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88" w:rsidRDefault="00080C88" w:rsidP="002C48AA">
      <w:pPr>
        <w:spacing w:after="0" w:line="240" w:lineRule="auto"/>
        <w:ind w:right="-694"/>
        <w:jc w:val="both"/>
        <w:rPr>
          <w:rFonts w:ascii="StobiSerif Regular" w:hAnsi="StobiSerif Regular" w:cs="Arial"/>
          <w:sz w:val="24"/>
          <w:szCs w:val="24"/>
          <w:lang w:val="mk-MK"/>
        </w:rPr>
      </w:pPr>
    </w:p>
    <w:p w:rsidR="005D2027" w:rsidRDefault="005D2027" w:rsidP="002C48AA">
      <w:pPr>
        <w:spacing w:after="0" w:line="240" w:lineRule="auto"/>
        <w:ind w:right="-694"/>
        <w:jc w:val="both"/>
        <w:rPr>
          <w:rFonts w:ascii="StobiSerif Regular" w:hAnsi="StobiSerif Regular" w:cs="Arial"/>
          <w:sz w:val="24"/>
          <w:szCs w:val="24"/>
          <w:lang w:val="mk-MK"/>
        </w:rPr>
      </w:pPr>
      <w:r w:rsidRPr="005D2027">
        <w:rPr>
          <w:rFonts w:ascii="StobiSerif Regular" w:hAnsi="StobiSerif Regular" w:cs="Arial"/>
          <w:sz w:val="24"/>
          <w:szCs w:val="24"/>
          <w:lang w:val="mk-MK"/>
        </w:rPr>
        <w:t>Njoftim për fletëparaqitjet e pranuara dhe të refuzuara  në lidhje me Konkursin për financimin e  kompensimit të mjeteve të paguara për publikimin e  punimeve shkencore në revista</w:t>
      </w:r>
      <w:r w:rsidR="008F6F90">
        <w:rPr>
          <w:rFonts w:ascii="StobiSerif Regular" w:hAnsi="StobiSerif Regular" w:cs="Arial"/>
          <w:sz w:val="24"/>
          <w:szCs w:val="24"/>
          <w:lang w:val="sq-AL"/>
        </w:rPr>
        <w:t>t</w:t>
      </w:r>
      <w:r w:rsidRPr="005D2027">
        <w:rPr>
          <w:rFonts w:ascii="StobiSerif Regular" w:hAnsi="StobiSerif Regular" w:cs="Arial"/>
          <w:sz w:val="24"/>
          <w:szCs w:val="24"/>
          <w:lang w:val="mk-MK"/>
        </w:rPr>
        <w:t xml:space="preserve"> me faktor ndikimi të referuar në bazat e të dhënave Web of Science ose Scopus për vitin 2023</w:t>
      </w:r>
    </w:p>
    <w:p w:rsidR="002C48AA" w:rsidRDefault="002C48AA" w:rsidP="002C48AA">
      <w:pPr>
        <w:spacing w:after="0" w:line="240" w:lineRule="auto"/>
        <w:ind w:right="-694"/>
        <w:jc w:val="both"/>
        <w:rPr>
          <w:rFonts w:ascii="StobiSerif Regular" w:eastAsia="Times New Roman" w:hAnsi="StobiSerif Regular" w:cs="StobiSerif Regular"/>
          <w:lang w:val="mk-MK" w:eastAsia="en-GB"/>
        </w:rPr>
      </w:pPr>
      <w:r>
        <w:rPr>
          <w:rFonts w:ascii="StobiSerif Regular" w:eastAsia="Times New Roman" w:hAnsi="StobiSerif Regular" w:cs="StobiSerif Regular"/>
          <w:lang w:val="mk-MK" w:eastAsia="en-GB"/>
        </w:rPr>
        <w:t xml:space="preserve">                                                                                                 </w:t>
      </w:r>
    </w:p>
    <w:p w:rsidR="002C48AA" w:rsidRDefault="002C48AA" w:rsidP="002C48AA">
      <w:pPr>
        <w:spacing w:after="0" w:line="240" w:lineRule="auto"/>
        <w:ind w:right="-694"/>
        <w:jc w:val="both"/>
        <w:rPr>
          <w:rFonts w:ascii="StobiSerif Regular" w:eastAsia="Times New Roman" w:hAnsi="StobiSerif Regular" w:cs="StobiSerif Regular"/>
          <w:lang w:val="mk-MK" w:eastAsia="en-GB"/>
        </w:rPr>
      </w:pPr>
    </w:p>
    <w:p w:rsidR="002C48AA" w:rsidRPr="002C48AA" w:rsidRDefault="002C48AA" w:rsidP="002C48AA">
      <w:pPr>
        <w:spacing w:after="200" w:line="276" w:lineRule="auto"/>
        <w:rPr>
          <w:rFonts w:ascii="StobiSerif Regular" w:hAnsi="StobiSerif Regular"/>
          <w:sz w:val="20"/>
          <w:szCs w:val="20"/>
        </w:rPr>
      </w:pPr>
      <w:r w:rsidRPr="002C48AA">
        <w:rPr>
          <w:rFonts w:ascii="StobiSerif Regular" w:hAnsi="StobiSerif Regular"/>
          <w:b/>
          <w:sz w:val="20"/>
          <w:szCs w:val="20"/>
          <w:lang w:val="mk-MK"/>
        </w:rPr>
        <w:t xml:space="preserve">                                                          </w:t>
      </w:r>
      <w:r w:rsidR="005D2027" w:rsidRPr="005D2027">
        <w:rPr>
          <w:rFonts w:ascii="StobiSerif Regular" w:hAnsi="StobiSerif Regular"/>
          <w:b/>
          <w:sz w:val="20"/>
          <w:szCs w:val="20"/>
          <w:lang w:val="mk-MK"/>
        </w:rPr>
        <w:t>AUTORËT/KËRKESAT QË PLOTËSOJNË KUSHTET PËR KOMPENSIM</w:t>
      </w:r>
    </w:p>
    <w:tbl>
      <w:tblPr>
        <w:tblW w:w="1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1642"/>
        <w:gridCol w:w="1714"/>
        <w:gridCol w:w="1167"/>
        <w:gridCol w:w="1058"/>
        <w:gridCol w:w="1799"/>
        <w:gridCol w:w="1350"/>
        <w:gridCol w:w="1057"/>
        <w:gridCol w:w="1280"/>
      </w:tblGrid>
      <w:tr w:rsidR="001E203F" w:rsidRPr="002C48AA" w:rsidTr="00AA41C6">
        <w:trPr>
          <w:trHeight w:val="1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5D2027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Autor</w:t>
            </w: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Titulli i punimit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5D2027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Revista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Faktori i ndikimit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5D2027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Viti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5D2027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Parashtrues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Fusha shkencore/sfera shkencore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5D2027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Numri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="001E203F" w:rsidRPr="002C48AA">
              <w:rPr>
                <w:rFonts w:ascii="StobiSerif Regular" w:hAnsi="StobiSerif Regular"/>
                <w:sz w:val="20"/>
                <w:szCs w:val="20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Shënim nga komisioni</w:t>
            </w:r>
          </w:p>
        </w:tc>
      </w:tr>
      <w:tr w:rsidR="001E203F" w:rsidRPr="002C48AA" w:rsidTr="009A1B01">
        <w:trPr>
          <w:trHeight w:val="3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</w:rPr>
              <w:t xml:space="preserve">Elena </w:t>
            </w:r>
            <w:proofErr w:type="spellStart"/>
            <w:r w:rsidRPr="005D2027">
              <w:rPr>
                <w:rFonts w:ascii="StobiSerif Regular" w:hAnsi="StobiSerif Regular"/>
                <w:sz w:val="20"/>
                <w:szCs w:val="20"/>
              </w:rPr>
              <w:t>Atanaskova</w:t>
            </w:r>
            <w:proofErr w:type="spellEnd"/>
            <w:r w:rsidRPr="005D202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D2027">
              <w:rPr>
                <w:rFonts w:ascii="StobiSerif Regular" w:hAnsi="StobiSerif Regular"/>
                <w:sz w:val="20"/>
                <w:szCs w:val="20"/>
              </w:rPr>
              <w:t>Petrov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</w:rPr>
              <w:t xml:space="preserve">VLERËSIMI I CILËSISË TË JETËS TË LIDHUR ME SHËNDETIN </w:t>
            </w:r>
            <w:proofErr w:type="gramStart"/>
            <w:r w:rsidRPr="005D2027">
              <w:rPr>
                <w:rFonts w:ascii="StobiSerif Regular" w:hAnsi="StobiSerif Regular"/>
                <w:sz w:val="20"/>
                <w:szCs w:val="20"/>
              </w:rPr>
              <w:t>TEK  QENTË</w:t>
            </w:r>
            <w:proofErr w:type="gramEnd"/>
            <w:r w:rsidRPr="005D2027">
              <w:rPr>
                <w:rFonts w:ascii="StobiSerif Regular" w:hAnsi="StobiSerif Regular"/>
                <w:sz w:val="20"/>
                <w:szCs w:val="20"/>
              </w:rPr>
              <w:t xml:space="preserve">  TË  TRAJTUAR ME KIMIOTERAPI PËR LIMFOMËN</w:t>
            </w:r>
          </w:p>
          <w:p w:rsidR="005D2027" w:rsidRPr="002C48AA" w:rsidRDefault="005D202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6F381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Ligji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për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mjekësinë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veterinere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Beograd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0.7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2023, 73(2)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812" w:rsidRPr="006F3812" w:rsidRDefault="006F3812" w:rsidP="006F3812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F3812">
              <w:rPr>
                <w:rFonts w:ascii="StobiSerif Regular" w:hAnsi="StobiSerif Regular"/>
                <w:sz w:val="20"/>
                <w:szCs w:val="20"/>
                <w:lang w:val="mk-MK"/>
              </w:rPr>
              <w:t>Universiteti, Shën  Kirili dhe Metodi"-Shkup,</w:t>
            </w:r>
          </w:p>
          <w:p w:rsidR="001E203F" w:rsidRPr="002C48AA" w:rsidRDefault="006F3812" w:rsidP="006F3812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F3812">
              <w:rPr>
                <w:rFonts w:ascii="StobiSerif Regular" w:hAnsi="StobiSerif Regular"/>
                <w:sz w:val="20"/>
                <w:szCs w:val="20"/>
                <w:lang w:val="mk-MK"/>
              </w:rPr>
              <w:t>Fakulteti i Mjekësisë Veterinere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6F381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Bioteknike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Mjekësi</w:t>
            </w:r>
            <w:proofErr w:type="spellEnd"/>
            <w:r w:rsidRPr="006F38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6F3812">
              <w:rPr>
                <w:rFonts w:ascii="StobiSerif Regular" w:hAnsi="StobiSerif Regular"/>
                <w:sz w:val="20"/>
                <w:szCs w:val="20"/>
              </w:rPr>
              <w:t>Veterinere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490051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6F3812" w:rsidRDefault="006F381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miratuar</w:t>
            </w:r>
          </w:p>
        </w:tc>
      </w:tr>
      <w:tr w:rsidR="001E203F" w:rsidRPr="002C48AA" w:rsidTr="00AA41C6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Aleksandar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Dimovski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Sinteza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skeleteve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modelit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Promela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duke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përdorur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kontrollin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lastRenderedPageBreak/>
              <w:t>abstrakt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modelit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ngritur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A4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lastRenderedPageBreak/>
              <w:t>Gazeta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</w:p>
          <w:p w:rsidR="001E203F" w:rsidRPr="002C48AA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Ndërkombëtare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Teknologjisë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së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Informacionit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(Singapore)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SJR   0.705;</w:t>
            </w: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ab/>
              <w:t xml:space="preserve"> SNIP   1.348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12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tetor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2023, Vëllimi 16 (1)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F90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</w:p>
          <w:p w:rsidR="001E203F" w:rsidRPr="002C48AA" w:rsidRDefault="008F6F90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„</w:t>
            </w: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1377A4" w:rsidRPr="001377A4">
              <w:rPr>
                <w:rFonts w:ascii="StobiSerif Regular" w:hAnsi="StobiSerif Regular"/>
                <w:sz w:val="20"/>
                <w:szCs w:val="20"/>
              </w:rPr>
              <w:t>Nënë</w:t>
            </w:r>
            <w:proofErr w:type="spellEnd"/>
            <w:r w:rsidR="001377A4"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="001377A4" w:rsidRPr="001377A4">
              <w:rPr>
                <w:rFonts w:ascii="StobiSerif Regular" w:hAnsi="StobiSerif Regular"/>
                <w:sz w:val="20"/>
                <w:szCs w:val="20"/>
              </w:rPr>
              <w:t>Tereza</w:t>
            </w:r>
            <w:proofErr w:type="spellEnd"/>
            <w:r w:rsidR="001377A4" w:rsidRPr="001377A4">
              <w:rPr>
                <w:rFonts w:ascii="StobiSerif Regular" w:hAnsi="StobiSerif Regular"/>
                <w:sz w:val="20"/>
                <w:szCs w:val="20"/>
              </w:rPr>
              <w:t xml:space="preserve">” – </w:t>
            </w:r>
            <w:proofErr w:type="spellStart"/>
            <w:r w:rsidR="001377A4" w:rsidRPr="001377A4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lastRenderedPageBreak/>
              <w:t>Shkencat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matematiko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natyrore</w:t>
            </w:r>
            <w:proofErr w:type="spellEnd"/>
            <w:r w:rsidRPr="001377A4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1377A4">
              <w:rPr>
                <w:rFonts w:ascii="StobiSerif Regular" w:hAnsi="StobiSerif Regular"/>
                <w:sz w:val="20"/>
                <w:szCs w:val="20"/>
              </w:rPr>
              <w:t>Informatikë</w:t>
            </w:r>
            <w:proofErr w:type="spellEnd"/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lastRenderedPageBreak/>
              <w:t>489923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1377A4" w:rsidRDefault="001377A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miratuar</w:t>
            </w:r>
          </w:p>
        </w:tc>
      </w:tr>
      <w:tr w:rsidR="001E203F" w:rsidRPr="002C48AA" w:rsidTr="00AA41C6">
        <w:trPr>
          <w:trHeight w:val="3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1070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10706">
              <w:rPr>
                <w:rFonts w:ascii="StobiSerif Regular" w:hAnsi="StobiSerif Regular"/>
                <w:sz w:val="20"/>
                <w:szCs w:val="20"/>
                <w:lang w:val="mk-MK"/>
              </w:rPr>
              <w:t>Emilia Toshiq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A4698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Printimi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sublimimit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tekstilit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: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përcaktimi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pabarazisë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së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printimit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zezë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pëlhurë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duke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përdorur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metodën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GLCM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21379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Materialeve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C48AA">
              <w:rPr>
                <w:rFonts w:ascii="StobiSerif Regular" w:hAnsi="StobiSerif Regular"/>
                <w:sz w:val="20"/>
                <w:szCs w:val="20"/>
              </w:rPr>
              <w:t>CiteScore</w:t>
            </w:r>
            <w:proofErr w:type="spellEnd"/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 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8F6F90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2023 </w:t>
            </w:r>
            <w:r w:rsidR="008F6F90" w:rsidRPr="001377A4">
              <w:rPr>
                <w:rFonts w:ascii="StobiSerif Regular" w:hAnsi="StobiSerif Regular"/>
                <w:sz w:val="20"/>
                <w:szCs w:val="20"/>
              </w:rPr>
              <w:t xml:space="preserve">Vëllimi </w:t>
            </w:r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29, </w:t>
            </w:r>
            <w:proofErr w:type="spellStart"/>
            <w:r w:rsidR="008F6F90">
              <w:rPr>
                <w:rFonts w:ascii="StobiSerif Regular" w:hAnsi="StobiSerif Regular"/>
                <w:sz w:val="20"/>
                <w:szCs w:val="20"/>
              </w:rPr>
              <w:t>numër</w:t>
            </w:r>
            <w:proofErr w:type="spellEnd"/>
            <w:r w:rsidR="008F6F9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93" w:rsidRPr="00213793" w:rsidRDefault="00213793" w:rsidP="0021379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„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Shën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Kirili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Metodi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>" -</w:t>
            </w:r>
          </w:p>
          <w:p w:rsidR="001E203F" w:rsidRPr="002C48AA" w:rsidRDefault="00213793" w:rsidP="0021379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Fakulteti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Teknologjiko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Metalurgjik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Tekniko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Teknologjike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Teknologji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Tekstile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452710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DB42D5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="00DB42D5">
              <w:rPr>
                <w:rFonts w:ascii="StobiSerif Regular" w:hAnsi="StobiSerif Regular"/>
                <w:sz w:val="20"/>
                <w:szCs w:val="20"/>
              </w:rPr>
              <w:t>miratuar</w:t>
            </w:r>
            <w:proofErr w:type="spellEnd"/>
          </w:p>
        </w:tc>
      </w:tr>
      <w:tr w:rsidR="001E203F" w:rsidRPr="002C48AA" w:rsidTr="00AA41C6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1070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10706">
              <w:rPr>
                <w:rFonts w:ascii="StobiSerif Regular" w:hAnsi="StobiSerif Regular"/>
                <w:sz w:val="20"/>
                <w:szCs w:val="20"/>
              </w:rPr>
              <w:t xml:space="preserve">Mile </w:t>
            </w:r>
            <w:proofErr w:type="spellStart"/>
            <w:r w:rsidRPr="00110706">
              <w:rPr>
                <w:rFonts w:ascii="StobiSerif Regular" w:hAnsi="StobiSerif Regular"/>
                <w:sz w:val="20"/>
                <w:szCs w:val="20"/>
              </w:rPr>
              <w:t>Bosilkovski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A4698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Rritja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rrezikut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mosnjohjes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së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brucelozës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rajonet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që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humbasin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endemitetin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21379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Biomjekësi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tropikale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0.8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2023, vol.40 no.1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93" w:rsidRPr="00213793" w:rsidRDefault="00213793" w:rsidP="0021379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"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Shën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Kirili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Metodi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>" -</w:t>
            </w:r>
          </w:p>
          <w:p w:rsidR="001E203F" w:rsidRPr="002C48AA" w:rsidRDefault="00213793" w:rsidP="0021379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Fakulteti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Mjekësisë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Mjekësore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Shëndeti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Mjekësore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Klinike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452021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miratuar</w:t>
            </w:r>
            <w:proofErr w:type="spellEnd"/>
          </w:p>
        </w:tc>
      </w:tr>
      <w:tr w:rsidR="001E203F" w:rsidRPr="002C48AA" w:rsidTr="00AA41C6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1070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110706">
              <w:rPr>
                <w:rFonts w:ascii="StobiSerif Regular" w:hAnsi="StobiSerif Regular"/>
                <w:sz w:val="20"/>
                <w:szCs w:val="20"/>
                <w:lang w:val="mk-MK"/>
              </w:rPr>
              <w:t>Aleksandra Popovska-Mitroviq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A46983" w:rsidRDefault="00A46983" w:rsidP="00A4698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 w:rsidRPr="00A46983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Dekodimi i shpejtë i imazheve me kode kripto për kanalet </w:t>
            </w: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rafale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IEEE Access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3.9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19 Мај </w:t>
            </w:r>
            <w:r w:rsidRPr="002C48AA">
              <w:rPr>
                <w:rFonts w:ascii="StobiSerif Regular" w:hAnsi="StobiSerif Regular"/>
                <w:sz w:val="20"/>
                <w:szCs w:val="20"/>
              </w:rPr>
              <w:t>2023, vol. 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21379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Fakulteti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Shkencave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informatike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Inxhinierisë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Kompjuterike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“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Shën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 "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Kirili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Metodi</w:t>
            </w:r>
            <w:proofErr w:type="spellEnd"/>
            <w:r w:rsidRPr="00213793">
              <w:rPr>
                <w:rFonts w:ascii="StobiSerif Regular" w:hAnsi="StobiSerif Regular"/>
                <w:sz w:val="20"/>
                <w:szCs w:val="20"/>
              </w:rPr>
              <w:t xml:space="preserve">” </w:t>
            </w:r>
            <w:proofErr w:type="spellStart"/>
            <w:r w:rsidRPr="00213793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matematiko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natyrore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Informatikë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451377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miratuar</w:t>
            </w:r>
            <w:proofErr w:type="spellEnd"/>
          </w:p>
        </w:tc>
      </w:tr>
      <w:tr w:rsidR="001E203F" w:rsidRPr="002C48AA" w:rsidTr="00AA41C6">
        <w:trPr>
          <w:trHeight w:val="3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1070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110706">
              <w:rPr>
                <w:rFonts w:ascii="StobiSerif Regular" w:hAnsi="StobiSerif Regular"/>
                <w:sz w:val="20"/>
                <w:szCs w:val="20"/>
              </w:rPr>
              <w:t>Nikol</w:t>
            </w:r>
            <w:r w:rsidR="00B312FA">
              <w:rPr>
                <w:rFonts w:ascii="StobiSerif Regular" w:hAnsi="StobiSerif Regular"/>
                <w:sz w:val="20"/>
                <w:szCs w:val="20"/>
              </w:rPr>
              <w:t>l</w:t>
            </w:r>
            <w:r w:rsidRPr="00110706">
              <w:rPr>
                <w:rFonts w:ascii="StobiSerif Regular" w:hAnsi="StobiSerif Regular"/>
                <w:sz w:val="20"/>
                <w:szCs w:val="20"/>
              </w:rPr>
              <w:t>çe</w:t>
            </w:r>
            <w:proofErr w:type="spellEnd"/>
            <w:r w:rsidRPr="0011070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110706">
              <w:rPr>
                <w:rFonts w:ascii="StobiSerif Regular" w:hAnsi="StobiSerif Regular"/>
                <w:sz w:val="20"/>
                <w:szCs w:val="20"/>
              </w:rPr>
              <w:t>Jankul</w:t>
            </w:r>
            <w:r>
              <w:rPr>
                <w:rFonts w:ascii="StobiSerif Regular" w:hAnsi="StobiSerif Regular"/>
                <w:sz w:val="20"/>
                <w:szCs w:val="20"/>
              </w:rPr>
              <w:t>l</w:t>
            </w:r>
            <w:r w:rsidRPr="00110706">
              <w:rPr>
                <w:rFonts w:ascii="StobiSerif Regular" w:hAnsi="StobiSerif Regular"/>
                <w:sz w:val="20"/>
                <w:szCs w:val="20"/>
              </w:rPr>
              <w:t>ovski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A46983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Zhvillimi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qëndrueshëm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ekonomia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bujqësore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: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lastRenderedPageBreak/>
              <w:t>fokus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trendet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sfidat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mundësitë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46983">
              <w:rPr>
                <w:rFonts w:ascii="StobiSerif Regular" w:hAnsi="StobiSerif Regular"/>
                <w:sz w:val="20"/>
                <w:szCs w:val="20"/>
              </w:rPr>
              <w:t>aktuale</w:t>
            </w:r>
            <w:proofErr w:type="spellEnd"/>
            <w:r w:rsidRPr="00A46983">
              <w:rPr>
                <w:rFonts w:ascii="StobiSerif Regular" w:hAnsi="StobiSerif Regular"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A46983" w:rsidP="00A46983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lastRenderedPageBreak/>
              <w:t>Revista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="001E203F" w:rsidRPr="002C48AA">
              <w:rPr>
                <w:rFonts w:ascii="StobiSerif Regular" w:hAnsi="StobiSerif Regular"/>
                <w:sz w:val="20"/>
                <w:szCs w:val="20"/>
              </w:rPr>
              <w:t xml:space="preserve">TEM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1.9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2023, Vol.12, No.3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Fakulteti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Shkencave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Bioteknike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-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Manastir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lastRenderedPageBreak/>
              <w:t>Universiteti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Shën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Klimenti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Ohrit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-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Manastir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lastRenderedPageBreak/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Shoqërore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B42D5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B42D5">
              <w:rPr>
                <w:rFonts w:ascii="StobiSerif Regular" w:hAnsi="StobiSerif Regular"/>
                <w:sz w:val="20"/>
                <w:szCs w:val="20"/>
              </w:rPr>
              <w:t>Ekonomike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1E203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451285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3F" w:rsidRPr="002C48AA" w:rsidRDefault="00DB42D5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miratuar</w:t>
            </w:r>
            <w:proofErr w:type="spellEnd"/>
          </w:p>
        </w:tc>
      </w:tr>
    </w:tbl>
    <w:p w:rsidR="002C48AA" w:rsidRPr="002C48AA" w:rsidRDefault="002C48AA" w:rsidP="002C48AA">
      <w:pPr>
        <w:spacing w:after="240" w:line="240" w:lineRule="auto"/>
        <w:jc w:val="both"/>
        <w:rPr>
          <w:rFonts w:ascii="StobiSerif Regular" w:eastAsia="Times New Roman" w:hAnsi="StobiSerif Regular"/>
          <w:color w:val="000000"/>
          <w:sz w:val="20"/>
          <w:szCs w:val="20"/>
          <w:lang w:val="mk-MK"/>
        </w:rPr>
      </w:pPr>
    </w:p>
    <w:p w:rsidR="002C48AA" w:rsidRPr="002C48AA" w:rsidRDefault="002C48AA" w:rsidP="002C48AA">
      <w:pPr>
        <w:spacing w:after="240" w:line="240" w:lineRule="auto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r w:rsidRPr="002C48AA">
        <w:rPr>
          <w:rFonts w:ascii="StobiSerif Regular" w:eastAsia="Times New Roman" w:hAnsi="StobiSerif Regular"/>
          <w:color w:val="000000"/>
          <w:sz w:val="20"/>
          <w:szCs w:val="20"/>
          <w:lang w:val="mk-MK"/>
        </w:rPr>
        <w:t xml:space="preserve">                                                      </w:t>
      </w:r>
      <w:r w:rsidR="00F1522D" w:rsidRPr="00F1522D">
        <w:rPr>
          <w:rFonts w:ascii="StobiSerif Regular" w:hAnsi="StobiSerif Regular"/>
          <w:b/>
          <w:sz w:val="20"/>
          <w:szCs w:val="20"/>
          <w:lang w:val="mk-MK"/>
        </w:rPr>
        <w:t>AUTORËT/KËRKESAT QË NUK I PLOTËSOJNË KUSHTET PËR KOMPENSIM</w:t>
      </w:r>
    </w:p>
    <w:tbl>
      <w:tblPr>
        <w:tblW w:w="1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1327"/>
        <w:gridCol w:w="2025"/>
        <w:gridCol w:w="1714"/>
        <w:gridCol w:w="1167"/>
        <w:gridCol w:w="1058"/>
        <w:gridCol w:w="1799"/>
        <w:gridCol w:w="1530"/>
        <w:gridCol w:w="960"/>
        <w:gridCol w:w="1197"/>
      </w:tblGrid>
      <w:tr w:rsidR="002C48AA" w:rsidRPr="002C48AA" w:rsidTr="001F700B">
        <w:trPr>
          <w:trHeight w:val="155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AA" w:rsidRPr="00F1522D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Autor</w:t>
            </w:r>
          </w:p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F1522D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Titulli i punimit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F1522D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Revista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Faktori i ndikimit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F1522D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Viti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F1522D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Parashtrues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Fusha shkencore/sfera shkencore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F1522D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Numri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="002C48AA" w:rsidRPr="002C48AA">
              <w:rPr>
                <w:rFonts w:ascii="StobiSerif Regular" w:hAnsi="StobiSerif Regular"/>
                <w:sz w:val="20"/>
                <w:szCs w:val="20"/>
              </w:rPr>
              <w:t xml:space="preserve">ID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D2027">
              <w:rPr>
                <w:rFonts w:ascii="StobiSerif Regular" w:hAnsi="StobiSerif Regular"/>
                <w:sz w:val="20"/>
                <w:szCs w:val="20"/>
                <w:lang w:val="mk-MK"/>
              </w:rPr>
              <w:t>Shënim nga komisioni</w:t>
            </w:r>
          </w:p>
        </w:tc>
      </w:tr>
      <w:tr w:rsidR="002C48AA" w:rsidRPr="002C48AA" w:rsidTr="001F700B">
        <w:trPr>
          <w:trHeight w:val="3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Kostadin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Trençevski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F1522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Aspektet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gjeometrike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fushës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elektromagnetike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(</w:t>
            </w:r>
            <w:proofErr w:type="spellStart"/>
            <w:r w:rsidRPr="00F1522D">
              <w:rPr>
                <w:rFonts w:ascii="StobiSerif Regular" w:hAnsi="StobiSerif Regular"/>
                <w:sz w:val="20"/>
                <w:szCs w:val="20"/>
              </w:rPr>
              <w:t>Kapitulli</w:t>
            </w:r>
            <w:proofErr w:type="spellEnd"/>
            <w:r w:rsidRPr="00F1522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="002C48AA" w:rsidRPr="002C48AA">
              <w:rPr>
                <w:rFonts w:ascii="StobiSerif Regular" w:hAnsi="StobiSerif Regular"/>
                <w:sz w:val="20"/>
                <w:szCs w:val="20"/>
              </w:rPr>
              <w:t>1)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4D0A47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libër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>/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monografi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"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Fusha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elektromagnetike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shkencën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teknologjinë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4D0A47">
              <w:rPr>
                <w:rFonts w:ascii="StobiSerif Regular" w:hAnsi="StobiSerif Regular"/>
                <w:sz w:val="20"/>
                <w:szCs w:val="20"/>
              </w:rPr>
              <w:t>avancuar</w:t>
            </w:r>
            <w:proofErr w:type="spellEnd"/>
            <w:r w:rsidRPr="004D0A47">
              <w:rPr>
                <w:rFonts w:ascii="StobiSerif Regular" w:hAnsi="StobiSerif Regular"/>
                <w:sz w:val="20"/>
                <w:szCs w:val="20"/>
              </w:rPr>
              <w:t xml:space="preserve">"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AA41C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nuk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ka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faktor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ndikimi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sepse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nuk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është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revistë</w:t>
            </w:r>
            <w:proofErr w:type="spellEnd"/>
            <w:r w:rsidRPr="00AA41C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AA41C6">
              <w:rPr>
                <w:rFonts w:ascii="StobiSerif Regular" w:hAnsi="StobiSerif Regular"/>
                <w:sz w:val="20"/>
                <w:szCs w:val="20"/>
              </w:rPr>
              <w:t>periodike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AA41C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 </w:t>
            </w:r>
            <w:r w:rsidR="00AA41C6">
              <w:rPr>
                <w:rFonts w:ascii="StobiSerif Regular" w:hAnsi="StobiSerif Regular"/>
                <w:sz w:val="20"/>
                <w:szCs w:val="20"/>
                <w:lang w:val="sq-AL"/>
              </w:rPr>
              <w:t>mars</w:t>
            </w: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2023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1C6" w:rsidRPr="00AA41C6" w:rsidRDefault="00AA41C6" w:rsidP="00AA41C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>Universiteti "Shën Kirili dhe Metodi" - Shkup,</w:t>
            </w:r>
          </w:p>
          <w:p w:rsidR="002C48AA" w:rsidRPr="002C48AA" w:rsidRDefault="00AA41C6" w:rsidP="00AA41C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>Fakulteti Matematiko-natyrorë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B312F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matematiko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</w:rPr>
              <w:t>natyrore</w:t>
            </w:r>
            <w:proofErr w:type="spellEnd"/>
            <w:r w:rsidR="00AA41C6" w:rsidRPr="00AA41C6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="00AA41C6" w:rsidRPr="00AA41C6">
              <w:rPr>
                <w:rFonts w:ascii="StobiSerif Regular" w:hAnsi="StobiSerif Regular"/>
                <w:sz w:val="20"/>
                <w:szCs w:val="20"/>
              </w:rPr>
              <w:t>fizikë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489894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AA41C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>Refuzua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r konform  pikës 1 të Konkursit</w:t>
            </w: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 </w:t>
            </w: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gjegjësisht , nuk ka asnjë dokument zyrtar,</w:t>
            </w:r>
            <w:r>
              <w:t xml:space="preserve"> </w:t>
            </w: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vërtetim për lartësinë e faktorit të ndikimit/web i shkencës, Clarivate Analytic, </w:t>
            </w: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SCOPUS, CiteScore për  revistë shkencore ndërkombëtare</w:t>
            </w:r>
          </w:p>
        </w:tc>
      </w:tr>
      <w:tr w:rsidR="002C48AA" w:rsidRPr="002C48AA" w:rsidTr="001F700B">
        <w:trPr>
          <w:trHeight w:val="29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AA41C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AA41C6">
              <w:rPr>
                <w:rFonts w:ascii="StobiSerif Regular" w:hAnsi="StobiSerif Regular"/>
                <w:sz w:val="20"/>
                <w:szCs w:val="20"/>
                <w:lang w:val="mk-MK"/>
              </w:rPr>
              <w:t>Jasmina Plunceviq Gligoroska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96" w:rsidRPr="00D67296" w:rsidRDefault="00D67296" w:rsidP="00D6729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D67296">
              <w:rPr>
                <w:rFonts w:ascii="StobiSerif Regular" w:hAnsi="StobiSerif Regular"/>
                <w:sz w:val="20"/>
                <w:szCs w:val="20"/>
              </w:rPr>
              <w:t>PROFILI KARDIOFIZIOLOGJIK DHE ANTROPOMETRIK</w:t>
            </w:r>
          </w:p>
          <w:p w:rsidR="002C48AA" w:rsidRPr="002C48AA" w:rsidRDefault="00D67296" w:rsidP="00D6729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D67296">
              <w:rPr>
                <w:rFonts w:ascii="StobiSerif Regular" w:hAnsi="StobiSerif Regular"/>
                <w:sz w:val="20"/>
                <w:szCs w:val="20"/>
              </w:rPr>
              <w:t>TË HEN</w:t>
            </w:r>
            <w:r w:rsidR="001F700B">
              <w:rPr>
                <w:rFonts w:ascii="StobiSerif Regular" w:hAnsi="StobiSerif Regular"/>
                <w:sz w:val="20"/>
                <w:szCs w:val="20"/>
              </w:rPr>
              <w:t>DBOLLISTËVE ELITAR NDËRKOMBËTAR</w:t>
            </w:r>
            <w:r w:rsidRPr="00D67296">
              <w:rPr>
                <w:rFonts w:ascii="StobiSerif Regular" w:hAnsi="StobiSerif Regular"/>
                <w:sz w:val="20"/>
                <w:szCs w:val="20"/>
              </w:rPr>
              <w:t xml:space="preserve"> NGA KLUBET  MË TË RANGUARA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96" w:rsidRPr="00D67296" w:rsidRDefault="00D67296" w:rsidP="00D6729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D67296">
              <w:rPr>
                <w:rFonts w:ascii="StobiSerif Regular" w:hAnsi="StobiSerif Regular"/>
                <w:sz w:val="20"/>
                <w:szCs w:val="20"/>
              </w:rPr>
              <w:t>REVISTA NDËRKOMBËTARE</w:t>
            </w:r>
          </w:p>
          <w:p w:rsidR="002C48AA" w:rsidRPr="002C48AA" w:rsidRDefault="00D67296" w:rsidP="00D67296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D67296">
              <w:rPr>
                <w:rFonts w:ascii="StobiSerif Regular" w:hAnsi="StobiSerif Regular"/>
                <w:sz w:val="20"/>
                <w:szCs w:val="20"/>
              </w:rPr>
              <w:t>PËR MORFOLOGJI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0.6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2023, 41 (6):1653-1659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:rsidR="00DC1CBF" w:rsidRPr="00DC1CBF" w:rsidRDefault="00DC1CBF" w:rsidP="00DC1CBF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C1CBF">
              <w:rPr>
                <w:rFonts w:ascii="StobiSerif Regular" w:hAnsi="StobiSerif Regular"/>
                <w:sz w:val="20"/>
                <w:szCs w:val="20"/>
                <w:lang w:val="mk-MK"/>
              </w:rPr>
              <w:t>Universiteti "Shën Kirili dhe Metodi" -</w:t>
            </w:r>
          </w:p>
          <w:p w:rsidR="002C48AA" w:rsidRPr="002C48AA" w:rsidRDefault="00DC1CBF" w:rsidP="00DC1CBF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C1CBF">
              <w:rPr>
                <w:rFonts w:ascii="StobiSerif Regular" w:hAnsi="StobiSerif Regular"/>
                <w:sz w:val="20"/>
                <w:szCs w:val="20"/>
                <w:lang w:val="mk-MK"/>
              </w:rPr>
              <w:t>Fakulteti i Mjekësisë - Shkup,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C1CB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Mjekësore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Shëndetësi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Bazë</w:t>
            </w:r>
            <w:proofErr w:type="spellEnd"/>
            <w:r w:rsidRPr="00DC1CBF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C1CBF">
              <w:rPr>
                <w:rFonts w:ascii="StobiSerif Regular" w:hAnsi="StobiSerif Regular"/>
                <w:sz w:val="20"/>
                <w:szCs w:val="20"/>
              </w:rPr>
              <w:t>Mjekësore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484031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C1CBF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C1CBF">
              <w:rPr>
                <w:rFonts w:ascii="StobiSerif Regular" w:hAnsi="StobiSerif Regular"/>
                <w:sz w:val="20"/>
                <w:szCs w:val="20"/>
                <w:lang w:val="mk-MK"/>
              </w:rPr>
              <w:t>Nuk i plotëson kushtet konform  konkursit pikës 3 të  paragrafi 1 (fletëparaqitja nuk është vërtetuar  në arki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vin e parashtruesit të kërkesës</w:t>
            </w:r>
            <w:r w:rsidR="002C48AA"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)</w:t>
            </w:r>
          </w:p>
        </w:tc>
      </w:tr>
      <w:tr w:rsidR="002C48AA" w:rsidRPr="002C48AA" w:rsidTr="001F700B">
        <w:trPr>
          <w:trHeight w:val="3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67296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D67296">
              <w:rPr>
                <w:rFonts w:ascii="StobiSerif Regular" w:hAnsi="StobiSerif Regular"/>
                <w:sz w:val="20"/>
                <w:szCs w:val="20"/>
              </w:rPr>
              <w:t>Farketa</w:t>
            </w:r>
            <w:proofErr w:type="spellEnd"/>
            <w:r w:rsidRPr="00D6729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67296">
              <w:rPr>
                <w:rFonts w:ascii="StobiSerif Regular" w:hAnsi="StobiSerif Regular"/>
                <w:sz w:val="20"/>
                <w:szCs w:val="20"/>
              </w:rPr>
              <w:t>Dibra</w:t>
            </w:r>
            <w:proofErr w:type="spellEnd"/>
            <w:r w:rsidRPr="00D67296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67296">
              <w:rPr>
                <w:rFonts w:ascii="StobiSerif Regular" w:hAnsi="StobiSerif Regular"/>
                <w:sz w:val="20"/>
                <w:szCs w:val="20"/>
              </w:rPr>
              <w:t>Zeqiri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E30AF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E30AF2">
              <w:rPr>
                <w:rFonts w:ascii="StobiSerif Regular" w:hAnsi="StobiSerif Regular"/>
                <w:sz w:val="20"/>
                <w:szCs w:val="20"/>
                <w:lang w:val="mk-MK"/>
              </w:rPr>
              <w:t>moszbatimi i standardit gjuhësor në komunikimin elektronik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E30AF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Instituti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Shkencor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për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enaxhim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njohuri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2C48AA">
              <w:rPr>
                <w:rFonts w:ascii="StobiSerif Regular" w:hAnsi="StobiSerif Regular"/>
                <w:sz w:val="20"/>
                <w:szCs w:val="20"/>
              </w:rPr>
              <w:t>EBSCO,Index</w:t>
            </w:r>
            <w:proofErr w:type="spellEnd"/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 Copernicus, Euro </w:t>
            </w:r>
            <w:proofErr w:type="spellStart"/>
            <w:r w:rsidRPr="002C48AA">
              <w:rPr>
                <w:rFonts w:ascii="StobiSerif Regular" w:hAnsi="StobiSerif Regular"/>
                <w:sz w:val="20"/>
                <w:szCs w:val="20"/>
              </w:rPr>
              <w:t>Pub,CEEOL</w:t>
            </w:r>
            <w:proofErr w:type="spellEnd"/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2C48AA">
              <w:rPr>
                <w:rFonts w:ascii="StobiSerif Regular" w:hAnsi="StobiSerif Regular"/>
                <w:sz w:val="20"/>
                <w:szCs w:val="20"/>
              </w:rPr>
              <w:t>Scilit</w:t>
            </w:r>
            <w:proofErr w:type="spellEnd"/>
            <w:r w:rsidRPr="002C48AA">
              <w:rPr>
                <w:rFonts w:ascii="StobiSerif Regular" w:hAnsi="StobiSerif Regular"/>
                <w:sz w:val="20"/>
                <w:szCs w:val="20"/>
              </w:rPr>
              <w:t xml:space="preserve"> ,Global Impact &amp; </w:t>
            </w:r>
            <w:r w:rsidRPr="002C48AA">
              <w:rPr>
                <w:rFonts w:ascii="StobiSerif Regular" w:hAnsi="StobiSerif Regular"/>
                <w:sz w:val="20"/>
                <w:szCs w:val="20"/>
              </w:rPr>
              <w:lastRenderedPageBreak/>
              <w:t>Quality Factor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F2" w:rsidRDefault="00E30AF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E30AF2">
              <w:rPr>
                <w:rFonts w:ascii="StobiSerif Regular" w:hAnsi="StobiSerif Regular"/>
                <w:sz w:val="20"/>
                <w:szCs w:val="20"/>
              </w:rPr>
              <w:lastRenderedPageBreak/>
              <w:t xml:space="preserve">2023 </w:t>
            </w:r>
            <w:proofErr w:type="gramStart"/>
            <w:r w:rsidRPr="00E30AF2">
              <w:rPr>
                <w:rFonts w:ascii="StobiSerif Regular" w:hAnsi="StobiSerif Regular"/>
                <w:sz w:val="20"/>
                <w:szCs w:val="20"/>
              </w:rPr>
              <w:t>nr.vëll</w:t>
            </w:r>
            <w:proofErr w:type="gramEnd"/>
            <w:r w:rsidRPr="00E30AF2">
              <w:rPr>
                <w:rFonts w:ascii="StobiSerif Regular" w:hAnsi="StobiSerif Regular"/>
                <w:sz w:val="20"/>
                <w:szCs w:val="20"/>
              </w:rPr>
              <w:t>.60.5</w:t>
            </w:r>
          </w:p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Scientific Papers, Humanities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E30AF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"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Shën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Kirili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Metodi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" -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Fakulteti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Filologjik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"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Blazhe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Koneski</w:t>
            </w:r>
            <w:proofErr w:type="spellEnd"/>
            <w:r w:rsidRPr="00E30AF2">
              <w:rPr>
                <w:rFonts w:ascii="StobiSerif Regular" w:hAnsi="StobiSerif Regular"/>
                <w:sz w:val="20"/>
                <w:szCs w:val="20"/>
              </w:rPr>
              <w:t xml:space="preserve">" - </w:t>
            </w:r>
            <w:proofErr w:type="spellStart"/>
            <w:r w:rsidRPr="00E30AF2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9F3B82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 w:rsidRPr="009F3B82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9F3B8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9F3B82">
              <w:rPr>
                <w:rFonts w:ascii="StobiSerif Regular" w:hAnsi="StobiSerif Regular"/>
                <w:sz w:val="20"/>
                <w:szCs w:val="20"/>
              </w:rPr>
              <w:t>shoqërore</w:t>
            </w:r>
            <w:proofErr w:type="spellEnd"/>
            <w:r w:rsidRPr="009F3B82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9F3B82">
              <w:rPr>
                <w:rFonts w:ascii="StobiSerif Regular" w:hAnsi="StobiSerif Regular"/>
                <w:sz w:val="20"/>
                <w:szCs w:val="20"/>
              </w:rPr>
              <w:t>arsim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483935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13CC4" w:rsidP="00215D85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D13CC4">
              <w:rPr>
                <w:rFonts w:ascii="StobiSerif Regular" w:hAnsi="StobiSerif Regular"/>
                <w:sz w:val="20"/>
                <w:szCs w:val="20"/>
                <w:lang w:val="mk-MK"/>
              </w:rPr>
              <w:t>Nuk i plotëson kushtet konform  konkursit, pika 3, p</w:t>
            </w:r>
            <w:r w:rsidR="00215D85"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aragrafi </w:t>
            </w:r>
            <w:r w:rsidRPr="00D13CC4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1 (fletëpara</w:t>
            </w:r>
            <w:r w:rsidRPr="00D13CC4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qitja nuk është e  vertetuar  në arkivin e parashtreuesit)</w:t>
            </w:r>
          </w:p>
        </w:tc>
      </w:tr>
      <w:tr w:rsidR="002C48AA" w:rsidRPr="002C48AA" w:rsidTr="001F700B">
        <w:trPr>
          <w:trHeight w:val="3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D13CC4" w:rsidRDefault="00D13CC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>Nora Limani Bekteshi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13CC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Vlerësimi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i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ndikimit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rrezatimit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-γ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në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përmbajtjen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piperinës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cilësinë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mikrobike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piperit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të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D13CC4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Kimi</w:t>
            </w:r>
            <w:proofErr w:type="spellEnd"/>
            <w:r w:rsidRPr="00D13CC4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D13CC4">
              <w:rPr>
                <w:rFonts w:ascii="StobiSerif Regular" w:hAnsi="StobiSerif Regular"/>
                <w:sz w:val="20"/>
                <w:szCs w:val="20"/>
              </w:rPr>
              <w:t>hapur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2.3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2023, vol.21, no.1, article number 20220356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CF534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CF534D">
              <w:rPr>
                <w:rFonts w:ascii="StobiSerif Regular" w:hAnsi="StobiSerif Regular"/>
                <w:sz w:val="20"/>
                <w:szCs w:val="20"/>
              </w:rPr>
              <w:t>Universiteti</w:t>
            </w:r>
            <w:proofErr w:type="spellEnd"/>
            <w:r w:rsidRPr="00CF534D">
              <w:rPr>
                <w:rFonts w:ascii="StobiSerif Regular" w:hAnsi="StobiSerif Regular"/>
                <w:sz w:val="20"/>
                <w:szCs w:val="20"/>
              </w:rPr>
              <w:t xml:space="preserve"> “</w:t>
            </w:r>
            <w:proofErr w:type="spellStart"/>
            <w:r w:rsidRPr="00CF534D">
              <w:rPr>
                <w:rFonts w:ascii="StobiSerif Regular" w:hAnsi="StobiSerif Regular"/>
                <w:sz w:val="20"/>
                <w:szCs w:val="20"/>
              </w:rPr>
              <w:t>Nënë</w:t>
            </w:r>
            <w:proofErr w:type="spellEnd"/>
            <w:r w:rsidRPr="00CF534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CF534D">
              <w:rPr>
                <w:rFonts w:ascii="StobiSerif Regular" w:hAnsi="StobiSerif Regular"/>
                <w:sz w:val="20"/>
                <w:szCs w:val="20"/>
              </w:rPr>
              <w:t>Tereza</w:t>
            </w:r>
            <w:proofErr w:type="spellEnd"/>
            <w:r w:rsidRPr="00CF534D">
              <w:rPr>
                <w:rFonts w:ascii="StobiSerif Regular" w:hAnsi="StobiSerif Regular"/>
                <w:sz w:val="20"/>
                <w:szCs w:val="20"/>
              </w:rPr>
              <w:t xml:space="preserve">” – </w:t>
            </w:r>
            <w:proofErr w:type="spellStart"/>
            <w:r w:rsidRPr="00CF534D">
              <w:rPr>
                <w:rFonts w:ascii="StobiSerif Regular" w:hAnsi="StobiSerif Regular"/>
                <w:sz w:val="20"/>
                <w:szCs w:val="20"/>
              </w:rPr>
              <w:t>Shkup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556DED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Shkenca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teknike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dhe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teknologjike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,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Teknologjia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 e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prodhimeve</w:t>
            </w:r>
            <w:proofErr w:type="spellEnd"/>
            <w:r w:rsidRPr="00556DED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56DED">
              <w:rPr>
                <w:rFonts w:ascii="StobiSerif Regular" w:hAnsi="StobiSerif Regular"/>
                <w:sz w:val="20"/>
                <w:szCs w:val="20"/>
              </w:rPr>
              <w:t>ushqimore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2C48AA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2C48AA">
              <w:rPr>
                <w:rFonts w:ascii="StobiSerif Regular" w:hAnsi="StobiSerif Regular"/>
                <w:sz w:val="20"/>
                <w:szCs w:val="20"/>
              </w:rPr>
              <w:t>451452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AA" w:rsidRPr="002C48AA" w:rsidRDefault="001F700B" w:rsidP="002C48AA">
            <w:pPr>
              <w:spacing w:after="0" w:line="240" w:lineRule="auto"/>
              <w:rPr>
                <w:rFonts w:ascii="StobiSerif Regular" w:hAnsi="StobiSerif Regular"/>
                <w:sz w:val="20"/>
                <w:szCs w:val="20"/>
              </w:rPr>
            </w:pPr>
            <w:r w:rsidRPr="001F700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Nuk </w:t>
            </w:r>
            <w:r>
              <w:rPr>
                <w:rFonts w:ascii="StobiSerif Regular" w:hAnsi="StobiSerif Regular"/>
                <w:sz w:val="20"/>
                <w:szCs w:val="20"/>
                <w:lang w:val="sq-AL"/>
              </w:rPr>
              <w:t xml:space="preserve">i </w:t>
            </w:r>
            <w:bookmarkStart w:id="0" w:name="_GoBack"/>
            <w:bookmarkEnd w:id="0"/>
            <w:r w:rsidRPr="001F700B">
              <w:rPr>
                <w:rFonts w:ascii="StobiSerif Regular" w:hAnsi="StobiSerif Regular"/>
                <w:sz w:val="20"/>
                <w:szCs w:val="20"/>
                <w:lang w:val="mk-MK"/>
              </w:rPr>
              <w:t>plotëson kushtet sipas pikës 3 të konkursit, paragrafi 1 (fletëparaqitja  nuk është verifikuar në arkivin e parashtruesit të kërkesës )</w:t>
            </w:r>
          </w:p>
        </w:tc>
      </w:tr>
    </w:tbl>
    <w:p w:rsidR="002C48AA" w:rsidRDefault="002C48AA" w:rsidP="002C48AA">
      <w:pPr>
        <w:spacing w:after="0" w:line="240" w:lineRule="auto"/>
        <w:ind w:right="-694"/>
        <w:jc w:val="both"/>
        <w:rPr>
          <w:rFonts w:ascii="StobiSerif Regular" w:eastAsia="Times New Roman" w:hAnsi="StobiSerif Regular" w:cs="StobiSerif Regular"/>
          <w:lang w:val="mk-MK" w:eastAsia="en-GB"/>
        </w:rPr>
      </w:pPr>
    </w:p>
    <w:p w:rsidR="002C48AA" w:rsidRDefault="002C48AA"/>
    <w:sectPr w:rsidR="002C48AA" w:rsidSect="002C48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A"/>
    <w:rsid w:val="00074CA4"/>
    <w:rsid w:val="00080C88"/>
    <w:rsid w:val="00110706"/>
    <w:rsid w:val="001377A4"/>
    <w:rsid w:val="001E203F"/>
    <w:rsid w:val="001F700B"/>
    <w:rsid w:val="00213793"/>
    <w:rsid w:val="00215D85"/>
    <w:rsid w:val="002C48AA"/>
    <w:rsid w:val="004D0A47"/>
    <w:rsid w:val="00556DED"/>
    <w:rsid w:val="005D2027"/>
    <w:rsid w:val="006F3812"/>
    <w:rsid w:val="008F6F90"/>
    <w:rsid w:val="009A1B01"/>
    <w:rsid w:val="009F3B82"/>
    <w:rsid w:val="00A46983"/>
    <w:rsid w:val="00AA41C6"/>
    <w:rsid w:val="00B312FA"/>
    <w:rsid w:val="00CF534D"/>
    <w:rsid w:val="00D13CC4"/>
    <w:rsid w:val="00D67296"/>
    <w:rsid w:val="00DB42D5"/>
    <w:rsid w:val="00DC1CBF"/>
    <w:rsid w:val="00E30AF2"/>
    <w:rsid w:val="00F1522D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F8A0"/>
  <w15:chartTrackingRefBased/>
  <w15:docId w15:val="{A1EF0255-C482-4F33-AF76-FA4295EC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A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Dashi</dc:creator>
  <cp:keywords/>
  <dc:description/>
  <cp:lastModifiedBy>hatixhe</cp:lastModifiedBy>
  <cp:revision>15</cp:revision>
  <cp:lastPrinted>2025-01-21T13:12:00Z</cp:lastPrinted>
  <dcterms:created xsi:type="dcterms:W3CDTF">2025-01-21T13:19:00Z</dcterms:created>
  <dcterms:modified xsi:type="dcterms:W3CDTF">2025-01-22T13:50:00Z</dcterms:modified>
</cp:coreProperties>
</file>