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A" w14:textId="2D189D1D" w:rsidR="00245D17" w:rsidRPr="002A38EF" w:rsidRDefault="00245D17" w:rsidP="002A38EF">
      <w:pPr>
        <w:jc w:val="center"/>
        <w:rPr>
          <w:b/>
          <w:bCs/>
          <w:lang w:val="tr-TR"/>
        </w:rPr>
      </w:pPr>
    </w:p>
    <w:p w14:paraId="73F429D1" w14:textId="74F76757" w:rsidR="00CE3FC1" w:rsidRPr="009977EF" w:rsidRDefault="002A38EF" w:rsidP="009977EF">
      <w:pPr>
        <w:spacing w:after="240"/>
        <w:jc w:val="center"/>
        <w:rPr>
          <w:b/>
          <w:bCs/>
        </w:rPr>
      </w:pPr>
      <w:r w:rsidRPr="002A38EF">
        <w:rPr>
          <w:b/>
          <w:bCs/>
        </w:rPr>
        <w:t>Koçani’deki Diskoda Yaşanan Trajedi Nedeniyle</w:t>
      </w:r>
      <w:r w:rsidRPr="002A38EF">
        <w:rPr>
          <w:b/>
          <w:bCs/>
          <w:lang w:val="tr-TR"/>
        </w:rPr>
        <w:t xml:space="preserve"> </w:t>
      </w:r>
      <w:r w:rsidR="00CE3FC1" w:rsidRPr="002A38EF">
        <w:rPr>
          <w:b/>
          <w:bCs/>
        </w:rPr>
        <w:t>Okullara, Öğretmenlere ve Uzman Personellere Yönelik Rehber</w:t>
      </w:r>
    </w:p>
    <w:p w14:paraId="71062D88" w14:textId="77777777" w:rsidR="00CE3FC1" w:rsidRDefault="00CE3FC1" w:rsidP="00CE3FC1">
      <w:pPr>
        <w:spacing w:after="240"/>
        <w:jc w:val="both"/>
      </w:pPr>
    </w:p>
    <w:p w14:paraId="61FF107D" w14:textId="6DE4DBFB" w:rsidR="00CE3FC1" w:rsidRPr="002A38EF" w:rsidRDefault="002A38EF" w:rsidP="00CE3FC1">
      <w:pPr>
        <w:spacing w:after="240"/>
        <w:jc w:val="both"/>
        <w:rPr>
          <w:lang w:val="tr-TR"/>
        </w:rPr>
      </w:pPr>
      <w:r w:rsidRPr="002A38EF">
        <w:t xml:space="preserve">Buradaki </w:t>
      </w:r>
      <w:r>
        <w:rPr>
          <w:lang w:val="tr-TR"/>
        </w:rPr>
        <w:t>öneriler</w:t>
      </w:r>
      <w:r w:rsidR="00CE3FC1">
        <w:t>, Koçani’deki diskoda meydana gelen trajik olayın ardından okulların öğrencilere psikolojik destek sağlamasına yardımcı olmayı amaçlamaktadır. Bu olay hepimizi derinden etkiledi ve bu nedenle kolektif dayanışma göstererek öğrencilerin yaşadığı üzüntü ve kaygıyla başa çıkmalarına destek olmanın yollarını bulmamız önemlidir.</w:t>
      </w:r>
    </w:p>
    <w:p w14:paraId="5A3398E8" w14:textId="6EB2EFDC" w:rsidR="00CE3FC1" w:rsidRPr="002A38EF" w:rsidRDefault="00CE3FC1" w:rsidP="00CE3FC1">
      <w:pPr>
        <w:pStyle w:val="ListParagraph"/>
        <w:numPr>
          <w:ilvl w:val="0"/>
          <w:numId w:val="6"/>
        </w:numPr>
        <w:spacing w:after="240"/>
        <w:jc w:val="both"/>
        <w:rPr>
          <w:b/>
          <w:bCs/>
        </w:rPr>
      </w:pPr>
      <w:r w:rsidRPr="002A38EF">
        <w:rPr>
          <w:b/>
          <w:bCs/>
        </w:rPr>
        <w:t>Okul faaliyetlerinin devamı</w:t>
      </w:r>
      <w:r w:rsidR="002A38EF" w:rsidRPr="002A38EF">
        <w:rPr>
          <w:b/>
          <w:bCs/>
          <w:lang w:val="tr-TR"/>
        </w:rPr>
        <w:t xml:space="preserve">: </w:t>
      </w:r>
      <w:r>
        <w:t xml:space="preserve">Okul, öğrenciler için güvenli bir ortamdır. Bu nedenle dersler iptal edilmemeli ve öğrencilerin çevrenin kontrolsüz etkilerine maruz kalması önlenmelidir. Okul dışında, öğrenciler destekten yoksun kalabilir ve medyadan gelen olumsuz haberlerin etkisi altında </w:t>
      </w:r>
      <w:r w:rsidR="002A38EF" w:rsidRPr="002A38EF">
        <w:t>ka</w:t>
      </w:r>
      <w:r>
        <w:t>labilirler.</w:t>
      </w:r>
    </w:p>
    <w:p w14:paraId="3EFDD592" w14:textId="34908610" w:rsidR="002A38EF" w:rsidRPr="002A38EF" w:rsidRDefault="002A38EF" w:rsidP="002A38EF">
      <w:pPr>
        <w:pStyle w:val="ListParagraph"/>
        <w:numPr>
          <w:ilvl w:val="0"/>
          <w:numId w:val="6"/>
        </w:numPr>
        <w:spacing w:after="240"/>
        <w:jc w:val="both"/>
        <w:rPr>
          <w:b/>
          <w:bCs/>
        </w:rPr>
      </w:pPr>
      <w:r w:rsidRPr="002A38EF">
        <w:rPr>
          <w:b/>
          <w:bCs/>
        </w:rPr>
        <w:t xml:space="preserve">Pazartesi </w:t>
      </w:r>
      <w:r>
        <w:rPr>
          <w:b/>
          <w:bCs/>
          <w:lang w:val="tr-TR"/>
        </w:rPr>
        <w:t>Salı günü için okul programının yeniden düzenlenmesi</w:t>
      </w:r>
      <w:r w:rsidRPr="002A38EF">
        <w:rPr>
          <w:b/>
          <w:bCs/>
        </w:rPr>
        <w:t xml:space="preserve">: </w:t>
      </w:r>
      <w:r w:rsidR="00CE3FC1">
        <w:t>Dersler, öğrencilerin psikososyal destek almasını önceliklendirecek şekilde planlanmalıdır. Öğretmenlerin, uzman personelle istişare ederek etkinlikleri organize etmeleri önerilir. Bu süreçte şunlara dikkat edilmelidir:</w:t>
      </w:r>
    </w:p>
    <w:p w14:paraId="223AD654" w14:textId="084925E6" w:rsidR="002A38EF" w:rsidRPr="00302303" w:rsidRDefault="002A38EF" w:rsidP="002A38EF">
      <w:pPr>
        <w:pStyle w:val="ListParagraph"/>
        <w:numPr>
          <w:ilvl w:val="0"/>
          <w:numId w:val="8"/>
        </w:numPr>
        <w:spacing w:after="240"/>
        <w:jc w:val="both"/>
        <w:rPr>
          <w:lang w:val="en-US"/>
        </w:rPr>
      </w:pPr>
      <w:r w:rsidRPr="00302303">
        <w:rPr>
          <w:lang w:val="en-US"/>
        </w:rPr>
        <w:t>S</w:t>
      </w:r>
      <w:r w:rsidRPr="00302303">
        <w:rPr>
          <w:lang w:val="tr-TR"/>
        </w:rPr>
        <w:t>ınav ve testler gerçekleştirilmemelidir</w:t>
      </w:r>
    </w:p>
    <w:p w14:paraId="70F4343D" w14:textId="064EF8A2" w:rsidR="002A38EF" w:rsidRPr="002A38EF" w:rsidRDefault="002A38EF" w:rsidP="002A38EF">
      <w:pPr>
        <w:pStyle w:val="ListParagraph"/>
        <w:numPr>
          <w:ilvl w:val="0"/>
          <w:numId w:val="8"/>
        </w:numPr>
        <w:spacing w:after="240"/>
        <w:jc w:val="both"/>
      </w:pPr>
      <w:r>
        <w:t>Öğrencilerin kendilerini daha iyi hissetmelerine yardımcı olacak etkinlikler düzenlenmelidir (fiziksel aktiviteler, yaratıcı atölyeler, rahatlatıcı etkinlikler).</w:t>
      </w:r>
    </w:p>
    <w:p w14:paraId="339ED98B" w14:textId="186D812D" w:rsidR="00A551C7" w:rsidRPr="00A551C7" w:rsidRDefault="002A38EF" w:rsidP="00A551C7">
      <w:pPr>
        <w:pStyle w:val="ListParagraph"/>
        <w:numPr>
          <w:ilvl w:val="0"/>
          <w:numId w:val="8"/>
        </w:numPr>
        <w:spacing w:after="240"/>
        <w:jc w:val="both"/>
      </w:pPr>
      <w:r>
        <w:t>Önerilen her etkinliğe katılım gönüllülük esasına dayanmalıdır.</w:t>
      </w:r>
    </w:p>
    <w:p w14:paraId="1A61D902" w14:textId="77777777" w:rsidR="00A551C7" w:rsidRPr="00A551C7" w:rsidRDefault="00A551C7" w:rsidP="00A551C7">
      <w:pPr>
        <w:pStyle w:val="ListParagraph"/>
        <w:spacing w:after="240"/>
        <w:ind w:left="1080"/>
        <w:jc w:val="both"/>
      </w:pPr>
    </w:p>
    <w:p w14:paraId="42774F50" w14:textId="71A58344" w:rsidR="00CE3FC1" w:rsidRPr="00A551C7" w:rsidRDefault="002A38EF" w:rsidP="00E52845">
      <w:pPr>
        <w:pStyle w:val="ListParagraph"/>
        <w:numPr>
          <w:ilvl w:val="0"/>
          <w:numId w:val="6"/>
        </w:numPr>
        <w:spacing w:after="240"/>
        <w:jc w:val="both"/>
      </w:pPr>
      <w:r w:rsidRPr="00A551C7">
        <w:rPr>
          <w:b/>
          <w:bCs/>
          <w:lang w:val="tr-TR"/>
        </w:rPr>
        <w:t>Öğrencilerle konuşmak için zaman ayırma</w:t>
      </w:r>
      <w:r w:rsidRPr="00A551C7">
        <w:rPr>
          <w:b/>
          <w:bCs/>
        </w:rPr>
        <w:t>:</w:t>
      </w:r>
      <w:r w:rsidR="00A551C7">
        <w:rPr>
          <w:lang w:val="tr-TR"/>
        </w:rPr>
        <w:t xml:space="preserve"> </w:t>
      </w:r>
      <w:r w:rsidR="00CE3FC1">
        <w:t>Dersler sırasında öğretmenlerin öğrencilerle sohbet edebileceği zaman dilimleri ayrılmalıdır. Öğrencilerin, kazayla ilgili konuşma ihtiyacı hissetmeleri halinde duygularını ve düşüncelerini güvenli bir ortamda ifade etmelerine olanak tanınmalıdır. Bu olayla ilgili daha fazla konuşmak isteyen veya desteğe ihtiyaç duyan öğrenciler, okul içinde ve dışında başvurabilecekleri kişi ve kurumlara yönlendirilmelidir.</w:t>
      </w:r>
    </w:p>
    <w:p w14:paraId="1637986F" w14:textId="2868ADBA" w:rsidR="00CE3FC1" w:rsidRPr="00A551C7" w:rsidRDefault="00A551C7" w:rsidP="002726B8">
      <w:pPr>
        <w:pStyle w:val="ListParagraph"/>
        <w:numPr>
          <w:ilvl w:val="0"/>
          <w:numId w:val="6"/>
        </w:numPr>
        <w:spacing w:after="240"/>
        <w:jc w:val="both"/>
      </w:pPr>
      <w:r w:rsidRPr="00A551C7">
        <w:rPr>
          <w:b/>
          <w:bCs/>
          <w:lang w:val="tr-TR"/>
        </w:rPr>
        <w:t>Doğrulanmış bilgilerin paylaşımı</w:t>
      </w:r>
      <w:r w:rsidRPr="00A551C7">
        <w:rPr>
          <w:b/>
          <w:bCs/>
        </w:rPr>
        <w:t>:</w:t>
      </w:r>
      <w:r w:rsidRPr="00A551C7">
        <w:rPr>
          <w:lang w:val="tr-TR"/>
        </w:rPr>
        <w:t xml:space="preserve"> </w:t>
      </w:r>
      <w:r w:rsidR="00CE3FC1">
        <w:t>Öğrenciler ve yetişkinler, olayı araştırma rolüne bürünmemelidir, çünkü bu tür girişimler spekülasyonları artırarak kaygıyı, mağdurlarla özdeşleşmeyi ve güvensizlik hissini pekiştirebilir. Bu nedenle, yalnızca güvenilir kaynaklardan doğrulanmış bilgilere bağlı kalmak önemlidir.</w:t>
      </w:r>
    </w:p>
    <w:p w14:paraId="62EC84F4" w14:textId="3F8912AC" w:rsidR="00CE3FC1" w:rsidRPr="00A551C7" w:rsidRDefault="00A551C7" w:rsidP="00AB2F32">
      <w:pPr>
        <w:pStyle w:val="ListParagraph"/>
        <w:numPr>
          <w:ilvl w:val="0"/>
          <w:numId w:val="6"/>
        </w:numPr>
        <w:spacing w:after="240"/>
        <w:jc w:val="both"/>
      </w:pPr>
      <w:r w:rsidRPr="00A551C7">
        <w:rPr>
          <w:b/>
          <w:bCs/>
          <w:lang w:val="tr-TR"/>
        </w:rPr>
        <w:t xml:space="preserve">Genellemelerden kaçınma </w:t>
      </w:r>
      <w:r w:rsidRPr="00A551C7">
        <w:rPr>
          <w:b/>
          <w:bCs/>
        </w:rPr>
        <w:t xml:space="preserve">: </w:t>
      </w:r>
      <w:r w:rsidR="00CE3FC1">
        <w:t>Bu süreçte kaygıyı azaltmak ve olayın yorumlanmasına ihtiyatlı yaklaşmak kritik önem taşımaktadır. Bu olay, münferit bir kaza olup, toplumsal bir tehlike olarak genelleştirilmesi, öğrencilerde korku ve güvensizlik hissini artırabilir.</w:t>
      </w:r>
    </w:p>
    <w:p w14:paraId="3E698145" w14:textId="671CE7FB" w:rsidR="00CE3FC1" w:rsidRPr="00A551C7" w:rsidRDefault="00A551C7" w:rsidP="00CE3FC1">
      <w:pPr>
        <w:pStyle w:val="ListParagraph"/>
        <w:numPr>
          <w:ilvl w:val="0"/>
          <w:numId w:val="6"/>
        </w:numPr>
        <w:spacing w:after="240"/>
        <w:jc w:val="both"/>
      </w:pPr>
      <w:r w:rsidRPr="00A551C7">
        <w:rPr>
          <w:b/>
          <w:bCs/>
        </w:rPr>
        <w:t>Duygu ve düşüncelerin ifade edilmesi</w:t>
      </w:r>
      <w:r w:rsidRPr="00A551C7">
        <w:rPr>
          <w:b/>
          <w:bCs/>
          <w:lang w:val="sq-AL"/>
        </w:rPr>
        <w:t>:</w:t>
      </w:r>
      <w:r w:rsidRPr="00A551C7">
        <w:rPr>
          <w:lang w:val="sq-AL"/>
        </w:rPr>
        <w:t xml:space="preserve"> </w:t>
      </w:r>
      <w:r w:rsidR="00CE3FC1">
        <w:t>Okulun ortak alanına “Duygu Kutusu” yerleştirilmesi önerilmektedir. Öğrenciler, bu kutuya yazarak taziye mesajlarını ve duygularını ifade edebilirler. Ayrıca, öğretmenler ve uzman personel aracılığıyla ebeveynlere, çocuklarına nasıl destek olabilecekleri konusunda öneriler iletilebilir</w:t>
      </w:r>
      <w:r>
        <w:rPr>
          <w:lang w:val="tr-TR"/>
        </w:rPr>
        <w:t>.</w:t>
      </w:r>
    </w:p>
    <w:p w14:paraId="70910643" w14:textId="77777777" w:rsidR="00CE3FC1" w:rsidRDefault="00CE3FC1" w:rsidP="00CE3FC1">
      <w:pPr>
        <w:spacing w:after="240"/>
        <w:jc w:val="both"/>
        <w:rPr>
          <w:lang w:val="tr-TR"/>
        </w:rPr>
      </w:pPr>
      <w:r>
        <w:t>Bu belgeye ek olarak aşağıdaki iki rehber de gönderilmektedir:</w:t>
      </w:r>
    </w:p>
    <w:p w14:paraId="22710D83" w14:textId="6A71E3B6" w:rsidR="00A551C7" w:rsidRDefault="00A551C7" w:rsidP="00A551C7">
      <w:pPr>
        <w:pStyle w:val="ListParagraph"/>
        <w:numPr>
          <w:ilvl w:val="0"/>
          <w:numId w:val="6"/>
        </w:numPr>
        <w:spacing w:after="240"/>
        <w:jc w:val="both"/>
        <w:rPr>
          <w:lang w:val="tr-TR"/>
        </w:rPr>
      </w:pPr>
      <w:r>
        <w:rPr>
          <w:lang w:val="tr-TR"/>
        </w:rPr>
        <w:lastRenderedPageBreak/>
        <w:t>Ders yönetim rehberi</w:t>
      </w:r>
    </w:p>
    <w:p w14:paraId="00000014" w14:textId="32ECFB79" w:rsidR="00245D17" w:rsidRDefault="00A551C7" w:rsidP="00D75DA6">
      <w:pPr>
        <w:pStyle w:val="ListParagraph"/>
        <w:numPr>
          <w:ilvl w:val="0"/>
          <w:numId w:val="6"/>
        </w:numPr>
        <w:spacing w:after="240"/>
        <w:jc w:val="both"/>
      </w:pPr>
      <w:r w:rsidRPr="00A551C7">
        <w:rPr>
          <w:lang w:val="tr-TR"/>
        </w:rPr>
        <w:t>Ebeveyinler için rehber</w:t>
      </w:r>
    </w:p>
    <w:sectPr w:rsidR="00245D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A5B5C"/>
    <w:multiLevelType w:val="multilevel"/>
    <w:tmpl w:val="2CC60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E04113"/>
    <w:multiLevelType w:val="multilevel"/>
    <w:tmpl w:val="7CAAE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4357F9"/>
    <w:multiLevelType w:val="hybridMultilevel"/>
    <w:tmpl w:val="F76478BE"/>
    <w:lvl w:ilvl="0" w:tplc="2F82EDB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C05E4"/>
    <w:multiLevelType w:val="multilevel"/>
    <w:tmpl w:val="5C62B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BB24F8"/>
    <w:multiLevelType w:val="multilevel"/>
    <w:tmpl w:val="D332A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7E319F"/>
    <w:multiLevelType w:val="multilevel"/>
    <w:tmpl w:val="B908E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EC02D4"/>
    <w:multiLevelType w:val="hybridMultilevel"/>
    <w:tmpl w:val="8AA0A3C2"/>
    <w:lvl w:ilvl="0" w:tplc="DEDAEF7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1A1684"/>
    <w:multiLevelType w:val="hybridMultilevel"/>
    <w:tmpl w:val="E46A674C"/>
    <w:lvl w:ilvl="0" w:tplc="98B8477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6254849">
    <w:abstractNumId w:val="5"/>
  </w:num>
  <w:num w:numId="2" w16cid:durableId="839856169">
    <w:abstractNumId w:val="1"/>
  </w:num>
  <w:num w:numId="3" w16cid:durableId="90126131">
    <w:abstractNumId w:val="3"/>
  </w:num>
  <w:num w:numId="4" w16cid:durableId="1270893068">
    <w:abstractNumId w:val="0"/>
  </w:num>
  <w:num w:numId="5" w16cid:durableId="1341662235">
    <w:abstractNumId w:val="4"/>
  </w:num>
  <w:num w:numId="6" w16cid:durableId="64106081">
    <w:abstractNumId w:val="6"/>
  </w:num>
  <w:num w:numId="7" w16cid:durableId="1184903151">
    <w:abstractNumId w:val="2"/>
  </w:num>
  <w:num w:numId="8" w16cid:durableId="1906408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17"/>
    <w:rsid w:val="00130776"/>
    <w:rsid w:val="001373DE"/>
    <w:rsid w:val="00146927"/>
    <w:rsid w:val="00245D17"/>
    <w:rsid w:val="002A38EF"/>
    <w:rsid w:val="00302303"/>
    <w:rsid w:val="003A1E9D"/>
    <w:rsid w:val="00462B54"/>
    <w:rsid w:val="00534926"/>
    <w:rsid w:val="00536BED"/>
    <w:rsid w:val="00763F31"/>
    <w:rsid w:val="00842853"/>
    <w:rsid w:val="00914038"/>
    <w:rsid w:val="009977EF"/>
    <w:rsid w:val="00A551C7"/>
    <w:rsid w:val="00B8123F"/>
    <w:rsid w:val="00B93BA8"/>
    <w:rsid w:val="00CE3FC1"/>
    <w:rsid w:val="00D16CB4"/>
    <w:rsid w:val="00EA7C03"/>
    <w:rsid w:val="00EF06F6"/>
    <w:rsid w:val="00F1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F81D"/>
  <w15:docId w15:val="{CB83518E-307B-4EA3-8F2F-86D4632D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mk-M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857F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49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iiVJhO8YxqbPqafAdl5goaliuw==">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Sejhan Taravari</cp:lastModifiedBy>
  <cp:revision>5</cp:revision>
  <dcterms:created xsi:type="dcterms:W3CDTF">2025-03-16T23:05:00Z</dcterms:created>
  <dcterms:modified xsi:type="dcterms:W3CDTF">2025-03-16T23:43:00Z</dcterms:modified>
</cp:coreProperties>
</file>