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03814" w14:textId="3859B1B5" w:rsidR="003C521D" w:rsidRPr="003C521D" w:rsidRDefault="003C521D" w:rsidP="003C521D">
      <w:pPr>
        <w:ind w:left="0" w:hanging="2"/>
        <w:jc w:val="right"/>
        <w:rPr>
          <w:rFonts w:ascii="StobiSerif Regular" w:eastAsia="StobiSerif Regular" w:hAnsi="StobiSerif Regular" w:cs="StobiSerif Regular"/>
          <w:sz w:val="24"/>
          <w:szCs w:val="24"/>
        </w:rPr>
      </w:pPr>
      <w:bookmarkStart w:id="0" w:name="_heading=h.2bn6wsx" w:colFirst="0" w:colLast="0"/>
      <w:bookmarkEnd w:id="0"/>
      <w:r w:rsidRPr="003C521D">
        <w:rPr>
          <w:rFonts w:ascii="StobiSerif Regular" w:eastAsia="StobiSerif Regular" w:hAnsi="StobiSerif Regular" w:cs="StobiSerif Regular"/>
          <w:sz w:val="24"/>
          <w:szCs w:val="24"/>
        </w:rPr>
        <w:t>Прилог 1</w:t>
      </w:r>
    </w:p>
    <w:p w14:paraId="1AB445A3" w14:textId="77777777" w:rsidR="003C521D" w:rsidRDefault="003C521D" w:rsidP="003C521D">
      <w:pPr>
        <w:ind w:left="0" w:hanging="2"/>
        <w:jc w:val="center"/>
        <w:rPr>
          <w:rFonts w:ascii="StobiSerif Regular" w:eastAsia="StobiSerif Regular" w:hAnsi="StobiSerif Regular" w:cs="StobiSerif Regular"/>
        </w:rPr>
      </w:pPr>
      <w:r>
        <w:rPr>
          <w:rFonts w:ascii="StobiSerif Regular" w:eastAsia="StobiSerif Regular" w:hAnsi="StobiSerif Regular" w:cs="StobiSerif Regular"/>
        </w:rPr>
        <w:t>Насловна страница</w:t>
      </w:r>
    </w:p>
    <w:p w14:paraId="10E0470C" w14:textId="0978F8D1" w:rsidR="003C521D" w:rsidRDefault="006C1729" w:rsidP="003C521D">
      <w:pPr>
        <w:ind w:left="0" w:hanging="2"/>
        <w:rPr>
          <w:rFonts w:ascii="StobiSerif Regular" w:eastAsia="StobiSerif Regular" w:hAnsi="StobiSerif Regular" w:cs="StobiSerif Regular"/>
        </w:rPr>
      </w:pPr>
      <w:r>
        <w:rPr>
          <w:rFonts w:ascii="StobiSerif Regular" w:eastAsia="StobiSerif Regular" w:hAnsi="StobiSerif Regular" w:cs="StobiSerif Regular"/>
        </w:rPr>
        <w:t xml:space="preserve">                                                                           </w:t>
      </w:r>
      <w:bookmarkStart w:id="1" w:name="_GoBack"/>
      <w:bookmarkEnd w:id="1"/>
      <w:r w:rsidR="003C521D">
        <w:rPr>
          <w:rFonts w:ascii="StobiSerif Regular" w:eastAsia="StobiSerif Regular" w:hAnsi="StobiSerif Regular" w:cs="StobiSerif Regular"/>
        </w:rPr>
        <w:t>лого и грб на ООУ</w:t>
      </w:r>
    </w:p>
    <w:p w14:paraId="0712601E" w14:textId="77777777" w:rsidR="003C521D" w:rsidRDefault="003C521D" w:rsidP="003C521D">
      <w:pPr>
        <w:ind w:left="0" w:hanging="2"/>
        <w:jc w:val="center"/>
        <w:rPr>
          <w:rFonts w:ascii="StobiSerif Regular" w:eastAsia="StobiSerif Regular" w:hAnsi="StobiSerif Regular" w:cs="StobiSerif Regular"/>
        </w:rPr>
      </w:pPr>
    </w:p>
    <w:p w14:paraId="66FE20AF" w14:textId="77777777" w:rsidR="003C521D" w:rsidRDefault="003C521D" w:rsidP="003C521D">
      <w:pPr>
        <w:ind w:left="0" w:hanging="2"/>
        <w:jc w:val="center"/>
        <w:rPr>
          <w:rFonts w:ascii="StobiSerif Regular" w:eastAsia="StobiSerif Regular" w:hAnsi="StobiSerif Regular" w:cs="StobiSerif Regular"/>
        </w:rPr>
      </w:pPr>
    </w:p>
    <w:p w14:paraId="3E38C5D9" w14:textId="77777777" w:rsidR="003C521D" w:rsidRDefault="003C521D" w:rsidP="003C521D">
      <w:pPr>
        <w:ind w:left="2" w:hanging="4"/>
        <w:jc w:val="center"/>
        <w:rPr>
          <w:rFonts w:ascii="StobiSerif Regular" w:eastAsia="StobiSerif Regular" w:hAnsi="StobiSerif Regular" w:cs="StobiSerif Regular"/>
          <w:sz w:val="40"/>
          <w:szCs w:val="40"/>
        </w:rPr>
      </w:pPr>
    </w:p>
    <w:p w14:paraId="230ADB5E" w14:textId="77777777" w:rsidR="003C521D" w:rsidRDefault="003C521D" w:rsidP="003C521D">
      <w:pPr>
        <w:ind w:left="0" w:hanging="2"/>
        <w:jc w:val="center"/>
        <w:rPr>
          <w:rFonts w:ascii="StobiSerif Regular" w:eastAsia="StobiSerif Regular" w:hAnsi="StobiSerif Regular" w:cs="StobiSerif Regular"/>
        </w:rPr>
      </w:pPr>
      <w:r>
        <w:rPr>
          <w:rFonts w:ascii="StobiSerif Regular" w:eastAsia="StobiSerif Regular" w:hAnsi="StobiSerif Regular" w:cs="StobiSerif Regular"/>
          <w:b/>
        </w:rPr>
        <w:t>РАЗВОЈНА ПРОГРАМА ЗА РАБОТА НА ОСНОВНОТО УЧИЛИШТЕ</w:t>
      </w:r>
    </w:p>
    <w:p w14:paraId="728E6E33" w14:textId="77777777" w:rsidR="003C521D" w:rsidRDefault="003C521D" w:rsidP="003C521D">
      <w:pPr>
        <w:ind w:left="0" w:hanging="2"/>
        <w:jc w:val="center"/>
        <w:rPr>
          <w:rFonts w:ascii="StobiSerif Regular" w:eastAsia="StobiSerif Regular" w:hAnsi="StobiSerif Regular" w:cs="StobiSerif Regular"/>
        </w:rPr>
      </w:pPr>
      <w:r>
        <w:rPr>
          <w:rFonts w:ascii="StobiSerif Regular" w:eastAsia="StobiSerif Regular" w:hAnsi="StobiSerif Regular" w:cs="StobiSerif Regular"/>
          <w:b/>
        </w:rPr>
        <w:t>____________________________________________________</w:t>
      </w:r>
    </w:p>
    <w:p w14:paraId="5D269E8D" w14:textId="77777777" w:rsidR="003C521D" w:rsidRDefault="003C521D" w:rsidP="003C521D">
      <w:pPr>
        <w:ind w:left="0" w:hanging="2"/>
        <w:jc w:val="center"/>
        <w:rPr>
          <w:rFonts w:ascii="StobiSerif Regular" w:eastAsia="StobiSerif Regular" w:hAnsi="StobiSerif Regular" w:cs="StobiSerif Regular"/>
        </w:rPr>
      </w:pPr>
      <w:r>
        <w:rPr>
          <w:rFonts w:ascii="StobiSerif Regular" w:eastAsia="StobiSerif Regular" w:hAnsi="StobiSerif Regular" w:cs="StobiSerif Regular"/>
        </w:rPr>
        <w:t xml:space="preserve">(се пишува името на основното училиште, место и општина) </w:t>
      </w:r>
    </w:p>
    <w:p w14:paraId="2D9D6329" w14:textId="77777777" w:rsidR="003C521D" w:rsidRDefault="003C521D" w:rsidP="003C521D">
      <w:pPr>
        <w:ind w:left="0" w:hanging="2"/>
        <w:jc w:val="center"/>
        <w:rPr>
          <w:rFonts w:ascii="StobiSerif Regular" w:eastAsia="StobiSerif Regular" w:hAnsi="StobiSerif Regular" w:cs="StobiSerif Regular"/>
        </w:rPr>
      </w:pPr>
      <w:r>
        <w:rPr>
          <w:rFonts w:ascii="StobiSerif Regular" w:eastAsia="StobiSerif Regular" w:hAnsi="StobiSerif Regular" w:cs="StobiSerif Regular"/>
          <w:b/>
        </w:rPr>
        <w:t>за период од _____ до _______ година</w:t>
      </w:r>
    </w:p>
    <w:p w14:paraId="09F1F0DE" w14:textId="77777777" w:rsidR="003C521D" w:rsidRDefault="003C521D" w:rsidP="003C521D">
      <w:pPr>
        <w:ind w:left="0" w:hanging="2"/>
        <w:jc w:val="center"/>
        <w:rPr>
          <w:rFonts w:ascii="StobiSerif Regular" w:eastAsia="StobiSerif Regular" w:hAnsi="StobiSerif Regular" w:cs="StobiSerif Regular"/>
        </w:rPr>
      </w:pPr>
      <w:r>
        <w:rPr>
          <w:rFonts w:ascii="StobiSerif Regular" w:eastAsia="StobiSerif Regular" w:hAnsi="StobiSerif Regular" w:cs="StobiSerif Regular"/>
        </w:rPr>
        <w:t xml:space="preserve"> (период за кој се однесува Развојната програма)</w:t>
      </w:r>
    </w:p>
    <w:p w14:paraId="21B22761" w14:textId="77777777" w:rsidR="003C521D" w:rsidRDefault="003C521D" w:rsidP="003C521D">
      <w:pPr>
        <w:ind w:left="0" w:hanging="2"/>
        <w:jc w:val="center"/>
        <w:rPr>
          <w:rFonts w:ascii="StobiSerif Regular" w:eastAsia="StobiSerif Regular" w:hAnsi="StobiSerif Regular" w:cs="StobiSerif Regular"/>
        </w:rPr>
      </w:pPr>
    </w:p>
    <w:p w14:paraId="4A9D6697" w14:textId="77777777" w:rsidR="003C521D" w:rsidRDefault="003C521D" w:rsidP="003C521D">
      <w:pPr>
        <w:ind w:left="0" w:hanging="2"/>
        <w:jc w:val="center"/>
        <w:rPr>
          <w:rFonts w:ascii="StobiSerif Regular" w:eastAsia="StobiSerif Regular" w:hAnsi="StobiSerif Regular" w:cs="StobiSerif Regular"/>
        </w:rPr>
      </w:pPr>
    </w:p>
    <w:p w14:paraId="13758B18" w14:textId="77777777" w:rsidR="003C521D" w:rsidRDefault="003C521D" w:rsidP="003C521D">
      <w:pPr>
        <w:ind w:left="0" w:hanging="2"/>
        <w:jc w:val="center"/>
        <w:rPr>
          <w:rFonts w:ascii="StobiSerif Regular" w:eastAsia="StobiSerif Regular" w:hAnsi="StobiSerif Regular" w:cs="StobiSerif Regular"/>
        </w:rPr>
      </w:pPr>
    </w:p>
    <w:p w14:paraId="1F65E233" w14:textId="77777777" w:rsidR="003C521D" w:rsidRDefault="003C521D" w:rsidP="003C521D">
      <w:pPr>
        <w:ind w:left="0" w:hanging="2"/>
        <w:jc w:val="center"/>
        <w:rPr>
          <w:rFonts w:ascii="StobiSerif Regular" w:eastAsia="StobiSerif Regular" w:hAnsi="StobiSerif Regular" w:cs="StobiSerif Regular"/>
        </w:rPr>
      </w:pPr>
      <w:r>
        <w:rPr>
          <w:rFonts w:ascii="StobiSerif Regular" w:eastAsia="StobiSerif Regular" w:hAnsi="StobiSerif Regular" w:cs="StobiSerif Regular"/>
        </w:rPr>
        <w:t>Место за фотографија на училиштето</w:t>
      </w:r>
    </w:p>
    <w:p w14:paraId="22A38723" w14:textId="77777777" w:rsidR="003C521D" w:rsidRDefault="003C521D" w:rsidP="003C521D">
      <w:pPr>
        <w:ind w:left="0" w:hanging="2"/>
        <w:jc w:val="center"/>
        <w:rPr>
          <w:rFonts w:ascii="StobiSerif Regular" w:eastAsia="StobiSerif Regular" w:hAnsi="StobiSerif Regular" w:cs="StobiSerif Regular"/>
          <w:sz w:val="24"/>
          <w:szCs w:val="24"/>
        </w:rPr>
      </w:pPr>
    </w:p>
    <w:p w14:paraId="7683FD90" w14:textId="77777777" w:rsidR="003C521D" w:rsidRDefault="003C521D" w:rsidP="003C521D">
      <w:pPr>
        <w:ind w:left="0" w:hanging="2"/>
        <w:jc w:val="center"/>
        <w:rPr>
          <w:rFonts w:ascii="StobiSerif Regular" w:eastAsia="StobiSerif Regular" w:hAnsi="StobiSerif Regular" w:cs="StobiSerif Regular"/>
          <w:sz w:val="24"/>
          <w:szCs w:val="24"/>
        </w:rPr>
      </w:pPr>
    </w:p>
    <w:p w14:paraId="40A371D4" w14:textId="77777777" w:rsidR="003C521D" w:rsidRDefault="003C521D" w:rsidP="003C521D">
      <w:pPr>
        <w:ind w:left="0" w:hanging="2"/>
        <w:jc w:val="center"/>
        <w:rPr>
          <w:rFonts w:ascii="StobiSerif Regular" w:eastAsia="StobiSerif Regular" w:hAnsi="StobiSerif Regular" w:cs="StobiSerif Regular"/>
          <w:sz w:val="24"/>
          <w:szCs w:val="24"/>
        </w:rPr>
      </w:pPr>
    </w:p>
    <w:p w14:paraId="595296E0" w14:textId="77777777" w:rsidR="003C521D" w:rsidRDefault="003C521D" w:rsidP="003C521D">
      <w:pPr>
        <w:ind w:left="0" w:hanging="2"/>
        <w:jc w:val="center"/>
        <w:rPr>
          <w:rFonts w:ascii="StobiSerif Regular" w:eastAsia="StobiSerif Regular" w:hAnsi="StobiSerif Regular" w:cs="StobiSerif Regular"/>
          <w:sz w:val="24"/>
          <w:szCs w:val="24"/>
        </w:rPr>
      </w:pPr>
    </w:p>
    <w:p w14:paraId="5072E671" w14:textId="77777777" w:rsidR="003C521D" w:rsidRDefault="003C521D" w:rsidP="003C521D">
      <w:pPr>
        <w:ind w:left="0" w:hanging="2"/>
        <w:jc w:val="center"/>
        <w:rPr>
          <w:rFonts w:ascii="StobiSerif Regular" w:eastAsia="StobiSerif Regular" w:hAnsi="StobiSerif Regular" w:cs="StobiSerif Regular"/>
          <w:sz w:val="24"/>
          <w:szCs w:val="24"/>
        </w:rPr>
      </w:pPr>
    </w:p>
    <w:p w14:paraId="62FF5970" w14:textId="77777777" w:rsidR="003C521D" w:rsidRDefault="003C521D" w:rsidP="003C521D">
      <w:pPr>
        <w:ind w:left="0" w:hanging="2"/>
        <w:jc w:val="center"/>
        <w:rPr>
          <w:rFonts w:ascii="StobiSerif Regular" w:eastAsia="StobiSerif Regular" w:hAnsi="StobiSerif Regular" w:cs="StobiSerif Regular"/>
          <w:sz w:val="24"/>
          <w:szCs w:val="24"/>
        </w:rPr>
      </w:pPr>
    </w:p>
    <w:p w14:paraId="7916F61A" w14:textId="77777777" w:rsidR="003C521D" w:rsidRDefault="003C521D" w:rsidP="003C521D">
      <w:pPr>
        <w:ind w:left="0" w:hanging="2"/>
        <w:jc w:val="center"/>
        <w:rPr>
          <w:rFonts w:ascii="StobiSerif Regular" w:eastAsia="StobiSerif Regular" w:hAnsi="StobiSerif Regular" w:cs="StobiSerif Regular"/>
          <w:sz w:val="24"/>
          <w:szCs w:val="24"/>
        </w:rPr>
      </w:pPr>
    </w:p>
    <w:p w14:paraId="00EC2A2D" w14:textId="77777777" w:rsidR="003C521D" w:rsidRDefault="003C521D" w:rsidP="003C521D">
      <w:pPr>
        <w:ind w:left="0" w:hanging="2"/>
        <w:jc w:val="center"/>
        <w:rPr>
          <w:rFonts w:ascii="StobiSerif Regular" w:eastAsia="StobiSerif Regular" w:hAnsi="StobiSerif Regular" w:cs="StobiSerif Regular"/>
        </w:rPr>
      </w:pPr>
      <w:bookmarkStart w:id="2" w:name="_heading=h.qsh70q" w:colFirst="0" w:colLast="0"/>
      <w:bookmarkEnd w:id="2"/>
      <w:r>
        <w:rPr>
          <w:rFonts w:ascii="StobiSerif Regular" w:eastAsia="StobiSerif Regular" w:hAnsi="StobiSerif Regular" w:cs="StobiSerif Regular"/>
        </w:rPr>
        <w:t>Датум</w:t>
      </w:r>
    </w:p>
    <w:p w14:paraId="7F1AB505" w14:textId="77777777" w:rsidR="003C521D" w:rsidRDefault="003C521D" w:rsidP="003C521D">
      <w:pPr>
        <w:ind w:left="0" w:hanging="2"/>
        <w:jc w:val="center"/>
        <w:rPr>
          <w:rFonts w:ascii="StobiSerif Regular" w:eastAsia="StobiSerif Regular" w:hAnsi="StobiSerif Regular" w:cs="StobiSerif Regular"/>
          <w:sz w:val="24"/>
          <w:szCs w:val="24"/>
        </w:rPr>
      </w:pPr>
    </w:p>
    <w:p w14:paraId="3E9F7542" w14:textId="77777777" w:rsidR="003C521D" w:rsidRDefault="003C521D" w:rsidP="003C521D">
      <w:pPr>
        <w:ind w:left="0" w:hanging="2"/>
        <w:jc w:val="center"/>
        <w:rPr>
          <w:rFonts w:ascii="StobiSerif Regular" w:eastAsia="StobiSerif Regular" w:hAnsi="StobiSerif Regular" w:cs="StobiSerif Regular"/>
          <w:sz w:val="24"/>
          <w:szCs w:val="24"/>
        </w:rPr>
      </w:pPr>
    </w:p>
    <w:p w14:paraId="06622E56" w14:textId="77777777" w:rsidR="003C521D" w:rsidRDefault="003C521D" w:rsidP="003C521D">
      <w:pPr>
        <w:ind w:left="0" w:hanging="2"/>
        <w:jc w:val="center"/>
        <w:rPr>
          <w:rFonts w:ascii="StobiSerif Regular" w:eastAsia="StobiSerif Regular" w:hAnsi="StobiSerif Regular" w:cs="StobiSerif Regular"/>
          <w:sz w:val="24"/>
          <w:szCs w:val="24"/>
        </w:rPr>
      </w:pPr>
    </w:p>
    <w:p w14:paraId="7F98460C" w14:textId="77777777" w:rsidR="003C521D" w:rsidRDefault="003C521D" w:rsidP="003C521D">
      <w:pPr>
        <w:ind w:leftChars="0" w:left="0" w:firstLineChars="0" w:firstLine="0"/>
        <w:rPr>
          <w:rFonts w:ascii="StobiSerif Regular" w:eastAsia="StobiSerif Regular" w:hAnsi="StobiSerif Regular" w:cs="StobiSerif Regular"/>
          <w:sz w:val="24"/>
          <w:szCs w:val="24"/>
        </w:rPr>
      </w:pPr>
    </w:p>
    <w:p w14:paraId="0FC42C07" w14:textId="77777777" w:rsidR="003C521D" w:rsidRDefault="003C521D" w:rsidP="003C521D">
      <w:pPr>
        <w:ind w:left="1" w:hanging="3"/>
        <w:jc w:val="center"/>
        <w:rPr>
          <w:sz w:val="28"/>
          <w:szCs w:val="28"/>
        </w:rPr>
      </w:pPr>
      <w:r>
        <w:rPr>
          <w:b/>
          <w:sz w:val="28"/>
          <w:szCs w:val="28"/>
        </w:rPr>
        <w:t>Преамбула</w:t>
      </w:r>
    </w:p>
    <w:p w14:paraId="73D9D125" w14:textId="77777777" w:rsidR="003C521D" w:rsidRDefault="003C521D" w:rsidP="003C521D">
      <w:pPr>
        <w:spacing w:line="276" w:lineRule="auto"/>
        <w:ind w:left="0" w:hanging="2"/>
        <w:jc w:val="both"/>
      </w:pPr>
      <w:r>
        <w:t xml:space="preserve">(Содржи членови од Законот за основно образование и од Правилникот за формата и содржината на развојната и годишната програма за работа на основното училиште за изработка на </w:t>
      </w:r>
      <w:r>
        <w:rPr>
          <w:color w:val="000000"/>
        </w:rPr>
        <w:t>Развојната програма за работа на основното училиште</w:t>
      </w:r>
      <w:r>
        <w:t xml:space="preserve">). </w:t>
      </w:r>
    </w:p>
    <w:p w14:paraId="06397906" w14:textId="77777777" w:rsidR="003C521D" w:rsidRDefault="003C521D" w:rsidP="003C521D">
      <w:pPr>
        <w:suppressAutoHyphens w:val="0"/>
        <w:ind w:leftChars="0" w:left="0" w:firstLineChars="0" w:firstLine="0"/>
        <w:textDirection w:val="lrTb"/>
        <w:textAlignment w:val="auto"/>
        <w:outlineLvl w:val="9"/>
      </w:pPr>
      <w:r>
        <w:br w:type="page"/>
      </w:r>
    </w:p>
    <w:tbl>
      <w:tblPr>
        <w:tblW w:w="9420" w:type="dxa"/>
        <w:tblBorders>
          <w:top w:val="nil"/>
          <w:left w:val="nil"/>
          <w:bottom w:val="nil"/>
          <w:right w:val="nil"/>
          <w:insideH w:val="nil"/>
          <w:insideV w:val="nil"/>
        </w:tblBorders>
        <w:tblLayout w:type="fixed"/>
        <w:tblLook w:val="0600" w:firstRow="0" w:lastRow="0" w:firstColumn="0" w:lastColumn="0" w:noHBand="1" w:noVBand="1"/>
      </w:tblPr>
      <w:tblGrid>
        <w:gridCol w:w="4185"/>
        <w:gridCol w:w="5235"/>
      </w:tblGrid>
      <w:tr w:rsidR="003C521D" w14:paraId="550E6540" w14:textId="77777777" w:rsidTr="00111153">
        <w:trPr>
          <w:trHeight w:val="931"/>
        </w:trPr>
        <w:tc>
          <w:tcPr>
            <w:tcW w:w="9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482F7" w14:textId="77777777" w:rsidR="003C521D" w:rsidRDefault="003C521D" w:rsidP="00111153">
            <w:pPr>
              <w:spacing w:after="0" w:line="240" w:lineRule="auto"/>
              <w:ind w:left="0" w:hanging="2"/>
              <w:jc w:val="center"/>
              <w:rPr>
                <w:sz w:val="24"/>
                <w:szCs w:val="24"/>
              </w:rPr>
            </w:pPr>
            <w:r>
              <w:rPr>
                <w:sz w:val="24"/>
                <w:szCs w:val="24"/>
              </w:rPr>
              <w:lastRenderedPageBreak/>
              <w:t xml:space="preserve"> </w:t>
            </w:r>
          </w:p>
          <w:p w14:paraId="0A8128E2" w14:textId="77777777" w:rsidR="003C521D" w:rsidRDefault="003C521D" w:rsidP="00111153">
            <w:pPr>
              <w:spacing w:after="0" w:line="240" w:lineRule="auto"/>
              <w:ind w:left="1" w:hanging="3"/>
              <w:jc w:val="center"/>
              <w:rPr>
                <w:b/>
                <w:sz w:val="28"/>
                <w:szCs w:val="28"/>
              </w:rPr>
            </w:pPr>
            <w:r>
              <w:rPr>
                <w:b/>
                <w:sz w:val="28"/>
                <w:szCs w:val="28"/>
              </w:rPr>
              <w:t>Развојна програма на училиштето</w:t>
            </w:r>
          </w:p>
          <w:p w14:paraId="180A0FD7" w14:textId="77777777" w:rsidR="003C521D" w:rsidRDefault="003C521D" w:rsidP="00111153">
            <w:pPr>
              <w:spacing w:after="0" w:line="240" w:lineRule="auto"/>
              <w:ind w:left="0" w:hanging="2"/>
              <w:jc w:val="center"/>
              <w:rPr>
                <w:sz w:val="24"/>
                <w:szCs w:val="24"/>
              </w:rPr>
            </w:pPr>
            <w:r>
              <w:rPr>
                <w:sz w:val="24"/>
                <w:szCs w:val="24"/>
              </w:rPr>
              <w:t xml:space="preserve"> </w:t>
            </w:r>
          </w:p>
        </w:tc>
      </w:tr>
      <w:tr w:rsidR="003C521D" w14:paraId="4FB05E8E" w14:textId="77777777" w:rsidTr="00111153">
        <w:trPr>
          <w:trHeight w:val="635"/>
        </w:trPr>
        <w:tc>
          <w:tcPr>
            <w:tcW w:w="41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4F204B" w14:textId="77777777" w:rsidR="003C521D" w:rsidRDefault="003C521D" w:rsidP="00111153">
            <w:pPr>
              <w:spacing w:after="0" w:line="240" w:lineRule="auto"/>
              <w:ind w:left="0" w:hanging="2"/>
              <w:jc w:val="center"/>
              <w:rPr>
                <w:b/>
                <w:sz w:val="24"/>
                <w:szCs w:val="24"/>
              </w:rPr>
            </w:pPr>
            <w:r>
              <w:rPr>
                <w:b/>
                <w:sz w:val="24"/>
                <w:szCs w:val="24"/>
              </w:rPr>
              <w:t>Училиште</w:t>
            </w:r>
          </w:p>
        </w:tc>
        <w:tc>
          <w:tcPr>
            <w:tcW w:w="52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A96A122" w14:textId="77777777" w:rsidR="003C521D" w:rsidRDefault="003C521D" w:rsidP="00111153">
            <w:pPr>
              <w:spacing w:after="0" w:line="240" w:lineRule="auto"/>
              <w:ind w:left="0" w:hanging="2"/>
              <w:jc w:val="center"/>
              <w:rPr>
                <w:rFonts w:ascii="Arial" w:eastAsia="Arial" w:hAnsi="Arial" w:cs="Arial"/>
                <w:sz w:val="24"/>
                <w:szCs w:val="24"/>
              </w:rPr>
            </w:pPr>
            <w:r>
              <w:rPr>
                <w:rFonts w:ascii="Arial" w:eastAsia="Arial" w:hAnsi="Arial" w:cs="Arial"/>
                <w:sz w:val="24"/>
                <w:szCs w:val="24"/>
              </w:rPr>
              <w:t xml:space="preserve"> </w:t>
            </w:r>
          </w:p>
        </w:tc>
      </w:tr>
      <w:tr w:rsidR="003C521D" w14:paraId="50B3228B" w14:textId="77777777" w:rsidTr="00111153">
        <w:trPr>
          <w:trHeight w:val="635"/>
        </w:trPr>
        <w:tc>
          <w:tcPr>
            <w:tcW w:w="41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28592F" w14:textId="77777777" w:rsidR="003C521D" w:rsidRDefault="003C521D" w:rsidP="00111153">
            <w:pPr>
              <w:spacing w:after="0" w:line="240" w:lineRule="auto"/>
              <w:ind w:left="0" w:hanging="2"/>
              <w:jc w:val="center"/>
              <w:rPr>
                <w:sz w:val="24"/>
                <w:szCs w:val="24"/>
              </w:rPr>
            </w:pPr>
            <w:r>
              <w:rPr>
                <w:sz w:val="24"/>
                <w:szCs w:val="24"/>
              </w:rPr>
              <w:t>Адреса</w:t>
            </w:r>
          </w:p>
        </w:tc>
        <w:tc>
          <w:tcPr>
            <w:tcW w:w="5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2339E" w14:textId="77777777" w:rsidR="003C521D" w:rsidRDefault="003C521D" w:rsidP="00111153">
            <w:pPr>
              <w:spacing w:after="0" w:line="240" w:lineRule="auto"/>
              <w:ind w:left="0" w:hanging="2"/>
              <w:jc w:val="center"/>
              <w:rPr>
                <w:rFonts w:ascii="Arial" w:eastAsia="Arial" w:hAnsi="Arial" w:cs="Arial"/>
                <w:sz w:val="24"/>
                <w:szCs w:val="24"/>
              </w:rPr>
            </w:pPr>
            <w:r>
              <w:rPr>
                <w:rFonts w:ascii="Arial" w:eastAsia="Arial" w:hAnsi="Arial" w:cs="Arial"/>
                <w:sz w:val="24"/>
                <w:szCs w:val="24"/>
              </w:rPr>
              <w:t xml:space="preserve"> </w:t>
            </w:r>
          </w:p>
        </w:tc>
      </w:tr>
      <w:tr w:rsidR="003C521D" w14:paraId="3F68E586" w14:textId="77777777" w:rsidTr="00111153">
        <w:trPr>
          <w:trHeight w:val="635"/>
        </w:trPr>
        <w:tc>
          <w:tcPr>
            <w:tcW w:w="41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4108F0" w14:textId="77777777" w:rsidR="003C521D" w:rsidRDefault="003C521D" w:rsidP="00111153">
            <w:pPr>
              <w:spacing w:after="0" w:line="240" w:lineRule="auto"/>
              <w:ind w:left="0" w:hanging="2"/>
              <w:jc w:val="center"/>
              <w:rPr>
                <w:sz w:val="24"/>
                <w:szCs w:val="24"/>
              </w:rPr>
            </w:pPr>
            <w:r>
              <w:rPr>
                <w:sz w:val="24"/>
                <w:szCs w:val="24"/>
              </w:rPr>
              <w:t>Телефон, е-пошта</w:t>
            </w:r>
          </w:p>
        </w:tc>
        <w:tc>
          <w:tcPr>
            <w:tcW w:w="5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009BE0" w14:textId="77777777" w:rsidR="003C521D" w:rsidRDefault="003C521D" w:rsidP="00111153">
            <w:pPr>
              <w:spacing w:after="0" w:line="240" w:lineRule="auto"/>
              <w:ind w:left="0" w:hanging="2"/>
              <w:jc w:val="center"/>
              <w:rPr>
                <w:rFonts w:ascii="Arial" w:eastAsia="Arial" w:hAnsi="Arial" w:cs="Arial"/>
                <w:sz w:val="24"/>
                <w:szCs w:val="24"/>
              </w:rPr>
            </w:pPr>
            <w:r>
              <w:rPr>
                <w:rFonts w:ascii="Arial" w:eastAsia="Arial" w:hAnsi="Arial" w:cs="Arial"/>
                <w:sz w:val="24"/>
                <w:szCs w:val="24"/>
              </w:rPr>
              <w:t xml:space="preserve"> </w:t>
            </w:r>
          </w:p>
        </w:tc>
      </w:tr>
      <w:tr w:rsidR="003C521D" w14:paraId="24C6E84F" w14:textId="77777777" w:rsidTr="00111153">
        <w:trPr>
          <w:trHeight w:val="785"/>
        </w:trPr>
        <w:tc>
          <w:tcPr>
            <w:tcW w:w="41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3A2DE8" w14:textId="77777777" w:rsidR="003C521D" w:rsidRDefault="003C521D" w:rsidP="00111153">
            <w:pPr>
              <w:spacing w:after="0" w:line="240" w:lineRule="auto"/>
              <w:ind w:left="0" w:hanging="2"/>
              <w:jc w:val="center"/>
              <w:rPr>
                <w:sz w:val="24"/>
                <w:szCs w:val="24"/>
              </w:rPr>
            </w:pPr>
            <w:r>
              <w:rPr>
                <w:sz w:val="24"/>
                <w:szCs w:val="24"/>
              </w:rPr>
              <w:t>Период на подготовка на Развојната програма на училиштето</w:t>
            </w:r>
          </w:p>
        </w:tc>
        <w:tc>
          <w:tcPr>
            <w:tcW w:w="5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FFEA28" w14:textId="77777777" w:rsidR="003C521D" w:rsidRDefault="003C521D" w:rsidP="00111153">
            <w:pPr>
              <w:spacing w:after="0" w:line="240" w:lineRule="auto"/>
              <w:ind w:left="0" w:hanging="2"/>
              <w:jc w:val="center"/>
              <w:rPr>
                <w:rFonts w:ascii="Arial" w:eastAsia="Arial" w:hAnsi="Arial" w:cs="Arial"/>
                <w:sz w:val="24"/>
                <w:szCs w:val="24"/>
              </w:rPr>
            </w:pPr>
            <w:r>
              <w:rPr>
                <w:rFonts w:ascii="Arial" w:eastAsia="Arial" w:hAnsi="Arial" w:cs="Arial"/>
                <w:sz w:val="24"/>
                <w:szCs w:val="24"/>
              </w:rPr>
              <w:t xml:space="preserve"> </w:t>
            </w:r>
          </w:p>
        </w:tc>
      </w:tr>
      <w:tr w:rsidR="003C521D" w14:paraId="2CAF6710" w14:textId="77777777" w:rsidTr="00111153">
        <w:trPr>
          <w:trHeight w:val="635"/>
        </w:trPr>
        <w:tc>
          <w:tcPr>
            <w:tcW w:w="41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CAE833" w14:textId="77777777" w:rsidR="003C521D" w:rsidRDefault="003C521D" w:rsidP="00111153">
            <w:pPr>
              <w:spacing w:after="0" w:line="240" w:lineRule="auto"/>
              <w:ind w:left="0" w:hanging="2"/>
              <w:jc w:val="center"/>
              <w:rPr>
                <w:sz w:val="24"/>
                <w:szCs w:val="24"/>
              </w:rPr>
            </w:pPr>
            <w:r>
              <w:rPr>
                <w:sz w:val="24"/>
                <w:szCs w:val="24"/>
              </w:rPr>
              <w:t>Број на ученици во училиштето</w:t>
            </w:r>
          </w:p>
        </w:tc>
        <w:tc>
          <w:tcPr>
            <w:tcW w:w="5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3AF3FF" w14:textId="77777777" w:rsidR="003C521D" w:rsidRDefault="003C521D" w:rsidP="00111153">
            <w:pPr>
              <w:spacing w:after="0" w:line="240" w:lineRule="auto"/>
              <w:ind w:left="0" w:hanging="2"/>
              <w:jc w:val="center"/>
              <w:rPr>
                <w:rFonts w:ascii="Arial" w:eastAsia="Arial" w:hAnsi="Arial" w:cs="Arial"/>
                <w:sz w:val="24"/>
                <w:szCs w:val="24"/>
              </w:rPr>
            </w:pPr>
            <w:r>
              <w:rPr>
                <w:rFonts w:ascii="Arial" w:eastAsia="Arial" w:hAnsi="Arial" w:cs="Arial"/>
                <w:sz w:val="24"/>
                <w:szCs w:val="24"/>
              </w:rPr>
              <w:t xml:space="preserve"> </w:t>
            </w:r>
          </w:p>
        </w:tc>
      </w:tr>
      <w:tr w:rsidR="003C521D" w14:paraId="1FC6D50D" w14:textId="77777777" w:rsidTr="00111153">
        <w:trPr>
          <w:trHeight w:val="635"/>
        </w:trPr>
        <w:tc>
          <w:tcPr>
            <w:tcW w:w="41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119A2A" w14:textId="77777777" w:rsidR="003C521D" w:rsidRDefault="003C521D" w:rsidP="00111153">
            <w:pPr>
              <w:spacing w:after="0" w:line="240" w:lineRule="auto"/>
              <w:ind w:left="0" w:hanging="2"/>
              <w:jc w:val="center"/>
              <w:rPr>
                <w:sz w:val="24"/>
                <w:szCs w:val="24"/>
              </w:rPr>
            </w:pPr>
            <w:r>
              <w:rPr>
                <w:sz w:val="24"/>
                <w:szCs w:val="24"/>
              </w:rPr>
              <w:t>Број на подрачни училишта</w:t>
            </w:r>
          </w:p>
        </w:tc>
        <w:tc>
          <w:tcPr>
            <w:tcW w:w="5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5436CB" w14:textId="77777777" w:rsidR="003C521D" w:rsidRDefault="003C521D" w:rsidP="00111153">
            <w:pPr>
              <w:spacing w:after="0" w:line="240" w:lineRule="auto"/>
              <w:ind w:left="0" w:hanging="2"/>
              <w:jc w:val="center"/>
              <w:rPr>
                <w:rFonts w:ascii="Arial" w:eastAsia="Arial" w:hAnsi="Arial" w:cs="Arial"/>
                <w:sz w:val="24"/>
                <w:szCs w:val="24"/>
              </w:rPr>
            </w:pPr>
            <w:r>
              <w:rPr>
                <w:rFonts w:ascii="Arial" w:eastAsia="Arial" w:hAnsi="Arial" w:cs="Arial"/>
                <w:sz w:val="24"/>
                <w:szCs w:val="24"/>
              </w:rPr>
              <w:t xml:space="preserve"> </w:t>
            </w:r>
          </w:p>
        </w:tc>
      </w:tr>
      <w:tr w:rsidR="003C521D" w14:paraId="73AA1631" w14:textId="77777777" w:rsidTr="00111153">
        <w:trPr>
          <w:trHeight w:val="635"/>
        </w:trPr>
        <w:tc>
          <w:tcPr>
            <w:tcW w:w="41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E81C41" w14:textId="77777777" w:rsidR="003C521D" w:rsidRDefault="003C521D" w:rsidP="00111153">
            <w:pPr>
              <w:spacing w:after="0" w:line="240" w:lineRule="auto"/>
              <w:ind w:left="0" w:hanging="2"/>
              <w:jc w:val="center"/>
              <w:rPr>
                <w:b/>
                <w:sz w:val="24"/>
                <w:szCs w:val="24"/>
              </w:rPr>
            </w:pPr>
            <w:r>
              <w:rPr>
                <w:b/>
                <w:sz w:val="24"/>
                <w:szCs w:val="24"/>
              </w:rPr>
              <w:t>Училишен директор</w:t>
            </w:r>
          </w:p>
        </w:tc>
        <w:tc>
          <w:tcPr>
            <w:tcW w:w="5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90BCDC" w14:textId="77777777" w:rsidR="003C521D" w:rsidRDefault="003C521D" w:rsidP="00111153">
            <w:pPr>
              <w:spacing w:after="0" w:line="240" w:lineRule="auto"/>
              <w:ind w:left="0" w:hanging="2"/>
              <w:jc w:val="center"/>
              <w:rPr>
                <w:rFonts w:ascii="Arial" w:eastAsia="Arial" w:hAnsi="Arial" w:cs="Arial"/>
                <w:sz w:val="24"/>
                <w:szCs w:val="24"/>
              </w:rPr>
            </w:pPr>
            <w:r>
              <w:rPr>
                <w:rFonts w:ascii="Arial" w:eastAsia="Arial" w:hAnsi="Arial" w:cs="Arial"/>
                <w:sz w:val="24"/>
                <w:szCs w:val="24"/>
              </w:rPr>
              <w:t xml:space="preserve"> </w:t>
            </w:r>
          </w:p>
        </w:tc>
      </w:tr>
      <w:tr w:rsidR="003C521D" w14:paraId="5E6063CC" w14:textId="77777777" w:rsidTr="00111153">
        <w:trPr>
          <w:trHeight w:val="635"/>
        </w:trPr>
        <w:tc>
          <w:tcPr>
            <w:tcW w:w="41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224092" w14:textId="77777777" w:rsidR="003C521D" w:rsidRDefault="003C521D" w:rsidP="00111153">
            <w:pPr>
              <w:spacing w:after="0" w:line="240" w:lineRule="auto"/>
              <w:ind w:left="0" w:hanging="2"/>
              <w:jc w:val="center"/>
              <w:rPr>
                <w:sz w:val="24"/>
                <w:szCs w:val="24"/>
              </w:rPr>
            </w:pPr>
            <w:r>
              <w:rPr>
                <w:sz w:val="24"/>
                <w:szCs w:val="24"/>
              </w:rPr>
              <w:t>Име и презиме</w:t>
            </w:r>
          </w:p>
        </w:tc>
        <w:tc>
          <w:tcPr>
            <w:tcW w:w="5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141B19" w14:textId="77777777" w:rsidR="003C521D" w:rsidRDefault="003C521D" w:rsidP="00111153">
            <w:pPr>
              <w:spacing w:after="0" w:line="240" w:lineRule="auto"/>
              <w:ind w:left="0" w:hanging="2"/>
              <w:jc w:val="center"/>
              <w:rPr>
                <w:rFonts w:ascii="Arial" w:eastAsia="Arial" w:hAnsi="Arial" w:cs="Arial"/>
                <w:sz w:val="24"/>
                <w:szCs w:val="24"/>
              </w:rPr>
            </w:pPr>
            <w:r>
              <w:rPr>
                <w:rFonts w:ascii="Arial" w:eastAsia="Arial" w:hAnsi="Arial" w:cs="Arial"/>
                <w:sz w:val="24"/>
                <w:szCs w:val="24"/>
              </w:rPr>
              <w:t xml:space="preserve"> </w:t>
            </w:r>
          </w:p>
        </w:tc>
      </w:tr>
      <w:tr w:rsidR="003C521D" w14:paraId="015E6810" w14:textId="77777777" w:rsidTr="00111153">
        <w:trPr>
          <w:trHeight w:val="635"/>
        </w:trPr>
        <w:tc>
          <w:tcPr>
            <w:tcW w:w="41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E18185" w14:textId="77777777" w:rsidR="003C521D" w:rsidRDefault="003C521D" w:rsidP="00111153">
            <w:pPr>
              <w:spacing w:after="0" w:line="240" w:lineRule="auto"/>
              <w:ind w:left="0" w:hanging="2"/>
              <w:jc w:val="center"/>
              <w:rPr>
                <w:sz w:val="24"/>
                <w:szCs w:val="24"/>
              </w:rPr>
            </w:pPr>
            <w:r>
              <w:rPr>
                <w:sz w:val="24"/>
                <w:szCs w:val="24"/>
              </w:rPr>
              <w:t>Потпис</w:t>
            </w:r>
          </w:p>
        </w:tc>
        <w:tc>
          <w:tcPr>
            <w:tcW w:w="5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32A130" w14:textId="77777777" w:rsidR="003C521D" w:rsidRDefault="003C521D" w:rsidP="00111153">
            <w:pPr>
              <w:spacing w:after="0" w:line="240" w:lineRule="auto"/>
              <w:ind w:left="0" w:hanging="2"/>
              <w:jc w:val="center"/>
              <w:rPr>
                <w:rFonts w:ascii="Arial" w:eastAsia="Arial" w:hAnsi="Arial" w:cs="Arial"/>
                <w:sz w:val="24"/>
                <w:szCs w:val="24"/>
              </w:rPr>
            </w:pPr>
            <w:r>
              <w:rPr>
                <w:rFonts w:ascii="Arial" w:eastAsia="Arial" w:hAnsi="Arial" w:cs="Arial"/>
                <w:sz w:val="24"/>
                <w:szCs w:val="24"/>
              </w:rPr>
              <w:t xml:space="preserve"> </w:t>
            </w:r>
          </w:p>
        </w:tc>
      </w:tr>
      <w:tr w:rsidR="003C521D" w14:paraId="53D3B14C" w14:textId="77777777" w:rsidTr="00111153">
        <w:trPr>
          <w:trHeight w:val="635"/>
        </w:trPr>
        <w:tc>
          <w:tcPr>
            <w:tcW w:w="41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CAD514" w14:textId="77777777" w:rsidR="003C521D" w:rsidRDefault="003C521D" w:rsidP="00111153">
            <w:pPr>
              <w:spacing w:after="0" w:line="240" w:lineRule="auto"/>
              <w:ind w:left="0" w:hanging="2"/>
              <w:jc w:val="center"/>
              <w:rPr>
                <w:sz w:val="24"/>
                <w:szCs w:val="24"/>
              </w:rPr>
            </w:pPr>
            <w:r>
              <w:rPr>
                <w:sz w:val="24"/>
                <w:szCs w:val="24"/>
              </w:rPr>
              <w:t>Датум</w:t>
            </w:r>
          </w:p>
        </w:tc>
        <w:tc>
          <w:tcPr>
            <w:tcW w:w="5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5D1AA4" w14:textId="77777777" w:rsidR="003C521D" w:rsidRDefault="003C521D" w:rsidP="00111153">
            <w:pPr>
              <w:spacing w:after="0" w:line="240" w:lineRule="auto"/>
              <w:ind w:left="0" w:hanging="2"/>
              <w:jc w:val="center"/>
              <w:rPr>
                <w:rFonts w:ascii="Arial" w:eastAsia="Arial" w:hAnsi="Arial" w:cs="Arial"/>
                <w:sz w:val="24"/>
                <w:szCs w:val="24"/>
              </w:rPr>
            </w:pPr>
            <w:r>
              <w:rPr>
                <w:rFonts w:ascii="Arial" w:eastAsia="Arial" w:hAnsi="Arial" w:cs="Arial"/>
                <w:sz w:val="24"/>
                <w:szCs w:val="24"/>
              </w:rPr>
              <w:t xml:space="preserve"> </w:t>
            </w:r>
          </w:p>
        </w:tc>
      </w:tr>
      <w:tr w:rsidR="003C521D" w14:paraId="7B13CBF8" w14:textId="77777777" w:rsidTr="00111153">
        <w:trPr>
          <w:trHeight w:val="635"/>
        </w:trPr>
        <w:tc>
          <w:tcPr>
            <w:tcW w:w="41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459D24" w14:textId="77777777" w:rsidR="003C521D" w:rsidRDefault="003C521D" w:rsidP="00111153">
            <w:pPr>
              <w:spacing w:after="0" w:line="240" w:lineRule="auto"/>
              <w:ind w:left="0" w:hanging="2"/>
              <w:jc w:val="center"/>
              <w:rPr>
                <w:b/>
                <w:sz w:val="24"/>
                <w:szCs w:val="24"/>
              </w:rPr>
            </w:pPr>
            <w:r>
              <w:rPr>
                <w:b/>
                <w:sz w:val="24"/>
                <w:szCs w:val="24"/>
              </w:rPr>
              <w:t>Одобрување од УО</w:t>
            </w:r>
          </w:p>
        </w:tc>
        <w:tc>
          <w:tcPr>
            <w:tcW w:w="5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AA5F38" w14:textId="77777777" w:rsidR="003C521D" w:rsidRDefault="003C521D" w:rsidP="00111153">
            <w:pPr>
              <w:spacing w:after="0" w:line="240" w:lineRule="auto"/>
              <w:ind w:left="0" w:hanging="2"/>
              <w:jc w:val="center"/>
              <w:rPr>
                <w:rFonts w:ascii="Arial" w:eastAsia="Arial" w:hAnsi="Arial" w:cs="Arial"/>
                <w:sz w:val="24"/>
                <w:szCs w:val="24"/>
              </w:rPr>
            </w:pPr>
            <w:r>
              <w:rPr>
                <w:rFonts w:ascii="Arial" w:eastAsia="Arial" w:hAnsi="Arial" w:cs="Arial"/>
                <w:sz w:val="24"/>
                <w:szCs w:val="24"/>
              </w:rPr>
              <w:t xml:space="preserve"> </w:t>
            </w:r>
          </w:p>
        </w:tc>
      </w:tr>
      <w:tr w:rsidR="003C521D" w14:paraId="752C9674" w14:textId="77777777" w:rsidTr="00111153">
        <w:trPr>
          <w:trHeight w:val="635"/>
        </w:trPr>
        <w:tc>
          <w:tcPr>
            <w:tcW w:w="41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84E720" w14:textId="77777777" w:rsidR="003C521D" w:rsidRDefault="003C521D" w:rsidP="00111153">
            <w:pPr>
              <w:spacing w:after="0" w:line="240" w:lineRule="auto"/>
              <w:ind w:left="0" w:hanging="2"/>
              <w:jc w:val="center"/>
              <w:rPr>
                <w:sz w:val="24"/>
                <w:szCs w:val="24"/>
              </w:rPr>
            </w:pPr>
            <w:r>
              <w:rPr>
                <w:sz w:val="24"/>
                <w:szCs w:val="24"/>
              </w:rPr>
              <w:t>Име и презиме</w:t>
            </w:r>
          </w:p>
        </w:tc>
        <w:tc>
          <w:tcPr>
            <w:tcW w:w="5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A37E2F" w14:textId="77777777" w:rsidR="003C521D" w:rsidRDefault="003C521D" w:rsidP="00111153">
            <w:pPr>
              <w:spacing w:after="0" w:line="240" w:lineRule="auto"/>
              <w:ind w:left="0" w:hanging="2"/>
              <w:jc w:val="center"/>
              <w:rPr>
                <w:rFonts w:ascii="Arial" w:eastAsia="Arial" w:hAnsi="Arial" w:cs="Arial"/>
                <w:sz w:val="24"/>
                <w:szCs w:val="24"/>
              </w:rPr>
            </w:pPr>
            <w:r>
              <w:rPr>
                <w:rFonts w:ascii="Arial" w:eastAsia="Arial" w:hAnsi="Arial" w:cs="Arial"/>
                <w:sz w:val="24"/>
                <w:szCs w:val="24"/>
              </w:rPr>
              <w:t xml:space="preserve"> </w:t>
            </w:r>
          </w:p>
        </w:tc>
      </w:tr>
      <w:tr w:rsidR="003C521D" w14:paraId="5812BAAF" w14:textId="77777777" w:rsidTr="00111153">
        <w:trPr>
          <w:trHeight w:val="635"/>
        </w:trPr>
        <w:tc>
          <w:tcPr>
            <w:tcW w:w="41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94E7FC" w14:textId="77777777" w:rsidR="003C521D" w:rsidRDefault="003C521D" w:rsidP="00111153">
            <w:pPr>
              <w:spacing w:after="0" w:line="240" w:lineRule="auto"/>
              <w:ind w:left="0" w:hanging="2"/>
              <w:jc w:val="center"/>
              <w:rPr>
                <w:sz w:val="24"/>
                <w:szCs w:val="24"/>
              </w:rPr>
            </w:pPr>
            <w:r>
              <w:rPr>
                <w:sz w:val="24"/>
                <w:szCs w:val="24"/>
              </w:rPr>
              <w:t>Потпис</w:t>
            </w:r>
          </w:p>
        </w:tc>
        <w:tc>
          <w:tcPr>
            <w:tcW w:w="5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949486" w14:textId="77777777" w:rsidR="003C521D" w:rsidRDefault="003C521D" w:rsidP="00111153">
            <w:pPr>
              <w:spacing w:after="0" w:line="240" w:lineRule="auto"/>
              <w:ind w:left="0" w:hanging="2"/>
              <w:jc w:val="center"/>
              <w:rPr>
                <w:rFonts w:ascii="Arial" w:eastAsia="Arial" w:hAnsi="Arial" w:cs="Arial"/>
                <w:sz w:val="24"/>
                <w:szCs w:val="24"/>
              </w:rPr>
            </w:pPr>
            <w:r>
              <w:rPr>
                <w:rFonts w:ascii="Arial" w:eastAsia="Arial" w:hAnsi="Arial" w:cs="Arial"/>
                <w:sz w:val="24"/>
                <w:szCs w:val="24"/>
              </w:rPr>
              <w:t xml:space="preserve"> </w:t>
            </w:r>
          </w:p>
        </w:tc>
      </w:tr>
      <w:tr w:rsidR="003C521D" w14:paraId="711FC64C" w14:textId="77777777" w:rsidTr="00111153">
        <w:trPr>
          <w:trHeight w:val="260"/>
        </w:trPr>
        <w:tc>
          <w:tcPr>
            <w:tcW w:w="41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90BBE4" w14:textId="77777777" w:rsidR="003C521D" w:rsidRDefault="003C521D" w:rsidP="00111153">
            <w:pPr>
              <w:spacing w:after="0" w:line="240" w:lineRule="auto"/>
              <w:ind w:left="0" w:hanging="2"/>
              <w:jc w:val="center"/>
              <w:rPr>
                <w:sz w:val="24"/>
                <w:szCs w:val="24"/>
              </w:rPr>
            </w:pPr>
            <w:r>
              <w:rPr>
                <w:sz w:val="24"/>
                <w:szCs w:val="24"/>
              </w:rPr>
              <w:t>Датум</w:t>
            </w:r>
          </w:p>
        </w:tc>
        <w:tc>
          <w:tcPr>
            <w:tcW w:w="5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84FE63" w14:textId="77777777" w:rsidR="003C521D" w:rsidRDefault="003C521D" w:rsidP="00111153">
            <w:pPr>
              <w:spacing w:after="0" w:line="240" w:lineRule="auto"/>
              <w:ind w:left="0" w:hanging="2"/>
              <w:jc w:val="center"/>
              <w:rPr>
                <w:rFonts w:ascii="Arial" w:eastAsia="Arial" w:hAnsi="Arial" w:cs="Arial"/>
                <w:sz w:val="24"/>
                <w:szCs w:val="24"/>
              </w:rPr>
            </w:pPr>
            <w:r>
              <w:rPr>
                <w:rFonts w:ascii="Arial" w:eastAsia="Arial" w:hAnsi="Arial" w:cs="Arial"/>
                <w:sz w:val="24"/>
                <w:szCs w:val="24"/>
              </w:rPr>
              <w:t xml:space="preserve"> </w:t>
            </w:r>
          </w:p>
        </w:tc>
      </w:tr>
    </w:tbl>
    <w:p w14:paraId="6B074380" w14:textId="77777777" w:rsidR="003C521D" w:rsidRDefault="003C521D" w:rsidP="003C521D">
      <w:pPr>
        <w:ind w:left="0" w:hanging="2"/>
        <w:rPr>
          <w:rFonts w:ascii="StobiSerif Regular" w:eastAsia="StobiSerif Regular" w:hAnsi="StobiSerif Regular" w:cs="StobiSerif Regular"/>
          <w:sz w:val="24"/>
          <w:szCs w:val="24"/>
        </w:rPr>
      </w:pPr>
    </w:p>
    <w:p w14:paraId="10B562F0" w14:textId="77777777" w:rsidR="003C521D" w:rsidRDefault="003C521D" w:rsidP="003C521D">
      <w:pPr>
        <w:ind w:left="0" w:hanging="2"/>
        <w:jc w:val="center"/>
        <w:rPr>
          <w:sz w:val="24"/>
          <w:szCs w:val="24"/>
        </w:rPr>
      </w:pPr>
      <w:r>
        <w:rPr>
          <w:b/>
          <w:sz w:val="24"/>
          <w:szCs w:val="24"/>
        </w:rPr>
        <w:t>Содржина</w:t>
      </w:r>
    </w:p>
    <w:p w14:paraId="19A15826" w14:textId="77777777" w:rsidR="003C521D" w:rsidRDefault="003C521D" w:rsidP="003C521D">
      <w:pPr>
        <w:ind w:left="0" w:hanging="2"/>
        <w:jc w:val="center"/>
        <w:rPr>
          <w:sz w:val="24"/>
          <w:szCs w:val="24"/>
        </w:rPr>
      </w:pPr>
    </w:p>
    <w:p w14:paraId="5DBF5DCE" w14:textId="77777777" w:rsidR="003C521D" w:rsidRDefault="003C521D" w:rsidP="003C521D">
      <w:pPr>
        <w:numPr>
          <w:ilvl w:val="0"/>
          <w:numId w:val="1"/>
        </w:numPr>
        <w:spacing w:after="0"/>
        <w:ind w:left="0" w:hanging="2"/>
        <w:jc w:val="both"/>
        <w:rPr>
          <w:color w:val="000000"/>
          <w:sz w:val="24"/>
          <w:szCs w:val="24"/>
        </w:rPr>
      </w:pPr>
      <w:r>
        <w:rPr>
          <w:b/>
          <w:color w:val="000000"/>
          <w:sz w:val="24"/>
          <w:szCs w:val="24"/>
        </w:rPr>
        <w:t>Податоци за основното училиште</w:t>
      </w:r>
    </w:p>
    <w:p w14:paraId="117E83ED" w14:textId="77777777" w:rsidR="003C521D" w:rsidRDefault="003C521D" w:rsidP="003C521D">
      <w:pPr>
        <w:numPr>
          <w:ilvl w:val="1"/>
          <w:numId w:val="1"/>
        </w:numPr>
        <w:spacing w:after="0"/>
        <w:ind w:left="0" w:hanging="2"/>
        <w:jc w:val="both"/>
        <w:rPr>
          <w:color w:val="000000"/>
          <w:sz w:val="24"/>
          <w:szCs w:val="24"/>
        </w:rPr>
      </w:pPr>
      <w:r>
        <w:rPr>
          <w:color w:val="000000"/>
          <w:sz w:val="24"/>
          <w:szCs w:val="24"/>
        </w:rPr>
        <w:t>Идентификациски податоци за училиштето</w:t>
      </w:r>
    </w:p>
    <w:p w14:paraId="3D97D7A4" w14:textId="77777777" w:rsidR="003C521D" w:rsidRDefault="003C521D" w:rsidP="003C521D">
      <w:pPr>
        <w:numPr>
          <w:ilvl w:val="1"/>
          <w:numId w:val="1"/>
        </w:numPr>
        <w:spacing w:after="0"/>
        <w:ind w:left="0" w:hanging="2"/>
        <w:jc w:val="both"/>
        <w:rPr>
          <w:color w:val="000000"/>
          <w:sz w:val="24"/>
          <w:szCs w:val="24"/>
        </w:rPr>
      </w:pPr>
      <w:r>
        <w:rPr>
          <w:color w:val="000000"/>
          <w:sz w:val="24"/>
          <w:szCs w:val="24"/>
        </w:rPr>
        <w:t>Историјат на основното училиште</w:t>
      </w:r>
    </w:p>
    <w:p w14:paraId="05387F6E" w14:textId="77777777" w:rsidR="003C521D" w:rsidRDefault="003C521D" w:rsidP="003C521D">
      <w:pPr>
        <w:spacing w:after="0"/>
        <w:ind w:left="0" w:hanging="2"/>
        <w:jc w:val="both"/>
        <w:rPr>
          <w:color w:val="000000"/>
          <w:sz w:val="24"/>
          <w:szCs w:val="24"/>
        </w:rPr>
      </w:pPr>
    </w:p>
    <w:p w14:paraId="637D520F" w14:textId="77777777" w:rsidR="003C521D" w:rsidRDefault="003C521D" w:rsidP="003C521D">
      <w:pPr>
        <w:numPr>
          <w:ilvl w:val="0"/>
          <w:numId w:val="1"/>
        </w:numPr>
        <w:spacing w:after="0"/>
        <w:ind w:left="0" w:hanging="2"/>
        <w:jc w:val="both"/>
        <w:rPr>
          <w:color w:val="000000"/>
          <w:sz w:val="24"/>
          <w:szCs w:val="24"/>
        </w:rPr>
      </w:pPr>
      <w:r>
        <w:rPr>
          <w:b/>
          <w:color w:val="000000"/>
          <w:sz w:val="24"/>
          <w:szCs w:val="24"/>
        </w:rPr>
        <w:t>Преглед на постигнатите резултати од претходната Развојна програма на училиштето</w:t>
      </w:r>
    </w:p>
    <w:p w14:paraId="59C20501" w14:textId="77777777" w:rsidR="003C521D" w:rsidRDefault="003C521D" w:rsidP="003C521D">
      <w:pPr>
        <w:spacing w:after="0"/>
        <w:ind w:left="0" w:hanging="2"/>
        <w:jc w:val="both"/>
        <w:rPr>
          <w:color w:val="000000"/>
          <w:sz w:val="24"/>
          <w:szCs w:val="24"/>
        </w:rPr>
      </w:pPr>
    </w:p>
    <w:p w14:paraId="0346E55D" w14:textId="77777777" w:rsidR="003C521D" w:rsidRDefault="003C521D" w:rsidP="003C521D">
      <w:pPr>
        <w:numPr>
          <w:ilvl w:val="0"/>
          <w:numId w:val="1"/>
        </w:numPr>
        <w:spacing w:after="0"/>
        <w:ind w:left="0" w:hanging="2"/>
        <w:jc w:val="both"/>
        <w:rPr>
          <w:color w:val="000000"/>
          <w:sz w:val="24"/>
          <w:szCs w:val="24"/>
        </w:rPr>
      </w:pPr>
      <w:r>
        <w:rPr>
          <w:b/>
          <w:color w:val="000000"/>
          <w:sz w:val="24"/>
          <w:szCs w:val="24"/>
        </w:rPr>
        <w:t>Фактори кои влијаат на развојот на основното училиште (СВОТ-анализа)</w:t>
      </w:r>
    </w:p>
    <w:p w14:paraId="51D9C6C6" w14:textId="77777777" w:rsidR="003C521D" w:rsidRDefault="003C521D" w:rsidP="003C521D">
      <w:pPr>
        <w:spacing w:after="0"/>
        <w:ind w:left="0" w:hanging="2"/>
        <w:jc w:val="both"/>
        <w:rPr>
          <w:color w:val="000000"/>
          <w:sz w:val="24"/>
          <w:szCs w:val="24"/>
        </w:rPr>
      </w:pPr>
    </w:p>
    <w:p w14:paraId="2AAB774B" w14:textId="77777777" w:rsidR="003C521D" w:rsidRDefault="003C521D" w:rsidP="003C521D">
      <w:pPr>
        <w:numPr>
          <w:ilvl w:val="0"/>
          <w:numId w:val="1"/>
        </w:numPr>
        <w:spacing w:after="0"/>
        <w:ind w:left="0" w:hanging="2"/>
        <w:jc w:val="both"/>
        <w:rPr>
          <w:color w:val="000000"/>
          <w:sz w:val="24"/>
          <w:szCs w:val="24"/>
        </w:rPr>
      </w:pPr>
      <w:r>
        <w:rPr>
          <w:b/>
          <w:color w:val="000000"/>
          <w:sz w:val="24"/>
          <w:szCs w:val="24"/>
        </w:rPr>
        <w:t>Мисија и визија на основното училиште</w:t>
      </w:r>
    </w:p>
    <w:p w14:paraId="0F0C4F2B" w14:textId="77777777" w:rsidR="003C521D" w:rsidRDefault="003C521D" w:rsidP="003C521D">
      <w:pPr>
        <w:spacing w:after="0"/>
        <w:ind w:left="0" w:hanging="2"/>
        <w:rPr>
          <w:color w:val="000000"/>
          <w:sz w:val="24"/>
          <w:szCs w:val="24"/>
        </w:rPr>
      </w:pPr>
    </w:p>
    <w:p w14:paraId="6645CCB5" w14:textId="77777777" w:rsidR="003C521D" w:rsidRDefault="003C521D" w:rsidP="003C521D">
      <w:pPr>
        <w:numPr>
          <w:ilvl w:val="0"/>
          <w:numId w:val="1"/>
        </w:numPr>
        <w:spacing w:after="0"/>
        <w:ind w:left="0" w:hanging="2"/>
        <w:jc w:val="both"/>
        <w:rPr>
          <w:color w:val="000000"/>
          <w:sz w:val="24"/>
          <w:szCs w:val="24"/>
        </w:rPr>
      </w:pPr>
      <w:r>
        <w:rPr>
          <w:b/>
          <w:color w:val="000000"/>
          <w:sz w:val="24"/>
          <w:szCs w:val="24"/>
        </w:rPr>
        <w:t>Избрани приоритети и образложение за секој од нив</w:t>
      </w:r>
    </w:p>
    <w:p w14:paraId="1ECB1C6A" w14:textId="77777777" w:rsidR="003C521D" w:rsidRDefault="003C521D" w:rsidP="003C521D">
      <w:pPr>
        <w:spacing w:after="0"/>
        <w:ind w:left="0" w:hanging="2"/>
        <w:rPr>
          <w:color w:val="000000"/>
          <w:sz w:val="24"/>
          <w:szCs w:val="24"/>
        </w:rPr>
      </w:pPr>
    </w:p>
    <w:p w14:paraId="710DCE1F" w14:textId="77777777" w:rsidR="003C521D" w:rsidRDefault="003C521D" w:rsidP="003C521D">
      <w:pPr>
        <w:numPr>
          <w:ilvl w:val="0"/>
          <w:numId w:val="1"/>
        </w:numPr>
        <w:spacing w:after="0"/>
        <w:ind w:left="0" w:hanging="2"/>
        <w:jc w:val="both"/>
        <w:rPr>
          <w:color w:val="000000"/>
          <w:sz w:val="24"/>
          <w:szCs w:val="24"/>
        </w:rPr>
      </w:pPr>
      <w:r>
        <w:rPr>
          <w:b/>
          <w:color w:val="000000"/>
          <w:sz w:val="24"/>
          <w:szCs w:val="24"/>
        </w:rPr>
        <w:t xml:space="preserve">Дефинирани стратешки и развојни цели  </w:t>
      </w:r>
    </w:p>
    <w:p w14:paraId="39A95D45" w14:textId="77777777" w:rsidR="003C521D" w:rsidRDefault="003C521D" w:rsidP="003C521D">
      <w:pPr>
        <w:spacing w:after="0"/>
        <w:ind w:left="0" w:hanging="2"/>
        <w:rPr>
          <w:color w:val="000000"/>
          <w:sz w:val="24"/>
          <w:szCs w:val="24"/>
        </w:rPr>
      </w:pPr>
    </w:p>
    <w:p w14:paraId="316BEA06" w14:textId="77777777" w:rsidR="003C521D" w:rsidRDefault="003C521D" w:rsidP="003C521D">
      <w:pPr>
        <w:numPr>
          <w:ilvl w:val="0"/>
          <w:numId w:val="1"/>
        </w:numPr>
        <w:spacing w:after="0"/>
        <w:ind w:left="0" w:hanging="2"/>
        <w:jc w:val="both"/>
        <w:rPr>
          <w:color w:val="000000"/>
          <w:sz w:val="24"/>
          <w:szCs w:val="24"/>
        </w:rPr>
      </w:pPr>
      <w:r>
        <w:rPr>
          <w:b/>
          <w:color w:val="000000"/>
          <w:sz w:val="24"/>
          <w:szCs w:val="24"/>
        </w:rPr>
        <w:t>Акциски планови за реализација на Развојната програма на училиштето</w:t>
      </w:r>
    </w:p>
    <w:p w14:paraId="13FDA660" w14:textId="77777777" w:rsidR="003C521D" w:rsidRDefault="003C521D" w:rsidP="003C521D">
      <w:pPr>
        <w:spacing w:after="0"/>
        <w:ind w:left="0" w:hanging="2"/>
        <w:rPr>
          <w:color w:val="000000"/>
          <w:sz w:val="24"/>
          <w:szCs w:val="24"/>
        </w:rPr>
      </w:pPr>
    </w:p>
    <w:p w14:paraId="04E45B37" w14:textId="77777777" w:rsidR="003C521D" w:rsidRDefault="003C521D" w:rsidP="003C521D">
      <w:pPr>
        <w:numPr>
          <w:ilvl w:val="0"/>
          <w:numId w:val="1"/>
        </w:numPr>
        <w:spacing w:after="0"/>
        <w:ind w:left="0" w:hanging="2"/>
        <w:jc w:val="both"/>
        <w:rPr>
          <w:color w:val="000000"/>
          <w:sz w:val="24"/>
          <w:szCs w:val="24"/>
        </w:rPr>
      </w:pPr>
      <w:r>
        <w:rPr>
          <w:b/>
          <w:color w:val="000000"/>
          <w:sz w:val="24"/>
          <w:szCs w:val="24"/>
        </w:rPr>
        <w:t>Комисија за изработка на Развојната програма на училиштето</w:t>
      </w:r>
    </w:p>
    <w:p w14:paraId="478BF225" w14:textId="77777777" w:rsidR="003C521D" w:rsidRDefault="003C521D" w:rsidP="003C521D">
      <w:pPr>
        <w:spacing w:after="0"/>
        <w:ind w:left="0" w:hanging="2"/>
        <w:rPr>
          <w:rFonts w:ascii="StobiSerif Regular" w:eastAsia="StobiSerif Regular" w:hAnsi="StobiSerif Regular" w:cs="StobiSerif Regular"/>
          <w:color w:val="000000"/>
        </w:rPr>
      </w:pPr>
    </w:p>
    <w:p w14:paraId="5ED552E0" w14:textId="77777777" w:rsidR="003C521D" w:rsidRDefault="003C521D" w:rsidP="003C521D">
      <w:pPr>
        <w:ind w:left="0" w:hanging="2"/>
        <w:jc w:val="both"/>
        <w:rPr>
          <w:rFonts w:ascii="StobiSerif Regular" w:eastAsia="StobiSerif Regular" w:hAnsi="StobiSerif Regular" w:cs="StobiSerif Regular"/>
          <w:sz w:val="24"/>
          <w:szCs w:val="24"/>
        </w:rPr>
      </w:pPr>
    </w:p>
    <w:p w14:paraId="38D9489F" w14:textId="77777777" w:rsidR="003C521D" w:rsidRDefault="003C521D" w:rsidP="003C521D">
      <w:pPr>
        <w:ind w:left="0" w:hanging="2"/>
        <w:jc w:val="both"/>
        <w:rPr>
          <w:rFonts w:ascii="StobiSerif Regular" w:eastAsia="StobiSerif Regular" w:hAnsi="StobiSerif Regular" w:cs="StobiSerif Regular"/>
          <w:sz w:val="24"/>
          <w:szCs w:val="24"/>
        </w:rPr>
      </w:pPr>
    </w:p>
    <w:p w14:paraId="02C3CF29" w14:textId="77777777" w:rsidR="003C521D" w:rsidRDefault="003C521D" w:rsidP="003C521D">
      <w:pPr>
        <w:ind w:left="0" w:hanging="2"/>
        <w:jc w:val="both"/>
        <w:rPr>
          <w:rFonts w:ascii="StobiSerif Regular" w:eastAsia="StobiSerif Regular" w:hAnsi="StobiSerif Regular" w:cs="StobiSerif Regular"/>
          <w:sz w:val="24"/>
          <w:szCs w:val="24"/>
        </w:rPr>
      </w:pPr>
    </w:p>
    <w:p w14:paraId="2CEF11BE" w14:textId="77777777" w:rsidR="003C521D" w:rsidRDefault="003C521D" w:rsidP="003C521D">
      <w:pPr>
        <w:ind w:left="0" w:hanging="2"/>
        <w:jc w:val="both"/>
        <w:rPr>
          <w:rFonts w:ascii="StobiSerif Regular" w:eastAsia="StobiSerif Regular" w:hAnsi="StobiSerif Regular" w:cs="StobiSerif Regular"/>
          <w:sz w:val="24"/>
          <w:szCs w:val="24"/>
        </w:rPr>
      </w:pPr>
    </w:p>
    <w:p w14:paraId="6A886231" w14:textId="77777777" w:rsidR="003C521D" w:rsidRDefault="003C521D" w:rsidP="003C521D">
      <w:pPr>
        <w:ind w:left="0" w:hanging="2"/>
        <w:jc w:val="both"/>
        <w:rPr>
          <w:rFonts w:ascii="StobiSerif Regular" w:eastAsia="StobiSerif Regular" w:hAnsi="StobiSerif Regular" w:cs="StobiSerif Regular"/>
          <w:sz w:val="24"/>
          <w:szCs w:val="24"/>
        </w:rPr>
      </w:pPr>
    </w:p>
    <w:p w14:paraId="0D2BDD2D" w14:textId="77777777" w:rsidR="003C521D" w:rsidRDefault="003C521D" w:rsidP="003C521D">
      <w:pPr>
        <w:ind w:left="0" w:hanging="2"/>
        <w:jc w:val="both"/>
        <w:rPr>
          <w:rFonts w:ascii="StobiSerif Regular" w:eastAsia="StobiSerif Regular" w:hAnsi="StobiSerif Regular" w:cs="StobiSerif Regular"/>
          <w:sz w:val="24"/>
          <w:szCs w:val="24"/>
        </w:rPr>
      </w:pPr>
    </w:p>
    <w:p w14:paraId="66D0C5FC" w14:textId="77777777" w:rsidR="003C521D" w:rsidRDefault="003C521D" w:rsidP="003C521D">
      <w:pPr>
        <w:ind w:left="0" w:hanging="2"/>
        <w:jc w:val="both"/>
        <w:rPr>
          <w:rFonts w:ascii="StobiSerif Regular" w:eastAsia="StobiSerif Regular" w:hAnsi="StobiSerif Regular" w:cs="StobiSerif Regular"/>
          <w:sz w:val="24"/>
          <w:szCs w:val="24"/>
        </w:rPr>
      </w:pPr>
    </w:p>
    <w:p w14:paraId="72484F0D" w14:textId="77777777" w:rsidR="003C521D" w:rsidRDefault="003C521D" w:rsidP="003C521D">
      <w:pPr>
        <w:ind w:left="0" w:hanging="2"/>
        <w:jc w:val="both"/>
        <w:rPr>
          <w:rFonts w:ascii="StobiSerif Regular" w:eastAsia="StobiSerif Regular" w:hAnsi="StobiSerif Regular" w:cs="StobiSerif Regular"/>
          <w:sz w:val="24"/>
          <w:szCs w:val="24"/>
        </w:rPr>
      </w:pPr>
      <w:bookmarkStart w:id="3" w:name="_heading=h.3as4poj" w:colFirst="0" w:colLast="0"/>
      <w:bookmarkEnd w:id="3"/>
    </w:p>
    <w:p w14:paraId="5B0DA540" w14:textId="77777777" w:rsidR="003C521D" w:rsidRDefault="003C521D" w:rsidP="003C521D">
      <w:pPr>
        <w:ind w:left="0" w:hanging="2"/>
        <w:jc w:val="both"/>
        <w:rPr>
          <w:color w:val="FF0000"/>
          <w:sz w:val="20"/>
          <w:szCs w:val="20"/>
        </w:rPr>
      </w:pPr>
    </w:p>
    <w:p w14:paraId="35896816" w14:textId="77777777" w:rsidR="003C521D" w:rsidRDefault="003C521D" w:rsidP="003C521D">
      <w:pPr>
        <w:ind w:left="0" w:hanging="2"/>
        <w:jc w:val="both"/>
        <w:rPr>
          <w:color w:val="FF0000"/>
          <w:sz w:val="20"/>
          <w:szCs w:val="20"/>
        </w:rPr>
      </w:pPr>
    </w:p>
    <w:p w14:paraId="736AD3AE" w14:textId="77777777" w:rsidR="003C521D" w:rsidRDefault="003C521D" w:rsidP="003C521D">
      <w:pPr>
        <w:ind w:left="0" w:hanging="2"/>
        <w:jc w:val="both"/>
        <w:rPr>
          <w:color w:val="FF0000"/>
          <w:sz w:val="20"/>
          <w:szCs w:val="20"/>
        </w:rPr>
      </w:pPr>
    </w:p>
    <w:p w14:paraId="6447A32F" w14:textId="77777777" w:rsidR="003C521D" w:rsidRDefault="003C521D" w:rsidP="003C521D">
      <w:pPr>
        <w:ind w:left="0" w:hanging="2"/>
        <w:jc w:val="both"/>
        <w:rPr>
          <w:rFonts w:ascii="StobiSerif Regular" w:eastAsia="StobiSerif Regular" w:hAnsi="StobiSerif Regular" w:cs="StobiSerif Regular"/>
          <w:color w:val="FF0000"/>
          <w:sz w:val="20"/>
          <w:szCs w:val="20"/>
        </w:rPr>
      </w:pPr>
    </w:p>
    <w:p w14:paraId="2B4C2E59" w14:textId="77777777" w:rsidR="003C521D" w:rsidRDefault="003C521D" w:rsidP="003C521D">
      <w:pPr>
        <w:numPr>
          <w:ilvl w:val="0"/>
          <w:numId w:val="2"/>
        </w:numPr>
        <w:spacing w:after="0"/>
        <w:ind w:left="1" w:hanging="3"/>
        <w:jc w:val="both"/>
        <w:rPr>
          <w:color w:val="000000"/>
          <w:sz w:val="28"/>
          <w:szCs w:val="28"/>
        </w:rPr>
      </w:pPr>
      <w:r>
        <w:rPr>
          <w:b/>
          <w:color w:val="000000"/>
          <w:sz w:val="28"/>
          <w:szCs w:val="28"/>
        </w:rPr>
        <w:t>Податоци за основното училиште</w:t>
      </w:r>
    </w:p>
    <w:p w14:paraId="249AD1DE" w14:textId="77777777" w:rsidR="003C521D" w:rsidRDefault="003C521D" w:rsidP="003C521D">
      <w:pPr>
        <w:spacing w:after="0"/>
        <w:ind w:left="1" w:hanging="3"/>
        <w:jc w:val="both"/>
        <w:rPr>
          <w:color w:val="000000"/>
          <w:sz w:val="28"/>
          <w:szCs w:val="28"/>
        </w:rPr>
      </w:pPr>
    </w:p>
    <w:p w14:paraId="6271FAB4" w14:textId="77777777" w:rsidR="003C521D" w:rsidRDefault="003C521D" w:rsidP="003C521D">
      <w:pPr>
        <w:ind w:left="0" w:hanging="2"/>
        <w:jc w:val="both"/>
        <w:rPr>
          <w:color w:val="000000"/>
          <w:sz w:val="24"/>
          <w:szCs w:val="24"/>
        </w:rPr>
      </w:pPr>
      <w:bookmarkStart w:id="4" w:name="_heading=h.1pxezwc" w:colFirst="0" w:colLast="0"/>
      <w:bookmarkEnd w:id="4"/>
      <w:r>
        <w:rPr>
          <w:b/>
          <w:color w:val="000000"/>
          <w:sz w:val="24"/>
          <w:szCs w:val="24"/>
        </w:rPr>
        <w:t>1.1. Идентификациски податоци за основното училиште</w:t>
      </w: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5"/>
        <w:gridCol w:w="5125"/>
      </w:tblGrid>
      <w:tr w:rsidR="003C521D" w14:paraId="4CA1EF9F" w14:textId="77777777" w:rsidTr="00111153">
        <w:tc>
          <w:tcPr>
            <w:tcW w:w="4225" w:type="dxa"/>
          </w:tcPr>
          <w:p w14:paraId="49ABA90D" w14:textId="77777777" w:rsidR="003C521D" w:rsidRDefault="003C521D" w:rsidP="00111153">
            <w:pPr>
              <w:spacing w:after="0" w:line="240" w:lineRule="auto"/>
              <w:ind w:left="0" w:hanging="2"/>
              <w:jc w:val="center"/>
            </w:pPr>
            <w:r>
              <w:rPr>
                <w:b/>
              </w:rPr>
              <w:t>Податоци</w:t>
            </w:r>
          </w:p>
        </w:tc>
        <w:tc>
          <w:tcPr>
            <w:tcW w:w="5125" w:type="dxa"/>
          </w:tcPr>
          <w:p w14:paraId="59813382" w14:textId="77777777" w:rsidR="003C521D" w:rsidRDefault="003C521D" w:rsidP="00111153">
            <w:pPr>
              <w:spacing w:after="0" w:line="240" w:lineRule="auto"/>
              <w:ind w:left="0" w:hanging="2"/>
              <w:jc w:val="center"/>
            </w:pPr>
          </w:p>
        </w:tc>
      </w:tr>
      <w:tr w:rsidR="003C521D" w14:paraId="54149501" w14:textId="77777777" w:rsidTr="00111153">
        <w:tc>
          <w:tcPr>
            <w:tcW w:w="4225" w:type="dxa"/>
          </w:tcPr>
          <w:p w14:paraId="7B728817" w14:textId="77777777" w:rsidR="003C521D" w:rsidRDefault="003C521D" w:rsidP="00111153">
            <w:pPr>
              <w:spacing w:after="0" w:line="240" w:lineRule="auto"/>
              <w:ind w:left="0" w:hanging="2"/>
            </w:pPr>
            <w:r>
              <w:t>Име на основното училиште</w:t>
            </w:r>
          </w:p>
        </w:tc>
        <w:tc>
          <w:tcPr>
            <w:tcW w:w="5125" w:type="dxa"/>
          </w:tcPr>
          <w:p w14:paraId="73DBD8AF" w14:textId="77777777" w:rsidR="003C521D" w:rsidRDefault="003C521D" w:rsidP="00111153">
            <w:pPr>
              <w:spacing w:after="0" w:line="240" w:lineRule="auto"/>
              <w:ind w:left="0" w:hanging="2"/>
              <w:jc w:val="both"/>
            </w:pPr>
          </w:p>
        </w:tc>
      </w:tr>
      <w:tr w:rsidR="003C521D" w14:paraId="7C4B4883" w14:textId="77777777" w:rsidTr="00111153">
        <w:tc>
          <w:tcPr>
            <w:tcW w:w="4225" w:type="dxa"/>
          </w:tcPr>
          <w:p w14:paraId="34A522B4" w14:textId="77777777" w:rsidR="003C521D" w:rsidRDefault="003C521D" w:rsidP="00111153">
            <w:pPr>
              <w:spacing w:after="0" w:line="240" w:lineRule="auto"/>
              <w:ind w:left="0" w:hanging="2"/>
            </w:pPr>
            <w:r>
              <w:t>Адреса</w:t>
            </w:r>
          </w:p>
        </w:tc>
        <w:tc>
          <w:tcPr>
            <w:tcW w:w="5125" w:type="dxa"/>
          </w:tcPr>
          <w:p w14:paraId="3E3116FA" w14:textId="77777777" w:rsidR="003C521D" w:rsidRDefault="003C521D" w:rsidP="00111153">
            <w:pPr>
              <w:spacing w:after="0" w:line="240" w:lineRule="auto"/>
              <w:ind w:left="0" w:hanging="2"/>
              <w:jc w:val="both"/>
            </w:pPr>
          </w:p>
        </w:tc>
      </w:tr>
      <w:tr w:rsidR="003C521D" w14:paraId="4BF31C59" w14:textId="77777777" w:rsidTr="00111153">
        <w:tc>
          <w:tcPr>
            <w:tcW w:w="4225" w:type="dxa"/>
          </w:tcPr>
          <w:p w14:paraId="6F29C5AB" w14:textId="77777777" w:rsidR="003C521D" w:rsidRDefault="003C521D" w:rsidP="00111153">
            <w:pPr>
              <w:spacing w:after="0" w:line="240" w:lineRule="auto"/>
              <w:ind w:left="0" w:hanging="2"/>
            </w:pPr>
            <w:r>
              <w:t>Телефон</w:t>
            </w:r>
          </w:p>
        </w:tc>
        <w:tc>
          <w:tcPr>
            <w:tcW w:w="5125" w:type="dxa"/>
          </w:tcPr>
          <w:p w14:paraId="30912988" w14:textId="77777777" w:rsidR="003C521D" w:rsidRDefault="003C521D" w:rsidP="00111153">
            <w:pPr>
              <w:spacing w:after="0" w:line="240" w:lineRule="auto"/>
              <w:ind w:left="0" w:hanging="2"/>
              <w:jc w:val="both"/>
            </w:pPr>
          </w:p>
        </w:tc>
      </w:tr>
      <w:tr w:rsidR="003C521D" w14:paraId="1F8ACA4A" w14:textId="77777777" w:rsidTr="00111153">
        <w:tc>
          <w:tcPr>
            <w:tcW w:w="4225" w:type="dxa"/>
          </w:tcPr>
          <w:p w14:paraId="48936949" w14:textId="77777777" w:rsidR="003C521D" w:rsidRDefault="003C521D" w:rsidP="00111153">
            <w:pPr>
              <w:spacing w:after="0" w:line="240" w:lineRule="auto"/>
              <w:ind w:left="0" w:hanging="2"/>
              <w:rPr>
                <w:color w:val="FF0000"/>
              </w:rPr>
            </w:pPr>
            <w:r>
              <w:rPr>
                <w:color w:val="000000"/>
              </w:rPr>
              <w:t xml:space="preserve">Место, општина </w:t>
            </w:r>
          </w:p>
        </w:tc>
        <w:tc>
          <w:tcPr>
            <w:tcW w:w="5125" w:type="dxa"/>
          </w:tcPr>
          <w:p w14:paraId="5A3ADF06" w14:textId="77777777" w:rsidR="003C521D" w:rsidRDefault="003C521D" w:rsidP="00111153">
            <w:pPr>
              <w:spacing w:after="0" w:line="240" w:lineRule="auto"/>
              <w:ind w:left="0" w:hanging="2"/>
              <w:jc w:val="both"/>
            </w:pPr>
          </w:p>
        </w:tc>
      </w:tr>
      <w:tr w:rsidR="003C521D" w14:paraId="1548565E" w14:textId="77777777" w:rsidTr="00111153">
        <w:tc>
          <w:tcPr>
            <w:tcW w:w="4225" w:type="dxa"/>
          </w:tcPr>
          <w:p w14:paraId="2A7F3BF2" w14:textId="77777777" w:rsidR="003C521D" w:rsidRDefault="003C521D" w:rsidP="00111153">
            <w:pPr>
              <w:spacing w:after="0" w:line="240" w:lineRule="auto"/>
              <w:ind w:left="0" w:hanging="2"/>
            </w:pPr>
            <w:r>
              <w:t xml:space="preserve">Веб-страница </w:t>
            </w:r>
          </w:p>
        </w:tc>
        <w:tc>
          <w:tcPr>
            <w:tcW w:w="5125" w:type="dxa"/>
          </w:tcPr>
          <w:p w14:paraId="6E2B7C31" w14:textId="77777777" w:rsidR="003C521D" w:rsidRDefault="003C521D" w:rsidP="00111153">
            <w:pPr>
              <w:spacing w:after="0" w:line="240" w:lineRule="auto"/>
              <w:ind w:left="0" w:hanging="2"/>
              <w:jc w:val="both"/>
            </w:pPr>
          </w:p>
        </w:tc>
      </w:tr>
      <w:tr w:rsidR="003C521D" w14:paraId="5D905C9B" w14:textId="77777777" w:rsidTr="00111153">
        <w:tc>
          <w:tcPr>
            <w:tcW w:w="4225" w:type="dxa"/>
          </w:tcPr>
          <w:p w14:paraId="132623A7" w14:textId="77777777" w:rsidR="003C521D" w:rsidRDefault="003C521D" w:rsidP="00111153">
            <w:pPr>
              <w:spacing w:after="0" w:line="240" w:lineRule="auto"/>
              <w:ind w:left="0" w:hanging="2"/>
            </w:pPr>
            <w:r>
              <w:t>Е-пошта</w:t>
            </w:r>
          </w:p>
        </w:tc>
        <w:tc>
          <w:tcPr>
            <w:tcW w:w="5125" w:type="dxa"/>
          </w:tcPr>
          <w:p w14:paraId="3932666E" w14:textId="77777777" w:rsidR="003C521D" w:rsidRDefault="003C521D" w:rsidP="00111153">
            <w:pPr>
              <w:spacing w:after="0" w:line="240" w:lineRule="auto"/>
              <w:ind w:left="0" w:hanging="2"/>
              <w:jc w:val="both"/>
            </w:pPr>
          </w:p>
        </w:tc>
      </w:tr>
      <w:tr w:rsidR="003C521D" w14:paraId="19504324" w14:textId="77777777" w:rsidTr="00111153">
        <w:tc>
          <w:tcPr>
            <w:tcW w:w="4225" w:type="dxa"/>
          </w:tcPr>
          <w:p w14:paraId="063D8D90" w14:textId="77777777" w:rsidR="003C521D" w:rsidRDefault="003C521D" w:rsidP="00111153">
            <w:pPr>
              <w:spacing w:after="0" w:line="240" w:lineRule="auto"/>
              <w:ind w:left="0" w:hanging="2"/>
            </w:pPr>
            <w:r>
              <w:t>Ден на училиштето</w:t>
            </w:r>
          </w:p>
        </w:tc>
        <w:tc>
          <w:tcPr>
            <w:tcW w:w="5125" w:type="dxa"/>
          </w:tcPr>
          <w:p w14:paraId="026C8C55" w14:textId="77777777" w:rsidR="003C521D" w:rsidRDefault="003C521D" w:rsidP="00111153">
            <w:pPr>
              <w:spacing w:after="0" w:line="240" w:lineRule="auto"/>
              <w:ind w:left="0" w:hanging="2"/>
              <w:jc w:val="both"/>
            </w:pPr>
          </w:p>
        </w:tc>
      </w:tr>
      <w:tr w:rsidR="003C521D" w14:paraId="312EC0BC" w14:textId="77777777" w:rsidTr="00111153">
        <w:tc>
          <w:tcPr>
            <w:tcW w:w="4225" w:type="dxa"/>
          </w:tcPr>
          <w:p w14:paraId="372C80A4" w14:textId="77777777" w:rsidR="003C521D" w:rsidRDefault="003C521D" w:rsidP="00111153">
            <w:pPr>
              <w:spacing w:after="0" w:line="240" w:lineRule="auto"/>
              <w:ind w:left="0" w:hanging="2"/>
            </w:pPr>
            <w:r>
              <w:t>Внатрешна површина на училиштето (m2)</w:t>
            </w:r>
          </w:p>
        </w:tc>
        <w:tc>
          <w:tcPr>
            <w:tcW w:w="5125" w:type="dxa"/>
          </w:tcPr>
          <w:p w14:paraId="414FE5C6" w14:textId="77777777" w:rsidR="003C521D" w:rsidRDefault="003C521D" w:rsidP="00111153">
            <w:pPr>
              <w:spacing w:after="0" w:line="240" w:lineRule="auto"/>
              <w:ind w:left="0" w:hanging="2"/>
              <w:jc w:val="both"/>
            </w:pPr>
          </w:p>
        </w:tc>
      </w:tr>
      <w:tr w:rsidR="003C521D" w14:paraId="61E5606A" w14:textId="77777777" w:rsidTr="00111153">
        <w:tc>
          <w:tcPr>
            <w:tcW w:w="4225" w:type="dxa"/>
          </w:tcPr>
          <w:p w14:paraId="69A4C409" w14:textId="77777777" w:rsidR="003C521D" w:rsidRDefault="003C521D" w:rsidP="00111153">
            <w:pPr>
              <w:spacing w:after="0" w:line="240" w:lineRule="auto"/>
              <w:ind w:left="0" w:hanging="2"/>
            </w:pPr>
            <w:r>
              <w:rPr>
                <w:color w:val="000000"/>
              </w:rPr>
              <w:t xml:space="preserve">Училишен двор </w:t>
            </w:r>
            <w:r>
              <w:t>(m2)</w:t>
            </w:r>
          </w:p>
        </w:tc>
        <w:tc>
          <w:tcPr>
            <w:tcW w:w="5125" w:type="dxa"/>
          </w:tcPr>
          <w:p w14:paraId="71018201" w14:textId="77777777" w:rsidR="003C521D" w:rsidRDefault="003C521D" w:rsidP="00111153">
            <w:pPr>
              <w:spacing w:after="0" w:line="240" w:lineRule="auto"/>
              <w:ind w:left="0" w:hanging="2"/>
              <w:jc w:val="both"/>
            </w:pPr>
          </w:p>
        </w:tc>
      </w:tr>
      <w:tr w:rsidR="003C521D" w14:paraId="3E4A2FEB" w14:textId="77777777" w:rsidTr="00111153">
        <w:tc>
          <w:tcPr>
            <w:tcW w:w="4225" w:type="dxa"/>
          </w:tcPr>
          <w:p w14:paraId="37B0ACAF" w14:textId="77777777" w:rsidR="003C521D" w:rsidRDefault="003C521D" w:rsidP="00111153">
            <w:pPr>
              <w:spacing w:after="0" w:line="240" w:lineRule="auto"/>
              <w:ind w:left="0" w:hanging="2"/>
              <w:rPr>
                <w:color w:val="FF0000"/>
              </w:rPr>
            </w:pPr>
            <w:r>
              <w:rPr>
                <w:color w:val="000000"/>
              </w:rPr>
              <w:t>Подрачни училишта во состав на основното училиште, место</w:t>
            </w:r>
          </w:p>
        </w:tc>
        <w:tc>
          <w:tcPr>
            <w:tcW w:w="5125" w:type="dxa"/>
          </w:tcPr>
          <w:p w14:paraId="0FDD77D0" w14:textId="77777777" w:rsidR="003C521D" w:rsidRDefault="003C521D" w:rsidP="00111153">
            <w:pPr>
              <w:spacing w:after="0" w:line="240" w:lineRule="auto"/>
              <w:ind w:left="0" w:hanging="2"/>
              <w:jc w:val="both"/>
            </w:pPr>
          </w:p>
        </w:tc>
      </w:tr>
      <w:tr w:rsidR="003C521D" w14:paraId="23410901" w14:textId="77777777" w:rsidTr="00111153">
        <w:tc>
          <w:tcPr>
            <w:tcW w:w="4225" w:type="dxa"/>
          </w:tcPr>
          <w:p w14:paraId="3F1D1D8B" w14:textId="77777777" w:rsidR="003C521D" w:rsidRDefault="003C521D" w:rsidP="00111153">
            <w:pPr>
              <w:spacing w:after="0" w:line="240" w:lineRule="auto"/>
              <w:ind w:left="0" w:hanging="2"/>
            </w:pPr>
            <w:r>
              <w:t>Капацитет на училиштето (максимален број ученици)</w:t>
            </w:r>
          </w:p>
        </w:tc>
        <w:tc>
          <w:tcPr>
            <w:tcW w:w="5125" w:type="dxa"/>
          </w:tcPr>
          <w:p w14:paraId="5B0328CC" w14:textId="77777777" w:rsidR="003C521D" w:rsidRDefault="003C521D" w:rsidP="00111153">
            <w:pPr>
              <w:spacing w:after="0" w:line="240" w:lineRule="auto"/>
              <w:ind w:left="0" w:hanging="2"/>
              <w:jc w:val="both"/>
            </w:pPr>
          </w:p>
        </w:tc>
      </w:tr>
      <w:tr w:rsidR="003C521D" w14:paraId="5914E053" w14:textId="77777777" w:rsidTr="00111153">
        <w:tc>
          <w:tcPr>
            <w:tcW w:w="4225" w:type="dxa"/>
          </w:tcPr>
          <w:p w14:paraId="11033E9D" w14:textId="77777777" w:rsidR="003C521D" w:rsidRDefault="003C521D" w:rsidP="00111153">
            <w:pPr>
              <w:spacing w:after="0" w:line="240" w:lineRule="auto"/>
              <w:ind w:left="0" w:hanging="2"/>
            </w:pPr>
            <w:r>
              <w:t>Број на ученици (моментална состојба)</w:t>
            </w:r>
          </w:p>
        </w:tc>
        <w:tc>
          <w:tcPr>
            <w:tcW w:w="5125" w:type="dxa"/>
          </w:tcPr>
          <w:p w14:paraId="4485B8F1" w14:textId="77777777" w:rsidR="003C521D" w:rsidRDefault="003C521D" w:rsidP="00111153">
            <w:pPr>
              <w:spacing w:after="0" w:line="240" w:lineRule="auto"/>
              <w:ind w:left="0" w:hanging="2"/>
              <w:jc w:val="both"/>
            </w:pPr>
          </w:p>
        </w:tc>
      </w:tr>
      <w:tr w:rsidR="003C521D" w14:paraId="5E663660" w14:textId="77777777" w:rsidTr="00111153">
        <w:tc>
          <w:tcPr>
            <w:tcW w:w="4225" w:type="dxa"/>
          </w:tcPr>
          <w:p w14:paraId="10EEA3C7" w14:textId="77777777" w:rsidR="003C521D" w:rsidRDefault="003C521D" w:rsidP="00111153">
            <w:pPr>
              <w:spacing w:after="0" w:line="240" w:lineRule="auto"/>
              <w:ind w:left="0" w:hanging="2"/>
            </w:pPr>
            <w:r>
              <w:t>Број на паралелки</w:t>
            </w:r>
          </w:p>
        </w:tc>
        <w:tc>
          <w:tcPr>
            <w:tcW w:w="5125" w:type="dxa"/>
          </w:tcPr>
          <w:p w14:paraId="2E0DB1AE" w14:textId="77777777" w:rsidR="003C521D" w:rsidRDefault="003C521D" w:rsidP="00111153">
            <w:pPr>
              <w:spacing w:after="0" w:line="240" w:lineRule="auto"/>
              <w:ind w:left="0" w:hanging="2"/>
              <w:jc w:val="both"/>
            </w:pPr>
          </w:p>
        </w:tc>
      </w:tr>
      <w:tr w:rsidR="003C521D" w14:paraId="5EA22BEB" w14:textId="77777777" w:rsidTr="00111153">
        <w:tc>
          <w:tcPr>
            <w:tcW w:w="4225" w:type="dxa"/>
          </w:tcPr>
          <w:p w14:paraId="1240FCBC" w14:textId="77777777" w:rsidR="003C521D" w:rsidRDefault="003C521D" w:rsidP="00111153">
            <w:pPr>
              <w:spacing w:after="0" w:line="240" w:lineRule="auto"/>
              <w:ind w:left="0" w:hanging="2"/>
            </w:pPr>
            <w:r>
              <w:t>Јазик/јазици на кој/кои се реализира наставата во училиштето</w:t>
            </w:r>
          </w:p>
        </w:tc>
        <w:tc>
          <w:tcPr>
            <w:tcW w:w="5125" w:type="dxa"/>
          </w:tcPr>
          <w:p w14:paraId="622C7570" w14:textId="77777777" w:rsidR="003C521D" w:rsidRDefault="003C521D" w:rsidP="00111153">
            <w:pPr>
              <w:spacing w:after="0" w:line="240" w:lineRule="auto"/>
              <w:ind w:left="0" w:hanging="2"/>
              <w:jc w:val="both"/>
            </w:pPr>
          </w:p>
        </w:tc>
      </w:tr>
      <w:tr w:rsidR="003C521D" w14:paraId="68C17BF2" w14:textId="77777777" w:rsidTr="00111153">
        <w:tc>
          <w:tcPr>
            <w:tcW w:w="4225" w:type="dxa"/>
          </w:tcPr>
          <w:p w14:paraId="0E7BB53C" w14:textId="77777777" w:rsidR="003C521D" w:rsidRDefault="003C521D" w:rsidP="00111153">
            <w:pPr>
              <w:spacing w:after="0" w:line="240" w:lineRule="auto"/>
              <w:ind w:left="0" w:hanging="2"/>
              <w:rPr>
                <w:color w:val="000000"/>
              </w:rPr>
            </w:pPr>
            <w:r>
              <w:rPr>
                <w:color w:val="000000"/>
              </w:rPr>
              <w:t xml:space="preserve">Во основното училиште има паралелки за ученици со посебни образовни потреби </w:t>
            </w:r>
          </w:p>
        </w:tc>
        <w:tc>
          <w:tcPr>
            <w:tcW w:w="5125" w:type="dxa"/>
          </w:tcPr>
          <w:p w14:paraId="3AE470A0" w14:textId="77777777" w:rsidR="003C521D" w:rsidRDefault="003C521D" w:rsidP="00111153">
            <w:pPr>
              <w:spacing w:after="0" w:line="240" w:lineRule="auto"/>
              <w:ind w:left="0" w:hanging="2"/>
              <w:jc w:val="both"/>
            </w:pPr>
          </w:p>
        </w:tc>
      </w:tr>
      <w:tr w:rsidR="003C521D" w14:paraId="08BD41BB" w14:textId="77777777" w:rsidTr="00111153">
        <w:tc>
          <w:tcPr>
            <w:tcW w:w="4225" w:type="dxa"/>
          </w:tcPr>
          <w:p w14:paraId="61BCDA3D" w14:textId="77777777" w:rsidR="003C521D" w:rsidRDefault="003C521D" w:rsidP="00111153">
            <w:pPr>
              <w:spacing w:after="0" w:line="240" w:lineRule="auto"/>
              <w:ind w:left="0" w:hanging="2"/>
              <w:rPr>
                <w:color w:val="000000"/>
              </w:rPr>
            </w:pPr>
            <w:r>
              <w:rPr>
                <w:color w:val="000000"/>
              </w:rPr>
              <w:t>Број на смени во кои се реализира наставата во училиштето</w:t>
            </w:r>
          </w:p>
        </w:tc>
        <w:tc>
          <w:tcPr>
            <w:tcW w:w="5125" w:type="dxa"/>
          </w:tcPr>
          <w:p w14:paraId="250D4282" w14:textId="77777777" w:rsidR="003C521D" w:rsidRDefault="003C521D" w:rsidP="00111153">
            <w:pPr>
              <w:spacing w:after="0" w:line="240" w:lineRule="auto"/>
              <w:ind w:left="0" w:hanging="2"/>
              <w:jc w:val="both"/>
            </w:pPr>
          </w:p>
        </w:tc>
      </w:tr>
      <w:tr w:rsidR="003C521D" w14:paraId="13984AD8" w14:textId="77777777" w:rsidTr="00111153">
        <w:tc>
          <w:tcPr>
            <w:tcW w:w="4225" w:type="dxa"/>
          </w:tcPr>
          <w:p w14:paraId="5F8F67DE" w14:textId="77777777" w:rsidR="003C521D" w:rsidRDefault="003C521D" w:rsidP="00111153">
            <w:pPr>
              <w:spacing w:after="0" w:line="240" w:lineRule="auto"/>
              <w:ind w:left="0" w:hanging="2"/>
              <w:rPr>
                <w:color w:val="000000"/>
              </w:rPr>
            </w:pPr>
            <w:r>
              <w:rPr>
                <w:color w:val="000000"/>
              </w:rPr>
              <w:t>Во основното училиште има паралелки од музичко училиште</w:t>
            </w:r>
          </w:p>
        </w:tc>
        <w:tc>
          <w:tcPr>
            <w:tcW w:w="5125" w:type="dxa"/>
          </w:tcPr>
          <w:p w14:paraId="1B908DB0" w14:textId="77777777" w:rsidR="003C521D" w:rsidRDefault="003C521D" w:rsidP="00111153">
            <w:pPr>
              <w:spacing w:after="0" w:line="240" w:lineRule="auto"/>
              <w:ind w:left="0" w:hanging="2"/>
              <w:jc w:val="both"/>
            </w:pPr>
          </w:p>
        </w:tc>
      </w:tr>
      <w:tr w:rsidR="003C521D" w14:paraId="61F4F569" w14:textId="77777777" w:rsidTr="00111153">
        <w:tc>
          <w:tcPr>
            <w:tcW w:w="4225" w:type="dxa"/>
          </w:tcPr>
          <w:p w14:paraId="547BF2E5" w14:textId="77777777" w:rsidR="003C521D" w:rsidRDefault="003C521D" w:rsidP="00111153">
            <w:pPr>
              <w:spacing w:after="0" w:line="240" w:lineRule="auto"/>
              <w:ind w:left="0" w:hanging="2"/>
              <w:rPr>
                <w:color w:val="000000"/>
              </w:rPr>
            </w:pPr>
            <w:r>
              <w:rPr>
                <w:color w:val="000000"/>
              </w:rPr>
              <w:t>Во основното училиште има ресурсен центар</w:t>
            </w:r>
          </w:p>
        </w:tc>
        <w:tc>
          <w:tcPr>
            <w:tcW w:w="5125" w:type="dxa"/>
          </w:tcPr>
          <w:p w14:paraId="32221E66" w14:textId="77777777" w:rsidR="003C521D" w:rsidRDefault="003C521D" w:rsidP="00111153">
            <w:pPr>
              <w:spacing w:after="0" w:line="240" w:lineRule="auto"/>
              <w:ind w:left="0" w:hanging="2"/>
              <w:jc w:val="both"/>
            </w:pPr>
          </w:p>
        </w:tc>
      </w:tr>
      <w:tr w:rsidR="003C521D" w14:paraId="7BB9F8B6" w14:textId="77777777" w:rsidTr="00111153">
        <w:tc>
          <w:tcPr>
            <w:tcW w:w="4225" w:type="dxa"/>
          </w:tcPr>
          <w:p w14:paraId="0D77AC7E" w14:textId="77777777" w:rsidR="003C521D" w:rsidRDefault="003C521D" w:rsidP="00111153">
            <w:pPr>
              <w:spacing w:after="0" w:line="240" w:lineRule="auto"/>
              <w:ind w:left="0" w:hanging="2"/>
              <w:rPr>
                <w:color w:val="FF0000"/>
              </w:rPr>
            </w:pPr>
          </w:p>
          <w:p w14:paraId="43210E1A" w14:textId="77777777" w:rsidR="003C521D" w:rsidRDefault="003C521D" w:rsidP="00111153">
            <w:pPr>
              <w:spacing w:after="0" w:line="240" w:lineRule="auto"/>
              <w:ind w:left="0" w:hanging="2"/>
              <w:rPr>
                <w:color w:val="FF0000"/>
              </w:rPr>
            </w:pPr>
            <w:r>
              <w:rPr>
                <w:color w:val="000000"/>
              </w:rPr>
              <w:t>Други идентификациски податоци карактеристични за основното училиште</w:t>
            </w:r>
          </w:p>
        </w:tc>
        <w:tc>
          <w:tcPr>
            <w:tcW w:w="5125" w:type="dxa"/>
          </w:tcPr>
          <w:p w14:paraId="6626DB5A" w14:textId="77777777" w:rsidR="003C521D" w:rsidRDefault="003C521D" w:rsidP="00111153">
            <w:pPr>
              <w:spacing w:after="0" w:line="240" w:lineRule="auto"/>
              <w:ind w:left="0" w:hanging="2"/>
              <w:jc w:val="both"/>
            </w:pPr>
          </w:p>
        </w:tc>
      </w:tr>
    </w:tbl>
    <w:p w14:paraId="28876956" w14:textId="77777777" w:rsidR="003C521D" w:rsidRDefault="003C521D" w:rsidP="003C521D">
      <w:pPr>
        <w:ind w:left="0" w:hanging="2"/>
        <w:jc w:val="both"/>
      </w:pPr>
    </w:p>
    <w:p w14:paraId="6DE0CE99" w14:textId="77777777" w:rsidR="003C521D" w:rsidRDefault="003C521D" w:rsidP="003C521D">
      <w:pPr>
        <w:ind w:left="0" w:hanging="2"/>
        <w:jc w:val="both"/>
        <w:rPr>
          <w:color w:val="000000"/>
          <w:sz w:val="24"/>
          <w:szCs w:val="24"/>
        </w:rPr>
      </w:pPr>
      <w:r>
        <w:rPr>
          <w:b/>
          <w:sz w:val="24"/>
          <w:szCs w:val="24"/>
        </w:rPr>
        <w:t xml:space="preserve">1.2. Историјат на основното училиште </w:t>
      </w:r>
    </w:p>
    <w:p w14:paraId="6462B2EC" w14:textId="77777777" w:rsidR="003C521D" w:rsidRDefault="003C521D" w:rsidP="003C521D">
      <w:pPr>
        <w:ind w:left="0" w:hanging="2"/>
        <w:jc w:val="both"/>
      </w:pPr>
      <w:r>
        <w:t xml:space="preserve">(Во овој дел се прикажува хронолошкиот развој на училиштето од формирањето до донесувањето на оваа Развојна програма за работа на основното училиште, верификација на училиштето - кога и од кого, посебни успеси на училиштето или она по што е препознатливо и сл. Текстот </w:t>
      </w:r>
      <w:r>
        <w:rPr>
          <w:color w:val="000000"/>
        </w:rPr>
        <w:t>содржи до 300 збора</w:t>
      </w:r>
      <w:r>
        <w:t xml:space="preserve">) </w:t>
      </w:r>
    </w:p>
    <w:p w14:paraId="397704F1" w14:textId="77777777" w:rsidR="003C521D" w:rsidRDefault="003C521D" w:rsidP="003C521D">
      <w:pPr>
        <w:ind w:left="0" w:hanging="2"/>
        <w:jc w:val="both"/>
        <w:rPr>
          <w:sz w:val="20"/>
          <w:szCs w:val="20"/>
        </w:rPr>
      </w:pPr>
    </w:p>
    <w:p w14:paraId="26055909" w14:textId="77777777" w:rsidR="003C521D" w:rsidRDefault="003C521D" w:rsidP="003C521D">
      <w:pPr>
        <w:ind w:left="0" w:hanging="2"/>
        <w:jc w:val="both"/>
        <w:rPr>
          <w:sz w:val="20"/>
          <w:szCs w:val="20"/>
        </w:rPr>
      </w:pPr>
    </w:p>
    <w:p w14:paraId="36356CB0" w14:textId="77777777" w:rsidR="003C521D" w:rsidRDefault="003C521D" w:rsidP="003C521D">
      <w:pPr>
        <w:ind w:left="0" w:hanging="2"/>
        <w:jc w:val="both"/>
        <w:rPr>
          <w:sz w:val="20"/>
          <w:szCs w:val="20"/>
        </w:rPr>
      </w:pPr>
    </w:p>
    <w:p w14:paraId="3A975B2D" w14:textId="77777777" w:rsidR="003C521D" w:rsidRDefault="003C521D" w:rsidP="003C521D">
      <w:pPr>
        <w:numPr>
          <w:ilvl w:val="0"/>
          <w:numId w:val="3"/>
        </w:numPr>
        <w:ind w:left="1" w:hanging="3"/>
        <w:jc w:val="both"/>
        <w:rPr>
          <w:sz w:val="28"/>
          <w:szCs w:val="28"/>
        </w:rPr>
      </w:pPr>
      <w:r>
        <w:rPr>
          <w:b/>
          <w:sz w:val="28"/>
          <w:szCs w:val="28"/>
        </w:rPr>
        <w:t>Преглед на постигнатите резултати од претходната Развојна програма на училиштето</w:t>
      </w:r>
    </w:p>
    <w:p w14:paraId="5B91B2E0" w14:textId="77777777" w:rsidR="003C521D" w:rsidRDefault="003C521D" w:rsidP="003C521D">
      <w:pPr>
        <w:ind w:left="0" w:hanging="2"/>
        <w:jc w:val="both"/>
      </w:pPr>
      <w:r>
        <w:t>(За секоја развојна цел во рамките на стратешката цел се означува степенот на реализација и образложение за реализираноста/нереализираноста на целта – причини и влијание врз чинителите)</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5"/>
        <w:gridCol w:w="1581"/>
        <w:gridCol w:w="1434"/>
        <w:gridCol w:w="1434"/>
        <w:gridCol w:w="1724"/>
        <w:gridCol w:w="1818"/>
      </w:tblGrid>
      <w:tr w:rsidR="003C521D" w14:paraId="5BA8EBDD" w14:textId="77777777" w:rsidTr="00111153">
        <w:tc>
          <w:tcPr>
            <w:tcW w:w="1585" w:type="dxa"/>
          </w:tcPr>
          <w:p w14:paraId="7F8819EE" w14:textId="77777777" w:rsidR="003C521D" w:rsidRDefault="003C521D" w:rsidP="00111153">
            <w:pPr>
              <w:ind w:left="0" w:hanging="2"/>
              <w:jc w:val="both"/>
            </w:pPr>
            <w:r>
              <w:t>Стратешка цел 1</w:t>
            </w:r>
          </w:p>
        </w:tc>
        <w:tc>
          <w:tcPr>
            <w:tcW w:w="1581" w:type="dxa"/>
          </w:tcPr>
          <w:p w14:paraId="2357C882" w14:textId="77777777" w:rsidR="003C521D" w:rsidRDefault="003C521D" w:rsidP="00111153">
            <w:pPr>
              <w:ind w:left="0" w:hanging="2"/>
              <w:jc w:val="both"/>
            </w:pPr>
            <w:r>
              <w:t>Развојни цели</w:t>
            </w:r>
          </w:p>
        </w:tc>
        <w:tc>
          <w:tcPr>
            <w:tcW w:w="1434" w:type="dxa"/>
          </w:tcPr>
          <w:p w14:paraId="79B3DF3E" w14:textId="77777777" w:rsidR="003C521D" w:rsidRDefault="003C521D" w:rsidP="00111153">
            <w:pPr>
              <w:ind w:left="0" w:hanging="2"/>
              <w:jc w:val="both"/>
            </w:pPr>
            <w:r>
              <w:t>Целосно реализирана</w:t>
            </w:r>
          </w:p>
        </w:tc>
        <w:tc>
          <w:tcPr>
            <w:tcW w:w="1434" w:type="dxa"/>
          </w:tcPr>
          <w:p w14:paraId="04883A53" w14:textId="77777777" w:rsidR="003C521D" w:rsidRDefault="003C521D" w:rsidP="00111153">
            <w:pPr>
              <w:ind w:left="0" w:hanging="2"/>
              <w:jc w:val="both"/>
            </w:pPr>
            <w:r>
              <w:t>Делумно реализирана</w:t>
            </w:r>
          </w:p>
        </w:tc>
        <w:tc>
          <w:tcPr>
            <w:tcW w:w="1724" w:type="dxa"/>
          </w:tcPr>
          <w:p w14:paraId="79322BBC" w14:textId="77777777" w:rsidR="003C521D" w:rsidRDefault="003C521D" w:rsidP="00111153">
            <w:pPr>
              <w:ind w:left="0" w:hanging="2"/>
              <w:jc w:val="both"/>
            </w:pPr>
            <w:r>
              <w:t>Нереализирана</w:t>
            </w:r>
          </w:p>
        </w:tc>
        <w:tc>
          <w:tcPr>
            <w:tcW w:w="1818" w:type="dxa"/>
          </w:tcPr>
          <w:p w14:paraId="14C4C43C" w14:textId="77777777" w:rsidR="003C521D" w:rsidRDefault="003C521D" w:rsidP="00111153">
            <w:pPr>
              <w:ind w:left="0" w:hanging="2"/>
              <w:jc w:val="both"/>
            </w:pPr>
            <w:r>
              <w:t>Образложение</w:t>
            </w:r>
          </w:p>
        </w:tc>
      </w:tr>
      <w:tr w:rsidR="003C521D" w14:paraId="2A8FDEC0" w14:textId="77777777" w:rsidTr="00111153">
        <w:trPr>
          <w:cantSplit/>
        </w:trPr>
        <w:tc>
          <w:tcPr>
            <w:tcW w:w="1585" w:type="dxa"/>
            <w:vMerge w:val="restart"/>
          </w:tcPr>
          <w:p w14:paraId="7A6D74B8" w14:textId="77777777" w:rsidR="003C521D" w:rsidRDefault="003C521D" w:rsidP="00111153">
            <w:pPr>
              <w:ind w:left="0" w:hanging="2"/>
              <w:jc w:val="both"/>
            </w:pPr>
          </w:p>
        </w:tc>
        <w:tc>
          <w:tcPr>
            <w:tcW w:w="1581" w:type="dxa"/>
          </w:tcPr>
          <w:p w14:paraId="5423A536" w14:textId="77777777" w:rsidR="003C521D" w:rsidRDefault="003C521D" w:rsidP="00111153">
            <w:pPr>
              <w:ind w:left="0" w:hanging="2"/>
              <w:jc w:val="both"/>
            </w:pPr>
            <w:r>
              <w:t>1.1</w:t>
            </w:r>
          </w:p>
        </w:tc>
        <w:tc>
          <w:tcPr>
            <w:tcW w:w="1434" w:type="dxa"/>
          </w:tcPr>
          <w:p w14:paraId="7685F7E2" w14:textId="77777777" w:rsidR="003C521D" w:rsidRDefault="003C521D" w:rsidP="00111153">
            <w:pPr>
              <w:ind w:left="0" w:hanging="2"/>
              <w:jc w:val="both"/>
            </w:pPr>
          </w:p>
        </w:tc>
        <w:tc>
          <w:tcPr>
            <w:tcW w:w="1434" w:type="dxa"/>
          </w:tcPr>
          <w:p w14:paraId="0C838F31" w14:textId="77777777" w:rsidR="003C521D" w:rsidRDefault="003C521D" w:rsidP="00111153">
            <w:pPr>
              <w:ind w:left="0" w:hanging="2"/>
              <w:jc w:val="both"/>
            </w:pPr>
          </w:p>
        </w:tc>
        <w:tc>
          <w:tcPr>
            <w:tcW w:w="1724" w:type="dxa"/>
          </w:tcPr>
          <w:p w14:paraId="2E190878" w14:textId="77777777" w:rsidR="003C521D" w:rsidRDefault="003C521D" w:rsidP="00111153">
            <w:pPr>
              <w:ind w:left="0" w:hanging="2"/>
              <w:jc w:val="both"/>
            </w:pPr>
          </w:p>
        </w:tc>
        <w:tc>
          <w:tcPr>
            <w:tcW w:w="1818" w:type="dxa"/>
          </w:tcPr>
          <w:p w14:paraId="1166A9E1" w14:textId="77777777" w:rsidR="003C521D" w:rsidRDefault="003C521D" w:rsidP="00111153">
            <w:pPr>
              <w:ind w:left="0" w:hanging="2"/>
              <w:jc w:val="both"/>
            </w:pPr>
          </w:p>
        </w:tc>
      </w:tr>
      <w:tr w:rsidR="003C521D" w14:paraId="0F4B6D93" w14:textId="77777777" w:rsidTr="00111153">
        <w:trPr>
          <w:cantSplit/>
        </w:trPr>
        <w:tc>
          <w:tcPr>
            <w:tcW w:w="1585" w:type="dxa"/>
            <w:vMerge/>
          </w:tcPr>
          <w:p w14:paraId="6C614690" w14:textId="77777777" w:rsidR="003C521D" w:rsidRDefault="003C521D" w:rsidP="00111153">
            <w:pPr>
              <w:widowControl w:val="0"/>
              <w:pBdr>
                <w:top w:val="nil"/>
                <w:left w:val="nil"/>
                <w:bottom w:val="nil"/>
                <w:right w:val="nil"/>
                <w:between w:val="nil"/>
              </w:pBdr>
              <w:spacing w:after="0" w:line="276" w:lineRule="auto"/>
              <w:ind w:left="0" w:hanging="2"/>
            </w:pPr>
          </w:p>
        </w:tc>
        <w:tc>
          <w:tcPr>
            <w:tcW w:w="1581" w:type="dxa"/>
          </w:tcPr>
          <w:p w14:paraId="6ADCE1D8" w14:textId="77777777" w:rsidR="003C521D" w:rsidRDefault="003C521D" w:rsidP="00111153">
            <w:pPr>
              <w:ind w:left="0" w:hanging="2"/>
              <w:jc w:val="both"/>
            </w:pPr>
            <w:r>
              <w:t>1.2</w:t>
            </w:r>
          </w:p>
        </w:tc>
        <w:tc>
          <w:tcPr>
            <w:tcW w:w="1434" w:type="dxa"/>
          </w:tcPr>
          <w:p w14:paraId="36D10C16" w14:textId="77777777" w:rsidR="003C521D" w:rsidRDefault="003C521D" w:rsidP="00111153">
            <w:pPr>
              <w:ind w:left="0" w:hanging="2"/>
              <w:jc w:val="both"/>
            </w:pPr>
          </w:p>
        </w:tc>
        <w:tc>
          <w:tcPr>
            <w:tcW w:w="1434" w:type="dxa"/>
          </w:tcPr>
          <w:p w14:paraId="0CC98222" w14:textId="77777777" w:rsidR="003C521D" w:rsidRDefault="003C521D" w:rsidP="00111153">
            <w:pPr>
              <w:ind w:left="0" w:hanging="2"/>
              <w:jc w:val="both"/>
            </w:pPr>
          </w:p>
        </w:tc>
        <w:tc>
          <w:tcPr>
            <w:tcW w:w="1724" w:type="dxa"/>
          </w:tcPr>
          <w:p w14:paraId="29921989" w14:textId="77777777" w:rsidR="003C521D" w:rsidRDefault="003C521D" w:rsidP="00111153">
            <w:pPr>
              <w:ind w:left="0" w:hanging="2"/>
              <w:jc w:val="both"/>
            </w:pPr>
          </w:p>
        </w:tc>
        <w:tc>
          <w:tcPr>
            <w:tcW w:w="1818" w:type="dxa"/>
          </w:tcPr>
          <w:p w14:paraId="64EA65AC" w14:textId="77777777" w:rsidR="003C521D" w:rsidRDefault="003C521D" w:rsidP="00111153">
            <w:pPr>
              <w:ind w:left="0" w:hanging="2"/>
              <w:jc w:val="both"/>
            </w:pPr>
          </w:p>
        </w:tc>
      </w:tr>
      <w:tr w:rsidR="003C521D" w14:paraId="57CC1E39" w14:textId="77777777" w:rsidTr="00111153">
        <w:trPr>
          <w:cantSplit/>
        </w:trPr>
        <w:tc>
          <w:tcPr>
            <w:tcW w:w="1585" w:type="dxa"/>
            <w:vMerge/>
          </w:tcPr>
          <w:p w14:paraId="5BB75E11" w14:textId="77777777" w:rsidR="003C521D" w:rsidRDefault="003C521D" w:rsidP="00111153">
            <w:pPr>
              <w:widowControl w:val="0"/>
              <w:pBdr>
                <w:top w:val="nil"/>
                <w:left w:val="nil"/>
                <w:bottom w:val="nil"/>
                <w:right w:val="nil"/>
                <w:between w:val="nil"/>
              </w:pBdr>
              <w:spacing w:after="0" w:line="276" w:lineRule="auto"/>
              <w:ind w:left="0" w:hanging="2"/>
            </w:pPr>
          </w:p>
        </w:tc>
        <w:tc>
          <w:tcPr>
            <w:tcW w:w="1581" w:type="dxa"/>
          </w:tcPr>
          <w:p w14:paraId="24A09ED3" w14:textId="77777777" w:rsidR="003C521D" w:rsidRDefault="003C521D" w:rsidP="00111153">
            <w:pPr>
              <w:ind w:left="0" w:hanging="2"/>
              <w:jc w:val="both"/>
            </w:pPr>
            <w:r>
              <w:t>1.3</w:t>
            </w:r>
          </w:p>
        </w:tc>
        <w:tc>
          <w:tcPr>
            <w:tcW w:w="1434" w:type="dxa"/>
          </w:tcPr>
          <w:p w14:paraId="40F9C6AA" w14:textId="77777777" w:rsidR="003C521D" w:rsidRDefault="003C521D" w:rsidP="00111153">
            <w:pPr>
              <w:ind w:left="0" w:hanging="2"/>
              <w:jc w:val="both"/>
            </w:pPr>
          </w:p>
        </w:tc>
        <w:tc>
          <w:tcPr>
            <w:tcW w:w="1434" w:type="dxa"/>
          </w:tcPr>
          <w:p w14:paraId="49474292" w14:textId="77777777" w:rsidR="003C521D" w:rsidRDefault="003C521D" w:rsidP="00111153">
            <w:pPr>
              <w:ind w:left="0" w:hanging="2"/>
              <w:jc w:val="both"/>
            </w:pPr>
          </w:p>
        </w:tc>
        <w:tc>
          <w:tcPr>
            <w:tcW w:w="1724" w:type="dxa"/>
          </w:tcPr>
          <w:p w14:paraId="4DD1BA92" w14:textId="77777777" w:rsidR="003C521D" w:rsidRDefault="003C521D" w:rsidP="00111153">
            <w:pPr>
              <w:ind w:left="0" w:hanging="2"/>
              <w:jc w:val="both"/>
            </w:pPr>
          </w:p>
        </w:tc>
        <w:tc>
          <w:tcPr>
            <w:tcW w:w="1818" w:type="dxa"/>
          </w:tcPr>
          <w:p w14:paraId="01EF6396" w14:textId="77777777" w:rsidR="003C521D" w:rsidRDefault="003C521D" w:rsidP="00111153">
            <w:pPr>
              <w:ind w:left="0" w:hanging="2"/>
              <w:jc w:val="both"/>
            </w:pPr>
          </w:p>
        </w:tc>
      </w:tr>
      <w:tr w:rsidR="003C521D" w14:paraId="30372EF3" w14:textId="77777777" w:rsidTr="00111153">
        <w:tc>
          <w:tcPr>
            <w:tcW w:w="1585" w:type="dxa"/>
          </w:tcPr>
          <w:p w14:paraId="4CB05B68" w14:textId="77777777" w:rsidR="003C521D" w:rsidRDefault="003C521D" w:rsidP="00111153">
            <w:pPr>
              <w:ind w:left="0" w:hanging="2"/>
              <w:jc w:val="both"/>
            </w:pPr>
            <w:r>
              <w:t>Стратешка цел 2</w:t>
            </w:r>
          </w:p>
        </w:tc>
        <w:tc>
          <w:tcPr>
            <w:tcW w:w="1581" w:type="dxa"/>
          </w:tcPr>
          <w:p w14:paraId="24AF8870" w14:textId="77777777" w:rsidR="003C521D" w:rsidRDefault="003C521D" w:rsidP="00111153">
            <w:pPr>
              <w:ind w:left="0" w:hanging="2"/>
              <w:jc w:val="both"/>
            </w:pPr>
            <w:r>
              <w:t>Развојни цели</w:t>
            </w:r>
          </w:p>
        </w:tc>
        <w:tc>
          <w:tcPr>
            <w:tcW w:w="1434" w:type="dxa"/>
          </w:tcPr>
          <w:p w14:paraId="7D11FA7D" w14:textId="77777777" w:rsidR="003C521D" w:rsidRDefault="003C521D" w:rsidP="00111153">
            <w:pPr>
              <w:ind w:left="0" w:hanging="2"/>
              <w:jc w:val="both"/>
            </w:pPr>
            <w:r>
              <w:t>Целосно реализирана</w:t>
            </w:r>
          </w:p>
        </w:tc>
        <w:tc>
          <w:tcPr>
            <w:tcW w:w="1434" w:type="dxa"/>
          </w:tcPr>
          <w:p w14:paraId="35C38A64" w14:textId="77777777" w:rsidR="003C521D" w:rsidRDefault="003C521D" w:rsidP="00111153">
            <w:pPr>
              <w:ind w:left="0" w:hanging="2"/>
              <w:jc w:val="both"/>
            </w:pPr>
            <w:r>
              <w:t>Делумно реализирана</w:t>
            </w:r>
          </w:p>
        </w:tc>
        <w:tc>
          <w:tcPr>
            <w:tcW w:w="1724" w:type="dxa"/>
          </w:tcPr>
          <w:p w14:paraId="29A0F745" w14:textId="77777777" w:rsidR="003C521D" w:rsidRDefault="003C521D" w:rsidP="00111153">
            <w:pPr>
              <w:ind w:left="0" w:hanging="2"/>
              <w:jc w:val="both"/>
            </w:pPr>
            <w:r>
              <w:t>Нереализирана</w:t>
            </w:r>
          </w:p>
        </w:tc>
        <w:tc>
          <w:tcPr>
            <w:tcW w:w="1818" w:type="dxa"/>
          </w:tcPr>
          <w:p w14:paraId="1F3ADCD9" w14:textId="77777777" w:rsidR="003C521D" w:rsidRDefault="003C521D" w:rsidP="00111153">
            <w:pPr>
              <w:ind w:left="0" w:hanging="2"/>
              <w:jc w:val="both"/>
            </w:pPr>
            <w:r>
              <w:t>Образложение</w:t>
            </w:r>
          </w:p>
        </w:tc>
      </w:tr>
      <w:tr w:rsidR="003C521D" w14:paraId="43DC73F8" w14:textId="77777777" w:rsidTr="00111153">
        <w:tc>
          <w:tcPr>
            <w:tcW w:w="1585" w:type="dxa"/>
          </w:tcPr>
          <w:p w14:paraId="5010EA02" w14:textId="77777777" w:rsidR="003C521D" w:rsidRDefault="003C521D" w:rsidP="00111153">
            <w:pPr>
              <w:ind w:left="0" w:hanging="2"/>
              <w:jc w:val="both"/>
            </w:pPr>
          </w:p>
        </w:tc>
        <w:tc>
          <w:tcPr>
            <w:tcW w:w="1581" w:type="dxa"/>
          </w:tcPr>
          <w:p w14:paraId="33EE1E60" w14:textId="77777777" w:rsidR="003C521D" w:rsidRDefault="003C521D" w:rsidP="00111153">
            <w:pPr>
              <w:ind w:left="0" w:hanging="2"/>
              <w:jc w:val="both"/>
            </w:pPr>
            <w:r>
              <w:t>2.1</w:t>
            </w:r>
          </w:p>
        </w:tc>
        <w:tc>
          <w:tcPr>
            <w:tcW w:w="1434" w:type="dxa"/>
          </w:tcPr>
          <w:p w14:paraId="511025EF" w14:textId="77777777" w:rsidR="003C521D" w:rsidRDefault="003C521D" w:rsidP="00111153">
            <w:pPr>
              <w:ind w:left="0" w:hanging="2"/>
              <w:jc w:val="both"/>
            </w:pPr>
          </w:p>
        </w:tc>
        <w:tc>
          <w:tcPr>
            <w:tcW w:w="1434" w:type="dxa"/>
          </w:tcPr>
          <w:p w14:paraId="738C3297" w14:textId="77777777" w:rsidR="003C521D" w:rsidRDefault="003C521D" w:rsidP="00111153">
            <w:pPr>
              <w:ind w:left="0" w:hanging="2"/>
              <w:jc w:val="both"/>
            </w:pPr>
          </w:p>
        </w:tc>
        <w:tc>
          <w:tcPr>
            <w:tcW w:w="1724" w:type="dxa"/>
          </w:tcPr>
          <w:p w14:paraId="647DB2DB" w14:textId="77777777" w:rsidR="003C521D" w:rsidRDefault="003C521D" w:rsidP="00111153">
            <w:pPr>
              <w:ind w:left="0" w:hanging="2"/>
              <w:jc w:val="both"/>
            </w:pPr>
          </w:p>
        </w:tc>
        <w:tc>
          <w:tcPr>
            <w:tcW w:w="1818" w:type="dxa"/>
          </w:tcPr>
          <w:p w14:paraId="454359E5" w14:textId="77777777" w:rsidR="003C521D" w:rsidRDefault="003C521D" w:rsidP="00111153">
            <w:pPr>
              <w:ind w:left="0" w:hanging="2"/>
              <w:jc w:val="both"/>
            </w:pPr>
          </w:p>
        </w:tc>
      </w:tr>
      <w:tr w:rsidR="003C521D" w14:paraId="0DAD6572" w14:textId="77777777" w:rsidTr="00111153">
        <w:tc>
          <w:tcPr>
            <w:tcW w:w="1585" w:type="dxa"/>
          </w:tcPr>
          <w:p w14:paraId="7B59B965" w14:textId="77777777" w:rsidR="003C521D" w:rsidRDefault="003C521D" w:rsidP="00111153">
            <w:pPr>
              <w:ind w:left="0" w:hanging="2"/>
              <w:jc w:val="both"/>
            </w:pPr>
          </w:p>
        </w:tc>
        <w:tc>
          <w:tcPr>
            <w:tcW w:w="1581" w:type="dxa"/>
          </w:tcPr>
          <w:p w14:paraId="3C2A62C2" w14:textId="77777777" w:rsidR="003C521D" w:rsidRDefault="003C521D" w:rsidP="00111153">
            <w:pPr>
              <w:ind w:left="0" w:hanging="2"/>
              <w:jc w:val="both"/>
            </w:pPr>
            <w:r>
              <w:t>2.2</w:t>
            </w:r>
          </w:p>
        </w:tc>
        <w:tc>
          <w:tcPr>
            <w:tcW w:w="1434" w:type="dxa"/>
          </w:tcPr>
          <w:p w14:paraId="411B8B1C" w14:textId="77777777" w:rsidR="003C521D" w:rsidRDefault="003C521D" w:rsidP="00111153">
            <w:pPr>
              <w:ind w:left="0" w:hanging="2"/>
              <w:jc w:val="both"/>
            </w:pPr>
          </w:p>
        </w:tc>
        <w:tc>
          <w:tcPr>
            <w:tcW w:w="1434" w:type="dxa"/>
          </w:tcPr>
          <w:p w14:paraId="58B49AD2" w14:textId="77777777" w:rsidR="003C521D" w:rsidRDefault="003C521D" w:rsidP="00111153">
            <w:pPr>
              <w:ind w:left="0" w:hanging="2"/>
              <w:jc w:val="both"/>
            </w:pPr>
          </w:p>
        </w:tc>
        <w:tc>
          <w:tcPr>
            <w:tcW w:w="1724" w:type="dxa"/>
          </w:tcPr>
          <w:p w14:paraId="23A4487A" w14:textId="77777777" w:rsidR="003C521D" w:rsidRDefault="003C521D" w:rsidP="00111153">
            <w:pPr>
              <w:ind w:left="0" w:hanging="2"/>
              <w:jc w:val="both"/>
            </w:pPr>
          </w:p>
        </w:tc>
        <w:tc>
          <w:tcPr>
            <w:tcW w:w="1818" w:type="dxa"/>
          </w:tcPr>
          <w:p w14:paraId="707D3028" w14:textId="77777777" w:rsidR="003C521D" w:rsidRDefault="003C521D" w:rsidP="00111153">
            <w:pPr>
              <w:ind w:left="0" w:hanging="2"/>
              <w:jc w:val="both"/>
            </w:pPr>
          </w:p>
        </w:tc>
      </w:tr>
      <w:tr w:rsidR="003C521D" w14:paraId="1B1F94B9" w14:textId="77777777" w:rsidTr="00111153">
        <w:tc>
          <w:tcPr>
            <w:tcW w:w="1585" w:type="dxa"/>
          </w:tcPr>
          <w:p w14:paraId="50198414" w14:textId="77777777" w:rsidR="003C521D" w:rsidRDefault="003C521D" w:rsidP="00111153">
            <w:pPr>
              <w:ind w:left="0" w:hanging="2"/>
              <w:jc w:val="both"/>
            </w:pPr>
          </w:p>
        </w:tc>
        <w:tc>
          <w:tcPr>
            <w:tcW w:w="1581" w:type="dxa"/>
          </w:tcPr>
          <w:p w14:paraId="7DECDFE8" w14:textId="77777777" w:rsidR="003C521D" w:rsidRDefault="003C521D" w:rsidP="00111153">
            <w:pPr>
              <w:ind w:left="0" w:hanging="2"/>
              <w:jc w:val="both"/>
            </w:pPr>
          </w:p>
        </w:tc>
        <w:tc>
          <w:tcPr>
            <w:tcW w:w="1434" w:type="dxa"/>
          </w:tcPr>
          <w:p w14:paraId="0356D606" w14:textId="77777777" w:rsidR="003C521D" w:rsidRDefault="003C521D" w:rsidP="00111153">
            <w:pPr>
              <w:ind w:left="0" w:hanging="2"/>
              <w:jc w:val="both"/>
            </w:pPr>
          </w:p>
        </w:tc>
        <w:tc>
          <w:tcPr>
            <w:tcW w:w="1434" w:type="dxa"/>
          </w:tcPr>
          <w:p w14:paraId="355D58B5" w14:textId="77777777" w:rsidR="003C521D" w:rsidRDefault="003C521D" w:rsidP="00111153">
            <w:pPr>
              <w:ind w:left="0" w:hanging="2"/>
              <w:jc w:val="both"/>
            </w:pPr>
          </w:p>
        </w:tc>
        <w:tc>
          <w:tcPr>
            <w:tcW w:w="1724" w:type="dxa"/>
          </w:tcPr>
          <w:p w14:paraId="5920D7E4" w14:textId="77777777" w:rsidR="003C521D" w:rsidRDefault="003C521D" w:rsidP="00111153">
            <w:pPr>
              <w:ind w:left="0" w:hanging="2"/>
              <w:jc w:val="both"/>
            </w:pPr>
          </w:p>
        </w:tc>
        <w:tc>
          <w:tcPr>
            <w:tcW w:w="1818" w:type="dxa"/>
          </w:tcPr>
          <w:p w14:paraId="5C07323F" w14:textId="77777777" w:rsidR="003C521D" w:rsidRDefault="003C521D" w:rsidP="00111153">
            <w:pPr>
              <w:ind w:left="0" w:hanging="2"/>
              <w:jc w:val="both"/>
            </w:pPr>
          </w:p>
        </w:tc>
      </w:tr>
    </w:tbl>
    <w:p w14:paraId="25993E06" w14:textId="77777777" w:rsidR="003C521D" w:rsidRDefault="003C521D" w:rsidP="003C521D">
      <w:pPr>
        <w:ind w:left="0" w:hanging="2"/>
        <w:jc w:val="both"/>
        <w:rPr>
          <w:rFonts w:ascii="StobiSerif Regular" w:eastAsia="StobiSerif Regular" w:hAnsi="StobiSerif Regular" w:cs="StobiSerif Regular"/>
          <w:sz w:val="24"/>
          <w:szCs w:val="24"/>
        </w:rPr>
      </w:pPr>
      <w:r>
        <w:rPr>
          <w:rFonts w:ascii="StobiSerif Regular" w:eastAsia="StobiSerif Regular" w:hAnsi="StobiSerif Regular" w:cs="StobiSerif Regular"/>
          <w:sz w:val="24"/>
          <w:szCs w:val="24"/>
        </w:rPr>
        <w:t xml:space="preserve">  </w:t>
      </w:r>
    </w:p>
    <w:p w14:paraId="02ED243B" w14:textId="77777777" w:rsidR="003C521D" w:rsidRDefault="003C521D" w:rsidP="003C521D">
      <w:pPr>
        <w:numPr>
          <w:ilvl w:val="0"/>
          <w:numId w:val="3"/>
        </w:numPr>
        <w:ind w:left="1" w:hanging="3"/>
        <w:jc w:val="both"/>
        <w:rPr>
          <w:sz w:val="28"/>
          <w:szCs w:val="28"/>
        </w:rPr>
      </w:pPr>
      <w:r>
        <w:rPr>
          <w:b/>
          <w:sz w:val="28"/>
          <w:szCs w:val="28"/>
        </w:rPr>
        <w:t>Фактори што влијат на развојот на основното училиште (SWOT-анализа</w:t>
      </w:r>
      <w:r>
        <w:rPr>
          <w:sz w:val="28"/>
          <w:szCs w:val="28"/>
        </w:rPr>
        <w:t xml:space="preserve">) </w:t>
      </w:r>
    </w:p>
    <w:p w14:paraId="5E9399D0" w14:textId="77777777" w:rsidR="003C521D" w:rsidRDefault="003C521D" w:rsidP="003C521D">
      <w:pPr>
        <w:ind w:left="0" w:hanging="2"/>
        <w:jc w:val="both"/>
        <w:rPr>
          <w:color w:val="000000"/>
        </w:rPr>
      </w:pPr>
      <w:r>
        <w:rPr>
          <w:color w:val="000000"/>
        </w:rPr>
        <w:t xml:space="preserve">(SWOT-анализата се заснова на анализата на резултатите од самоевалуацијата и интегралната евалуација, односно од извештаите по спроведувањето на овие два процеса, а се однесува на </w:t>
      </w:r>
      <w:r>
        <w:t>функционирањето на училиштето, неговите силни страни, слаби страни и ресурси гледано од различни агли (вработени, ученици, претставници на локалната заедница) во сите подрачја од работата на училиштето.)</w:t>
      </w:r>
    </w:p>
    <w:p w14:paraId="5F80AB1C" w14:textId="77777777" w:rsidR="003C521D" w:rsidRDefault="003C521D" w:rsidP="003C521D">
      <w:pPr>
        <w:spacing w:after="0"/>
        <w:ind w:left="0" w:hanging="2"/>
        <w:jc w:val="center"/>
        <w:rPr>
          <w:color w:val="000000"/>
          <w:sz w:val="24"/>
          <w:szCs w:val="24"/>
        </w:rPr>
      </w:pPr>
      <w:r>
        <w:rPr>
          <w:b/>
          <w:color w:val="000000"/>
          <w:sz w:val="24"/>
          <w:szCs w:val="24"/>
        </w:rPr>
        <w:t>SWOT-анализа</w:t>
      </w:r>
    </w:p>
    <w:p w14:paraId="66314D40" w14:textId="77777777" w:rsidR="003C521D" w:rsidRDefault="003C521D" w:rsidP="003C521D">
      <w:pPr>
        <w:ind w:left="0" w:hanging="2"/>
        <w:jc w:val="both"/>
        <w:rPr>
          <w:color w:val="000000"/>
          <w:sz w:val="24"/>
          <w:szCs w:val="24"/>
        </w:rPr>
      </w:pPr>
      <w:r>
        <w:rPr>
          <w:color w:val="000000"/>
          <w:sz w:val="24"/>
          <w:szCs w:val="24"/>
        </w:rPr>
        <w:t xml:space="preserve"> </w:t>
      </w: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5"/>
        <w:gridCol w:w="4675"/>
      </w:tblGrid>
      <w:tr w:rsidR="003C521D" w14:paraId="39719753" w14:textId="77777777" w:rsidTr="00111153">
        <w:tc>
          <w:tcPr>
            <w:tcW w:w="4675" w:type="dxa"/>
          </w:tcPr>
          <w:p w14:paraId="0C6D88AA" w14:textId="77777777" w:rsidR="003C521D" w:rsidRDefault="003C521D" w:rsidP="00111153">
            <w:pPr>
              <w:spacing w:after="0" w:line="240" w:lineRule="auto"/>
              <w:ind w:left="0" w:hanging="2"/>
              <w:jc w:val="center"/>
              <w:rPr>
                <w:color w:val="000000"/>
                <w:sz w:val="24"/>
                <w:szCs w:val="24"/>
              </w:rPr>
            </w:pPr>
            <w:r>
              <w:rPr>
                <w:b/>
                <w:color w:val="000000"/>
                <w:sz w:val="24"/>
                <w:szCs w:val="24"/>
              </w:rPr>
              <w:t>Предности (силни страни) на основното училиште</w:t>
            </w:r>
          </w:p>
        </w:tc>
        <w:tc>
          <w:tcPr>
            <w:tcW w:w="4675" w:type="dxa"/>
          </w:tcPr>
          <w:p w14:paraId="61209143" w14:textId="77777777" w:rsidR="003C521D" w:rsidRDefault="003C521D" w:rsidP="00111153">
            <w:pPr>
              <w:spacing w:after="0" w:line="240" w:lineRule="auto"/>
              <w:ind w:left="0" w:hanging="2"/>
              <w:jc w:val="center"/>
              <w:rPr>
                <w:color w:val="000000"/>
                <w:sz w:val="24"/>
                <w:szCs w:val="24"/>
              </w:rPr>
            </w:pPr>
            <w:r>
              <w:rPr>
                <w:b/>
                <w:color w:val="000000"/>
                <w:sz w:val="24"/>
                <w:szCs w:val="24"/>
              </w:rPr>
              <w:t>Слабости (слаби страни) на основното училиште</w:t>
            </w:r>
          </w:p>
        </w:tc>
      </w:tr>
      <w:tr w:rsidR="003C521D" w14:paraId="0F6B2268" w14:textId="77777777" w:rsidTr="00111153">
        <w:trPr>
          <w:trHeight w:val="1214"/>
        </w:trPr>
        <w:tc>
          <w:tcPr>
            <w:tcW w:w="4675" w:type="dxa"/>
          </w:tcPr>
          <w:p w14:paraId="55C718C7" w14:textId="77777777" w:rsidR="003C521D" w:rsidRDefault="003C521D" w:rsidP="00111153">
            <w:pPr>
              <w:spacing w:after="0" w:line="240" w:lineRule="auto"/>
              <w:ind w:left="0" w:hanging="2"/>
              <w:jc w:val="center"/>
              <w:rPr>
                <w:color w:val="000000"/>
                <w:sz w:val="24"/>
                <w:szCs w:val="24"/>
              </w:rPr>
            </w:pPr>
          </w:p>
          <w:p w14:paraId="520E6B06" w14:textId="77777777" w:rsidR="003C521D" w:rsidRDefault="003C521D" w:rsidP="00111153">
            <w:pPr>
              <w:spacing w:after="0" w:line="240" w:lineRule="auto"/>
              <w:ind w:left="0" w:hanging="2"/>
              <w:jc w:val="center"/>
              <w:rPr>
                <w:color w:val="000000"/>
                <w:sz w:val="24"/>
                <w:szCs w:val="24"/>
              </w:rPr>
            </w:pPr>
          </w:p>
          <w:p w14:paraId="0E2CB221" w14:textId="77777777" w:rsidR="003C521D" w:rsidRDefault="003C521D" w:rsidP="00111153">
            <w:pPr>
              <w:spacing w:after="0" w:line="240" w:lineRule="auto"/>
              <w:ind w:left="0" w:hanging="2"/>
              <w:jc w:val="center"/>
              <w:rPr>
                <w:color w:val="000000"/>
                <w:sz w:val="24"/>
                <w:szCs w:val="24"/>
              </w:rPr>
            </w:pPr>
          </w:p>
          <w:p w14:paraId="63BA5382" w14:textId="77777777" w:rsidR="003C521D" w:rsidRDefault="003C521D" w:rsidP="00111153">
            <w:pPr>
              <w:spacing w:after="0" w:line="240" w:lineRule="auto"/>
              <w:ind w:left="0" w:hanging="2"/>
              <w:rPr>
                <w:color w:val="000000"/>
                <w:sz w:val="24"/>
                <w:szCs w:val="24"/>
              </w:rPr>
            </w:pPr>
          </w:p>
        </w:tc>
        <w:tc>
          <w:tcPr>
            <w:tcW w:w="4675" w:type="dxa"/>
          </w:tcPr>
          <w:p w14:paraId="7E2292EA" w14:textId="77777777" w:rsidR="003C521D" w:rsidRDefault="003C521D" w:rsidP="00111153">
            <w:pPr>
              <w:spacing w:after="0" w:line="240" w:lineRule="auto"/>
              <w:ind w:left="0" w:hanging="2"/>
              <w:jc w:val="center"/>
              <w:rPr>
                <w:color w:val="000000"/>
                <w:sz w:val="24"/>
                <w:szCs w:val="24"/>
              </w:rPr>
            </w:pPr>
          </w:p>
        </w:tc>
      </w:tr>
      <w:tr w:rsidR="003C521D" w14:paraId="60155369" w14:textId="77777777" w:rsidTr="00111153">
        <w:tc>
          <w:tcPr>
            <w:tcW w:w="4675" w:type="dxa"/>
          </w:tcPr>
          <w:p w14:paraId="1C13ABF4" w14:textId="77777777" w:rsidR="003C521D" w:rsidRDefault="003C521D" w:rsidP="00111153">
            <w:pPr>
              <w:ind w:left="0" w:hanging="2"/>
              <w:jc w:val="center"/>
              <w:rPr>
                <w:sz w:val="24"/>
                <w:szCs w:val="24"/>
              </w:rPr>
            </w:pPr>
            <w:r>
              <w:rPr>
                <w:b/>
                <w:sz w:val="24"/>
                <w:szCs w:val="24"/>
              </w:rPr>
              <w:t>Можности (прилики) што произлегуваат од училиштето и опкружувањето</w:t>
            </w:r>
          </w:p>
          <w:p w14:paraId="39B85DA6" w14:textId="77777777" w:rsidR="003C521D" w:rsidRDefault="003C521D" w:rsidP="00111153">
            <w:pPr>
              <w:spacing w:after="0" w:line="240" w:lineRule="auto"/>
              <w:ind w:left="0" w:hanging="2"/>
              <w:jc w:val="center"/>
              <w:rPr>
                <w:color w:val="000000"/>
                <w:sz w:val="24"/>
                <w:szCs w:val="24"/>
              </w:rPr>
            </w:pPr>
          </w:p>
        </w:tc>
        <w:tc>
          <w:tcPr>
            <w:tcW w:w="4675" w:type="dxa"/>
          </w:tcPr>
          <w:p w14:paraId="70ED7102" w14:textId="77777777" w:rsidR="003C521D" w:rsidRDefault="003C521D" w:rsidP="00111153">
            <w:pPr>
              <w:ind w:left="0" w:hanging="2"/>
              <w:jc w:val="center"/>
              <w:rPr>
                <w:sz w:val="24"/>
                <w:szCs w:val="24"/>
              </w:rPr>
            </w:pPr>
            <w:r>
              <w:rPr>
                <w:b/>
                <w:sz w:val="24"/>
                <w:szCs w:val="24"/>
              </w:rPr>
              <w:t>Закани, пречки (опасности) што призлегуваат од училиштето и неговото опкружување</w:t>
            </w:r>
          </w:p>
        </w:tc>
      </w:tr>
      <w:tr w:rsidR="003C521D" w14:paraId="7392E31F" w14:textId="77777777" w:rsidTr="00111153">
        <w:tc>
          <w:tcPr>
            <w:tcW w:w="4675" w:type="dxa"/>
          </w:tcPr>
          <w:p w14:paraId="2D2DBC63" w14:textId="77777777" w:rsidR="003C521D" w:rsidRDefault="003C521D" w:rsidP="00111153">
            <w:pPr>
              <w:spacing w:after="0" w:line="240" w:lineRule="auto"/>
              <w:ind w:left="0" w:hanging="2"/>
              <w:jc w:val="both"/>
              <w:rPr>
                <w:color w:val="000000"/>
                <w:sz w:val="24"/>
                <w:szCs w:val="24"/>
              </w:rPr>
            </w:pPr>
          </w:p>
        </w:tc>
        <w:tc>
          <w:tcPr>
            <w:tcW w:w="4675" w:type="dxa"/>
          </w:tcPr>
          <w:p w14:paraId="4EA0E241" w14:textId="77777777" w:rsidR="003C521D" w:rsidRDefault="003C521D" w:rsidP="00111153">
            <w:pPr>
              <w:spacing w:after="0" w:line="240" w:lineRule="auto"/>
              <w:ind w:left="0" w:hanging="2"/>
              <w:jc w:val="both"/>
              <w:rPr>
                <w:color w:val="000000"/>
                <w:sz w:val="24"/>
                <w:szCs w:val="24"/>
              </w:rPr>
            </w:pPr>
          </w:p>
          <w:p w14:paraId="0D14AB9D" w14:textId="77777777" w:rsidR="003C521D" w:rsidRDefault="003C521D" w:rsidP="00111153">
            <w:pPr>
              <w:spacing w:after="0" w:line="240" w:lineRule="auto"/>
              <w:ind w:left="0" w:hanging="2"/>
              <w:jc w:val="both"/>
              <w:rPr>
                <w:color w:val="000000"/>
                <w:sz w:val="24"/>
                <w:szCs w:val="24"/>
              </w:rPr>
            </w:pPr>
          </w:p>
          <w:p w14:paraId="6D084AE6" w14:textId="77777777" w:rsidR="003C521D" w:rsidRDefault="003C521D" w:rsidP="00111153">
            <w:pPr>
              <w:spacing w:after="0" w:line="240" w:lineRule="auto"/>
              <w:ind w:left="0" w:hanging="2"/>
              <w:jc w:val="both"/>
              <w:rPr>
                <w:color w:val="000000"/>
                <w:sz w:val="24"/>
                <w:szCs w:val="24"/>
              </w:rPr>
            </w:pPr>
          </w:p>
          <w:p w14:paraId="722E417A" w14:textId="77777777" w:rsidR="003C521D" w:rsidRDefault="003C521D" w:rsidP="00111153">
            <w:pPr>
              <w:spacing w:after="0" w:line="240" w:lineRule="auto"/>
              <w:ind w:left="0" w:hanging="2"/>
              <w:jc w:val="both"/>
              <w:rPr>
                <w:color w:val="000000"/>
                <w:sz w:val="24"/>
                <w:szCs w:val="24"/>
              </w:rPr>
            </w:pPr>
          </w:p>
        </w:tc>
      </w:tr>
    </w:tbl>
    <w:p w14:paraId="65201B90" w14:textId="77777777" w:rsidR="003C521D" w:rsidRDefault="003C521D" w:rsidP="003C521D">
      <w:pPr>
        <w:spacing w:after="0"/>
        <w:ind w:left="1" w:hanging="3"/>
        <w:jc w:val="both"/>
        <w:rPr>
          <w:color w:val="000000"/>
          <w:sz w:val="28"/>
          <w:szCs w:val="28"/>
        </w:rPr>
      </w:pPr>
    </w:p>
    <w:p w14:paraId="1BCE5488" w14:textId="77777777" w:rsidR="003C521D" w:rsidRDefault="003C521D" w:rsidP="003C521D">
      <w:pPr>
        <w:numPr>
          <w:ilvl w:val="0"/>
          <w:numId w:val="3"/>
        </w:numPr>
        <w:spacing w:after="0"/>
        <w:ind w:left="1" w:hanging="3"/>
        <w:jc w:val="both"/>
        <w:rPr>
          <w:color w:val="000000"/>
          <w:sz w:val="28"/>
          <w:szCs w:val="28"/>
        </w:rPr>
      </w:pPr>
      <w:r>
        <w:rPr>
          <w:b/>
          <w:color w:val="000000"/>
          <w:sz w:val="28"/>
          <w:szCs w:val="28"/>
        </w:rPr>
        <w:t>Мисија и визија на основното училиште</w:t>
      </w:r>
    </w:p>
    <w:p w14:paraId="558DAA7D" w14:textId="77777777" w:rsidR="003C521D" w:rsidRDefault="003C521D" w:rsidP="003C521D">
      <w:pPr>
        <w:spacing w:after="0"/>
        <w:ind w:left="0" w:hanging="2"/>
        <w:jc w:val="both"/>
        <w:rPr>
          <w:rFonts w:ascii="StobiSerif Regular" w:eastAsia="StobiSerif Regular" w:hAnsi="StobiSerif Regular" w:cs="StobiSerif Regular"/>
          <w:color w:val="000000"/>
        </w:rPr>
      </w:pPr>
    </w:p>
    <w:p w14:paraId="36D26962" w14:textId="77777777" w:rsidR="003C521D" w:rsidRDefault="003C521D" w:rsidP="003C521D">
      <w:pPr>
        <w:ind w:left="0" w:hanging="2"/>
      </w:pPr>
      <w:r>
        <w:rPr>
          <w:b/>
        </w:rPr>
        <w:t>Мисијата</w:t>
      </w:r>
      <w:r>
        <w:t xml:space="preserve"> на училиштето се однесува на целта на постоењето на училиштето и во неа се содржани темелните вредности, верувања, очекувања и интереси на клучните субјекти во воспитно-образовниот процес. Преку изјавата за мисијата, всушност, се добива претстава за тоа кое е училиштето, што нуди и што прави. </w:t>
      </w:r>
    </w:p>
    <w:p w14:paraId="4121A4A0" w14:textId="77777777" w:rsidR="003C521D" w:rsidRDefault="003C521D" w:rsidP="003C521D">
      <w:pPr>
        <w:spacing w:after="0"/>
        <w:ind w:left="0" w:hanging="2"/>
        <w:jc w:val="both"/>
        <w:rPr>
          <w:color w:val="000000"/>
        </w:rPr>
      </w:pPr>
      <w:r>
        <w:rPr>
          <w:b/>
          <w:color w:val="000000"/>
        </w:rPr>
        <w:t>Визијата</w:t>
      </w:r>
      <w:r>
        <w:rPr>
          <w:color w:val="000000"/>
        </w:rPr>
        <w:t xml:space="preserve"> на училиштето претставува проекција на иднината, посакувана слика на училиштето кон која тоа се стреми.</w:t>
      </w:r>
    </w:p>
    <w:p w14:paraId="42B567AA" w14:textId="77777777" w:rsidR="003C521D" w:rsidRDefault="003C521D" w:rsidP="003C521D">
      <w:pPr>
        <w:spacing w:after="0"/>
        <w:ind w:left="0" w:hanging="2"/>
        <w:jc w:val="both"/>
        <w:rPr>
          <w:color w:val="000000"/>
        </w:rPr>
      </w:pPr>
    </w:p>
    <w:p w14:paraId="4456C0EB" w14:textId="77777777" w:rsidR="003C521D" w:rsidRDefault="003C521D" w:rsidP="003C521D">
      <w:pPr>
        <w:numPr>
          <w:ilvl w:val="0"/>
          <w:numId w:val="3"/>
        </w:numPr>
        <w:spacing w:after="0"/>
        <w:ind w:left="1" w:hanging="3"/>
        <w:jc w:val="both"/>
        <w:rPr>
          <w:color w:val="000000"/>
          <w:sz w:val="28"/>
          <w:szCs w:val="28"/>
        </w:rPr>
      </w:pPr>
      <w:r>
        <w:rPr>
          <w:b/>
          <w:color w:val="000000"/>
          <w:sz w:val="28"/>
          <w:szCs w:val="28"/>
        </w:rPr>
        <w:t>Избрани приоритети и образложение за секој од нив</w:t>
      </w:r>
    </w:p>
    <w:p w14:paraId="4F33E13F" w14:textId="77777777" w:rsidR="003C521D" w:rsidRDefault="003C521D" w:rsidP="003C521D">
      <w:pPr>
        <w:spacing w:after="0"/>
        <w:ind w:left="0" w:hanging="2"/>
        <w:jc w:val="both"/>
        <w:rPr>
          <w:color w:val="000000"/>
        </w:rPr>
      </w:pPr>
      <w:r>
        <w:rPr>
          <w:color w:val="000000"/>
        </w:rPr>
        <w:t>(Се наведуваат селектираните приоритети и образложение за важноста на тој приоритет)</w:t>
      </w:r>
    </w:p>
    <w:p w14:paraId="1454FA9E" w14:textId="77777777" w:rsidR="003C521D" w:rsidRDefault="003C521D" w:rsidP="003C521D">
      <w:pPr>
        <w:ind w:left="0" w:hanging="2"/>
        <w:jc w:val="both"/>
        <w:rPr>
          <w:color w:val="000000"/>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8"/>
        <w:gridCol w:w="6318"/>
      </w:tblGrid>
      <w:tr w:rsidR="003C521D" w14:paraId="7F02DEBF" w14:textId="77777777" w:rsidTr="00111153">
        <w:tc>
          <w:tcPr>
            <w:tcW w:w="3258" w:type="dxa"/>
          </w:tcPr>
          <w:p w14:paraId="1B1F32E0" w14:textId="77777777" w:rsidR="003C521D" w:rsidRDefault="003C521D" w:rsidP="00111153">
            <w:pPr>
              <w:ind w:left="0" w:hanging="2"/>
              <w:jc w:val="both"/>
              <w:rPr>
                <w:color w:val="000000"/>
              </w:rPr>
            </w:pPr>
            <w:r>
              <w:rPr>
                <w:color w:val="000000"/>
              </w:rPr>
              <w:t>Приоритет</w:t>
            </w:r>
          </w:p>
        </w:tc>
        <w:tc>
          <w:tcPr>
            <w:tcW w:w="6318" w:type="dxa"/>
          </w:tcPr>
          <w:p w14:paraId="16EF8D0D" w14:textId="77777777" w:rsidR="003C521D" w:rsidRDefault="003C521D" w:rsidP="00111153">
            <w:pPr>
              <w:ind w:left="0" w:hanging="2"/>
              <w:jc w:val="both"/>
              <w:rPr>
                <w:color w:val="000000"/>
              </w:rPr>
            </w:pPr>
            <w:r>
              <w:rPr>
                <w:color w:val="000000"/>
              </w:rPr>
              <w:t>Образложение</w:t>
            </w:r>
          </w:p>
        </w:tc>
      </w:tr>
      <w:tr w:rsidR="003C521D" w14:paraId="56DA8E61" w14:textId="77777777" w:rsidTr="00111153">
        <w:tc>
          <w:tcPr>
            <w:tcW w:w="3258" w:type="dxa"/>
          </w:tcPr>
          <w:p w14:paraId="2C2839FA" w14:textId="77777777" w:rsidR="003C521D" w:rsidRDefault="003C521D" w:rsidP="00111153">
            <w:pPr>
              <w:ind w:left="0" w:hanging="2"/>
              <w:jc w:val="both"/>
              <w:rPr>
                <w:rFonts w:ascii="StobiSerif Regular" w:eastAsia="StobiSerif Regular" w:hAnsi="StobiSerif Regular" w:cs="StobiSerif Regular"/>
                <w:color w:val="000000"/>
              </w:rPr>
            </w:pPr>
          </w:p>
        </w:tc>
        <w:tc>
          <w:tcPr>
            <w:tcW w:w="6318" w:type="dxa"/>
          </w:tcPr>
          <w:p w14:paraId="1E44F793" w14:textId="77777777" w:rsidR="003C521D" w:rsidRDefault="003C521D" w:rsidP="00111153">
            <w:pPr>
              <w:ind w:left="0" w:hanging="2"/>
              <w:jc w:val="both"/>
              <w:rPr>
                <w:rFonts w:ascii="StobiSerif Regular" w:eastAsia="StobiSerif Regular" w:hAnsi="StobiSerif Regular" w:cs="StobiSerif Regular"/>
                <w:color w:val="000000"/>
              </w:rPr>
            </w:pPr>
          </w:p>
        </w:tc>
      </w:tr>
      <w:tr w:rsidR="003C521D" w14:paraId="1F76C34D" w14:textId="77777777" w:rsidTr="00111153">
        <w:tc>
          <w:tcPr>
            <w:tcW w:w="3258" w:type="dxa"/>
          </w:tcPr>
          <w:p w14:paraId="19950020" w14:textId="77777777" w:rsidR="003C521D" w:rsidRDefault="003C521D" w:rsidP="00111153">
            <w:pPr>
              <w:ind w:left="0" w:hanging="2"/>
              <w:jc w:val="both"/>
              <w:rPr>
                <w:rFonts w:ascii="StobiSerif Regular" w:eastAsia="StobiSerif Regular" w:hAnsi="StobiSerif Regular" w:cs="StobiSerif Regular"/>
                <w:color w:val="000000"/>
              </w:rPr>
            </w:pPr>
          </w:p>
        </w:tc>
        <w:tc>
          <w:tcPr>
            <w:tcW w:w="6318" w:type="dxa"/>
          </w:tcPr>
          <w:p w14:paraId="043279C9" w14:textId="77777777" w:rsidR="003C521D" w:rsidRDefault="003C521D" w:rsidP="00111153">
            <w:pPr>
              <w:ind w:left="0" w:hanging="2"/>
              <w:jc w:val="both"/>
              <w:rPr>
                <w:rFonts w:ascii="StobiSerif Regular" w:eastAsia="StobiSerif Regular" w:hAnsi="StobiSerif Regular" w:cs="StobiSerif Regular"/>
                <w:color w:val="000000"/>
              </w:rPr>
            </w:pPr>
          </w:p>
        </w:tc>
      </w:tr>
      <w:tr w:rsidR="003C521D" w14:paraId="6855CDB9" w14:textId="77777777" w:rsidTr="00111153">
        <w:tc>
          <w:tcPr>
            <w:tcW w:w="3258" w:type="dxa"/>
          </w:tcPr>
          <w:p w14:paraId="2A2F2C0D" w14:textId="77777777" w:rsidR="003C521D" w:rsidRDefault="003C521D" w:rsidP="00111153">
            <w:pPr>
              <w:ind w:left="0" w:hanging="2"/>
              <w:jc w:val="both"/>
              <w:rPr>
                <w:rFonts w:ascii="StobiSerif Regular" w:eastAsia="StobiSerif Regular" w:hAnsi="StobiSerif Regular" w:cs="StobiSerif Regular"/>
                <w:color w:val="000000"/>
              </w:rPr>
            </w:pPr>
          </w:p>
        </w:tc>
        <w:tc>
          <w:tcPr>
            <w:tcW w:w="6318" w:type="dxa"/>
          </w:tcPr>
          <w:p w14:paraId="6EB9C8B6" w14:textId="77777777" w:rsidR="003C521D" w:rsidRDefault="003C521D" w:rsidP="00111153">
            <w:pPr>
              <w:ind w:left="0" w:hanging="2"/>
              <w:jc w:val="both"/>
              <w:rPr>
                <w:rFonts w:ascii="StobiSerif Regular" w:eastAsia="StobiSerif Regular" w:hAnsi="StobiSerif Regular" w:cs="StobiSerif Regular"/>
                <w:color w:val="000000"/>
              </w:rPr>
            </w:pPr>
          </w:p>
        </w:tc>
      </w:tr>
      <w:tr w:rsidR="003C521D" w14:paraId="2CF4AB00" w14:textId="77777777" w:rsidTr="00111153">
        <w:tc>
          <w:tcPr>
            <w:tcW w:w="3258" w:type="dxa"/>
          </w:tcPr>
          <w:p w14:paraId="3EC229B8" w14:textId="77777777" w:rsidR="003C521D" w:rsidRDefault="003C521D" w:rsidP="00111153">
            <w:pPr>
              <w:ind w:left="0" w:hanging="2"/>
              <w:jc w:val="both"/>
              <w:rPr>
                <w:rFonts w:ascii="StobiSerif Regular" w:eastAsia="StobiSerif Regular" w:hAnsi="StobiSerif Regular" w:cs="StobiSerif Regular"/>
                <w:color w:val="000000"/>
              </w:rPr>
            </w:pPr>
          </w:p>
        </w:tc>
        <w:tc>
          <w:tcPr>
            <w:tcW w:w="6318" w:type="dxa"/>
          </w:tcPr>
          <w:p w14:paraId="39C746D2" w14:textId="77777777" w:rsidR="003C521D" w:rsidRDefault="003C521D" w:rsidP="00111153">
            <w:pPr>
              <w:ind w:left="0" w:hanging="2"/>
              <w:jc w:val="both"/>
              <w:rPr>
                <w:rFonts w:ascii="StobiSerif Regular" w:eastAsia="StobiSerif Regular" w:hAnsi="StobiSerif Regular" w:cs="StobiSerif Regular"/>
                <w:color w:val="000000"/>
              </w:rPr>
            </w:pPr>
          </w:p>
        </w:tc>
      </w:tr>
    </w:tbl>
    <w:p w14:paraId="4150E821" w14:textId="77777777" w:rsidR="003C521D" w:rsidRDefault="003C521D" w:rsidP="003C521D">
      <w:pPr>
        <w:spacing w:after="0"/>
        <w:ind w:left="0" w:hanging="2"/>
        <w:jc w:val="both"/>
        <w:rPr>
          <w:rFonts w:ascii="StobiSerif Regular" w:eastAsia="StobiSerif Regular" w:hAnsi="StobiSerif Regular" w:cs="StobiSerif Regular"/>
          <w:color w:val="000000"/>
        </w:rPr>
      </w:pPr>
    </w:p>
    <w:p w14:paraId="57E61E9E" w14:textId="77777777" w:rsidR="003C521D" w:rsidRDefault="003C521D" w:rsidP="003C521D">
      <w:pPr>
        <w:numPr>
          <w:ilvl w:val="0"/>
          <w:numId w:val="3"/>
        </w:numPr>
        <w:spacing w:after="0"/>
        <w:ind w:left="1" w:hanging="3"/>
        <w:jc w:val="both"/>
        <w:rPr>
          <w:color w:val="000000"/>
          <w:sz w:val="28"/>
          <w:szCs w:val="28"/>
        </w:rPr>
      </w:pPr>
      <w:r>
        <w:rPr>
          <w:b/>
          <w:color w:val="000000"/>
          <w:sz w:val="28"/>
          <w:szCs w:val="28"/>
        </w:rPr>
        <w:t>Дефинирани стратешки и развојни цели</w:t>
      </w:r>
    </w:p>
    <w:p w14:paraId="32316B11" w14:textId="77777777" w:rsidR="003C521D" w:rsidRDefault="003C521D" w:rsidP="003C521D">
      <w:pPr>
        <w:spacing w:after="0"/>
        <w:ind w:left="0" w:hanging="2"/>
        <w:jc w:val="both"/>
        <w:rPr>
          <w:color w:val="000000"/>
        </w:rPr>
      </w:pPr>
    </w:p>
    <w:p w14:paraId="2CE53295" w14:textId="77777777" w:rsidR="003C521D" w:rsidRDefault="003C521D" w:rsidP="003C521D">
      <w:pPr>
        <w:ind w:left="0" w:hanging="2"/>
        <w:jc w:val="both"/>
        <w:rPr>
          <w:color w:val="000000"/>
        </w:rPr>
      </w:pPr>
      <w:r>
        <w:rPr>
          <w:b/>
          <w:color w:val="000000"/>
        </w:rPr>
        <w:t xml:space="preserve">Од приоритети кон стратешки цели </w:t>
      </w:r>
      <w:r>
        <w:rPr>
          <w:color w:val="000000"/>
        </w:rPr>
        <w:t>(се наведува приоритетот или групата приоритети за кои се дефинира стратешката цел)</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38"/>
        <w:gridCol w:w="5238"/>
      </w:tblGrid>
      <w:tr w:rsidR="003C521D" w14:paraId="3B89A2E0" w14:textId="77777777" w:rsidTr="00111153">
        <w:tc>
          <w:tcPr>
            <w:tcW w:w="4338" w:type="dxa"/>
          </w:tcPr>
          <w:p w14:paraId="6FD25BF0" w14:textId="77777777" w:rsidR="003C521D" w:rsidRDefault="003C521D" w:rsidP="00111153">
            <w:pPr>
              <w:ind w:left="0" w:hanging="2"/>
              <w:jc w:val="both"/>
              <w:rPr>
                <w:color w:val="000000"/>
              </w:rPr>
            </w:pPr>
            <w:r>
              <w:rPr>
                <w:b/>
                <w:color w:val="000000"/>
              </w:rPr>
              <w:t>Приоритет/и</w:t>
            </w:r>
          </w:p>
        </w:tc>
        <w:tc>
          <w:tcPr>
            <w:tcW w:w="5238" w:type="dxa"/>
          </w:tcPr>
          <w:p w14:paraId="741DEFE9" w14:textId="77777777" w:rsidR="003C521D" w:rsidRDefault="003C521D" w:rsidP="00111153">
            <w:pPr>
              <w:ind w:left="0" w:hanging="2"/>
              <w:jc w:val="both"/>
              <w:rPr>
                <w:color w:val="000000"/>
              </w:rPr>
            </w:pPr>
            <w:r>
              <w:rPr>
                <w:b/>
                <w:color w:val="000000"/>
              </w:rPr>
              <w:t>Стратешка цел</w:t>
            </w:r>
          </w:p>
        </w:tc>
      </w:tr>
      <w:tr w:rsidR="003C521D" w14:paraId="0D0019BD" w14:textId="77777777" w:rsidTr="00111153">
        <w:tc>
          <w:tcPr>
            <w:tcW w:w="4338" w:type="dxa"/>
          </w:tcPr>
          <w:p w14:paraId="2A3A2E23" w14:textId="77777777" w:rsidR="003C521D" w:rsidRDefault="003C521D" w:rsidP="00111153">
            <w:pPr>
              <w:ind w:left="0" w:hanging="2"/>
              <w:jc w:val="both"/>
              <w:rPr>
                <w:color w:val="000000"/>
              </w:rPr>
            </w:pPr>
          </w:p>
        </w:tc>
        <w:tc>
          <w:tcPr>
            <w:tcW w:w="5238" w:type="dxa"/>
          </w:tcPr>
          <w:p w14:paraId="1508C87D" w14:textId="77777777" w:rsidR="003C521D" w:rsidRDefault="003C521D" w:rsidP="00111153">
            <w:pPr>
              <w:ind w:left="0" w:hanging="2"/>
              <w:jc w:val="both"/>
              <w:rPr>
                <w:color w:val="000000"/>
              </w:rPr>
            </w:pPr>
          </w:p>
        </w:tc>
      </w:tr>
      <w:tr w:rsidR="003C521D" w14:paraId="277BEDBE" w14:textId="77777777" w:rsidTr="00111153">
        <w:tc>
          <w:tcPr>
            <w:tcW w:w="4338" w:type="dxa"/>
          </w:tcPr>
          <w:p w14:paraId="57E80F39" w14:textId="77777777" w:rsidR="003C521D" w:rsidRDefault="003C521D" w:rsidP="00111153">
            <w:pPr>
              <w:ind w:left="0" w:hanging="2"/>
              <w:jc w:val="both"/>
              <w:rPr>
                <w:color w:val="000000"/>
              </w:rPr>
            </w:pPr>
          </w:p>
        </w:tc>
        <w:tc>
          <w:tcPr>
            <w:tcW w:w="5238" w:type="dxa"/>
          </w:tcPr>
          <w:p w14:paraId="7C9CD3F2" w14:textId="77777777" w:rsidR="003C521D" w:rsidRDefault="003C521D" w:rsidP="00111153">
            <w:pPr>
              <w:ind w:left="0" w:hanging="2"/>
              <w:jc w:val="both"/>
              <w:rPr>
                <w:color w:val="000000"/>
              </w:rPr>
            </w:pPr>
          </w:p>
        </w:tc>
      </w:tr>
      <w:tr w:rsidR="003C521D" w14:paraId="6CFE0E10" w14:textId="77777777" w:rsidTr="00111153">
        <w:tc>
          <w:tcPr>
            <w:tcW w:w="4338" w:type="dxa"/>
          </w:tcPr>
          <w:p w14:paraId="585C4B31" w14:textId="77777777" w:rsidR="003C521D" w:rsidRDefault="003C521D" w:rsidP="00111153">
            <w:pPr>
              <w:ind w:left="0" w:hanging="2"/>
              <w:jc w:val="both"/>
              <w:rPr>
                <w:color w:val="000000"/>
              </w:rPr>
            </w:pPr>
          </w:p>
        </w:tc>
        <w:tc>
          <w:tcPr>
            <w:tcW w:w="5238" w:type="dxa"/>
          </w:tcPr>
          <w:p w14:paraId="67BD8757" w14:textId="77777777" w:rsidR="003C521D" w:rsidRDefault="003C521D" w:rsidP="00111153">
            <w:pPr>
              <w:ind w:left="0" w:hanging="2"/>
              <w:jc w:val="both"/>
              <w:rPr>
                <w:color w:val="000000"/>
              </w:rPr>
            </w:pPr>
          </w:p>
        </w:tc>
      </w:tr>
    </w:tbl>
    <w:p w14:paraId="696E6682" w14:textId="77777777" w:rsidR="003C521D" w:rsidRDefault="003C521D" w:rsidP="003C521D">
      <w:pPr>
        <w:spacing w:after="0"/>
        <w:ind w:left="1" w:hanging="3"/>
        <w:jc w:val="both"/>
        <w:rPr>
          <w:color w:val="000000"/>
          <w:sz w:val="28"/>
          <w:szCs w:val="28"/>
        </w:rPr>
      </w:pPr>
    </w:p>
    <w:p w14:paraId="4B5F7C3E" w14:textId="77777777" w:rsidR="003C521D" w:rsidRDefault="003C521D" w:rsidP="003C521D">
      <w:pPr>
        <w:ind w:left="0" w:hanging="2"/>
        <w:jc w:val="both"/>
        <w:rPr>
          <w:color w:val="000000"/>
        </w:rPr>
      </w:pPr>
      <w:r>
        <w:rPr>
          <w:b/>
          <w:color w:val="000000"/>
        </w:rPr>
        <w:t xml:space="preserve">Од стратешки цели кон развојни цели </w:t>
      </w:r>
      <w:r>
        <w:rPr>
          <w:color w:val="000000"/>
        </w:rPr>
        <w:t>(за секоја стратешка цел се дефинираат 2-3 развојни цели)</w:t>
      </w:r>
    </w:p>
    <w:tbl>
      <w:tblPr>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0"/>
        <w:gridCol w:w="5190"/>
      </w:tblGrid>
      <w:tr w:rsidR="003C521D" w14:paraId="1B9BB710" w14:textId="77777777" w:rsidTr="00111153">
        <w:tc>
          <w:tcPr>
            <w:tcW w:w="4380" w:type="dxa"/>
          </w:tcPr>
          <w:p w14:paraId="292E2965" w14:textId="77777777" w:rsidR="003C521D" w:rsidRDefault="003C521D" w:rsidP="00111153">
            <w:pPr>
              <w:ind w:left="0" w:hanging="2"/>
              <w:jc w:val="both"/>
              <w:rPr>
                <w:color w:val="000000"/>
              </w:rPr>
            </w:pPr>
            <w:r>
              <w:rPr>
                <w:color w:val="000000"/>
              </w:rPr>
              <w:t>Стратешка цел 1</w:t>
            </w:r>
          </w:p>
        </w:tc>
        <w:tc>
          <w:tcPr>
            <w:tcW w:w="5190" w:type="dxa"/>
          </w:tcPr>
          <w:p w14:paraId="6AF6DD7B" w14:textId="77777777" w:rsidR="003C521D" w:rsidRDefault="003C521D" w:rsidP="00111153">
            <w:pPr>
              <w:ind w:left="0" w:hanging="2"/>
              <w:jc w:val="both"/>
              <w:rPr>
                <w:color w:val="000000"/>
              </w:rPr>
            </w:pPr>
            <w:r>
              <w:rPr>
                <w:color w:val="000000"/>
              </w:rPr>
              <w:t xml:space="preserve">Развојни цели </w:t>
            </w:r>
          </w:p>
        </w:tc>
      </w:tr>
      <w:tr w:rsidR="003C521D" w14:paraId="17B2B8CE" w14:textId="77777777" w:rsidTr="00111153">
        <w:trPr>
          <w:cantSplit/>
        </w:trPr>
        <w:tc>
          <w:tcPr>
            <w:tcW w:w="4380" w:type="dxa"/>
            <w:vMerge w:val="restart"/>
          </w:tcPr>
          <w:p w14:paraId="3FCAB28F" w14:textId="77777777" w:rsidR="003C521D" w:rsidRDefault="003C521D" w:rsidP="00111153">
            <w:pPr>
              <w:ind w:left="0" w:hanging="2"/>
              <w:jc w:val="both"/>
              <w:rPr>
                <w:color w:val="000000"/>
              </w:rPr>
            </w:pPr>
          </w:p>
        </w:tc>
        <w:tc>
          <w:tcPr>
            <w:tcW w:w="5190" w:type="dxa"/>
          </w:tcPr>
          <w:p w14:paraId="5E30F84E" w14:textId="77777777" w:rsidR="003C521D" w:rsidRDefault="003C521D" w:rsidP="00111153">
            <w:pPr>
              <w:ind w:left="0" w:hanging="2"/>
              <w:jc w:val="both"/>
              <w:rPr>
                <w:color w:val="000000"/>
              </w:rPr>
            </w:pPr>
            <w:r>
              <w:rPr>
                <w:color w:val="000000"/>
              </w:rPr>
              <w:t>1.1</w:t>
            </w:r>
          </w:p>
        </w:tc>
      </w:tr>
      <w:tr w:rsidR="003C521D" w14:paraId="067B2BB8" w14:textId="77777777" w:rsidTr="00111153">
        <w:trPr>
          <w:cantSplit/>
        </w:trPr>
        <w:tc>
          <w:tcPr>
            <w:tcW w:w="4380" w:type="dxa"/>
            <w:vMerge/>
          </w:tcPr>
          <w:p w14:paraId="3E6882F7" w14:textId="77777777" w:rsidR="003C521D" w:rsidRDefault="003C521D" w:rsidP="00111153">
            <w:pPr>
              <w:widowControl w:val="0"/>
              <w:pBdr>
                <w:top w:val="nil"/>
                <w:left w:val="nil"/>
                <w:bottom w:val="nil"/>
                <w:right w:val="nil"/>
                <w:between w:val="nil"/>
              </w:pBdr>
              <w:spacing w:after="0" w:line="276" w:lineRule="auto"/>
              <w:ind w:left="0" w:hanging="2"/>
              <w:rPr>
                <w:color w:val="000000"/>
              </w:rPr>
            </w:pPr>
          </w:p>
        </w:tc>
        <w:tc>
          <w:tcPr>
            <w:tcW w:w="5190" w:type="dxa"/>
          </w:tcPr>
          <w:p w14:paraId="4A750630" w14:textId="77777777" w:rsidR="003C521D" w:rsidRDefault="003C521D" w:rsidP="00111153">
            <w:pPr>
              <w:ind w:left="0" w:hanging="2"/>
              <w:jc w:val="both"/>
              <w:rPr>
                <w:color w:val="000000"/>
              </w:rPr>
            </w:pPr>
            <w:r>
              <w:rPr>
                <w:color w:val="000000"/>
              </w:rPr>
              <w:t>1.2</w:t>
            </w:r>
          </w:p>
        </w:tc>
      </w:tr>
      <w:tr w:rsidR="003C521D" w14:paraId="6FE51D49" w14:textId="77777777" w:rsidTr="00111153">
        <w:trPr>
          <w:cantSplit/>
        </w:trPr>
        <w:tc>
          <w:tcPr>
            <w:tcW w:w="4380" w:type="dxa"/>
            <w:vMerge/>
          </w:tcPr>
          <w:p w14:paraId="3E48E1E0" w14:textId="77777777" w:rsidR="003C521D" w:rsidRDefault="003C521D" w:rsidP="00111153">
            <w:pPr>
              <w:widowControl w:val="0"/>
              <w:pBdr>
                <w:top w:val="nil"/>
                <w:left w:val="nil"/>
                <w:bottom w:val="nil"/>
                <w:right w:val="nil"/>
                <w:between w:val="nil"/>
              </w:pBdr>
              <w:spacing w:after="0" w:line="276" w:lineRule="auto"/>
              <w:ind w:left="0" w:hanging="2"/>
              <w:rPr>
                <w:color w:val="000000"/>
              </w:rPr>
            </w:pPr>
          </w:p>
        </w:tc>
        <w:tc>
          <w:tcPr>
            <w:tcW w:w="5190" w:type="dxa"/>
          </w:tcPr>
          <w:p w14:paraId="0D0E126A" w14:textId="77777777" w:rsidR="003C521D" w:rsidRDefault="003C521D" w:rsidP="00111153">
            <w:pPr>
              <w:ind w:left="0" w:hanging="2"/>
              <w:jc w:val="both"/>
              <w:rPr>
                <w:color w:val="000000"/>
              </w:rPr>
            </w:pPr>
            <w:r>
              <w:rPr>
                <w:color w:val="000000"/>
              </w:rPr>
              <w:t>1.3</w:t>
            </w:r>
          </w:p>
        </w:tc>
      </w:tr>
      <w:tr w:rsidR="003C521D" w14:paraId="3CA233F7" w14:textId="77777777" w:rsidTr="00111153">
        <w:tc>
          <w:tcPr>
            <w:tcW w:w="4380" w:type="dxa"/>
          </w:tcPr>
          <w:p w14:paraId="43A15CE0" w14:textId="77777777" w:rsidR="003C521D" w:rsidRDefault="003C521D" w:rsidP="00111153">
            <w:pPr>
              <w:ind w:left="0" w:hanging="2"/>
              <w:jc w:val="both"/>
              <w:rPr>
                <w:color w:val="000000"/>
              </w:rPr>
            </w:pPr>
            <w:r>
              <w:rPr>
                <w:color w:val="000000"/>
              </w:rPr>
              <w:t>Стратешка цел 2</w:t>
            </w:r>
          </w:p>
        </w:tc>
        <w:tc>
          <w:tcPr>
            <w:tcW w:w="5190" w:type="dxa"/>
          </w:tcPr>
          <w:p w14:paraId="2074D1D2" w14:textId="77777777" w:rsidR="003C521D" w:rsidRDefault="003C521D" w:rsidP="00111153">
            <w:pPr>
              <w:ind w:left="0" w:hanging="2"/>
              <w:jc w:val="both"/>
              <w:rPr>
                <w:color w:val="000000"/>
              </w:rPr>
            </w:pPr>
            <w:r>
              <w:rPr>
                <w:color w:val="000000"/>
              </w:rPr>
              <w:t>Развојни цели</w:t>
            </w:r>
          </w:p>
        </w:tc>
      </w:tr>
      <w:tr w:rsidR="003C521D" w14:paraId="6F729108" w14:textId="77777777" w:rsidTr="00111153">
        <w:trPr>
          <w:cantSplit/>
        </w:trPr>
        <w:tc>
          <w:tcPr>
            <w:tcW w:w="4380" w:type="dxa"/>
            <w:vMerge w:val="restart"/>
          </w:tcPr>
          <w:p w14:paraId="35B059EE" w14:textId="77777777" w:rsidR="003C521D" w:rsidRDefault="003C521D" w:rsidP="00111153">
            <w:pPr>
              <w:ind w:left="0" w:hanging="2"/>
              <w:jc w:val="both"/>
              <w:rPr>
                <w:color w:val="000000"/>
              </w:rPr>
            </w:pPr>
          </w:p>
        </w:tc>
        <w:tc>
          <w:tcPr>
            <w:tcW w:w="5190" w:type="dxa"/>
          </w:tcPr>
          <w:p w14:paraId="4976D913" w14:textId="77777777" w:rsidR="003C521D" w:rsidRDefault="003C521D" w:rsidP="00111153">
            <w:pPr>
              <w:ind w:left="0" w:hanging="2"/>
              <w:jc w:val="both"/>
              <w:rPr>
                <w:color w:val="000000"/>
              </w:rPr>
            </w:pPr>
            <w:r>
              <w:rPr>
                <w:color w:val="000000"/>
              </w:rPr>
              <w:t>2.1</w:t>
            </w:r>
          </w:p>
        </w:tc>
      </w:tr>
      <w:tr w:rsidR="003C521D" w14:paraId="600CEB32" w14:textId="77777777" w:rsidTr="00111153">
        <w:trPr>
          <w:cantSplit/>
        </w:trPr>
        <w:tc>
          <w:tcPr>
            <w:tcW w:w="4380" w:type="dxa"/>
            <w:vMerge/>
          </w:tcPr>
          <w:p w14:paraId="1932C5A9" w14:textId="77777777" w:rsidR="003C521D" w:rsidRDefault="003C521D" w:rsidP="00111153">
            <w:pPr>
              <w:widowControl w:val="0"/>
              <w:pBdr>
                <w:top w:val="nil"/>
                <w:left w:val="nil"/>
                <w:bottom w:val="nil"/>
                <w:right w:val="nil"/>
                <w:between w:val="nil"/>
              </w:pBdr>
              <w:spacing w:after="0" w:line="276" w:lineRule="auto"/>
              <w:ind w:left="0" w:hanging="2"/>
              <w:rPr>
                <w:color w:val="000000"/>
              </w:rPr>
            </w:pPr>
          </w:p>
        </w:tc>
        <w:tc>
          <w:tcPr>
            <w:tcW w:w="5190" w:type="dxa"/>
          </w:tcPr>
          <w:p w14:paraId="4BD5B1A5" w14:textId="77777777" w:rsidR="003C521D" w:rsidRDefault="003C521D" w:rsidP="00111153">
            <w:pPr>
              <w:ind w:left="0" w:hanging="2"/>
              <w:jc w:val="both"/>
              <w:rPr>
                <w:color w:val="000000"/>
              </w:rPr>
            </w:pPr>
            <w:r>
              <w:rPr>
                <w:color w:val="000000"/>
              </w:rPr>
              <w:t>2.2</w:t>
            </w:r>
          </w:p>
        </w:tc>
      </w:tr>
      <w:tr w:rsidR="003C521D" w14:paraId="35516BB1" w14:textId="77777777" w:rsidTr="00111153">
        <w:tc>
          <w:tcPr>
            <w:tcW w:w="4380" w:type="dxa"/>
          </w:tcPr>
          <w:p w14:paraId="6AA7B859" w14:textId="77777777" w:rsidR="003C521D" w:rsidRDefault="003C521D" w:rsidP="00111153">
            <w:pPr>
              <w:ind w:left="0" w:hanging="2"/>
              <w:jc w:val="both"/>
              <w:rPr>
                <w:color w:val="000000"/>
              </w:rPr>
            </w:pPr>
            <w:r>
              <w:rPr>
                <w:color w:val="000000"/>
              </w:rPr>
              <w:t>Стратешка цел 3</w:t>
            </w:r>
          </w:p>
        </w:tc>
        <w:tc>
          <w:tcPr>
            <w:tcW w:w="5190" w:type="dxa"/>
          </w:tcPr>
          <w:p w14:paraId="3F5830B5" w14:textId="77777777" w:rsidR="003C521D" w:rsidRDefault="003C521D" w:rsidP="00111153">
            <w:pPr>
              <w:ind w:left="0" w:hanging="2"/>
              <w:jc w:val="both"/>
              <w:rPr>
                <w:color w:val="000000"/>
              </w:rPr>
            </w:pPr>
            <w:r>
              <w:rPr>
                <w:color w:val="000000"/>
              </w:rPr>
              <w:t>Развојни цели</w:t>
            </w:r>
          </w:p>
        </w:tc>
      </w:tr>
      <w:tr w:rsidR="003C521D" w14:paraId="7FE3D13E" w14:textId="77777777" w:rsidTr="00111153">
        <w:trPr>
          <w:cantSplit/>
        </w:trPr>
        <w:tc>
          <w:tcPr>
            <w:tcW w:w="4380" w:type="dxa"/>
            <w:vMerge w:val="restart"/>
          </w:tcPr>
          <w:p w14:paraId="0F9D3A46" w14:textId="77777777" w:rsidR="003C521D" w:rsidRDefault="003C521D" w:rsidP="00111153">
            <w:pPr>
              <w:ind w:left="0" w:hanging="2"/>
              <w:jc w:val="both"/>
              <w:rPr>
                <w:color w:val="000000"/>
              </w:rPr>
            </w:pPr>
          </w:p>
        </w:tc>
        <w:tc>
          <w:tcPr>
            <w:tcW w:w="5190" w:type="dxa"/>
          </w:tcPr>
          <w:p w14:paraId="1DD14229" w14:textId="77777777" w:rsidR="003C521D" w:rsidRDefault="003C521D" w:rsidP="00111153">
            <w:pPr>
              <w:ind w:left="0" w:hanging="2"/>
              <w:jc w:val="both"/>
              <w:rPr>
                <w:color w:val="000000"/>
              </w:rPr>
            </w:pPr>
            <w:r>
              <w:rPr>
                <w:color w:val="000000"/>
              </w:rPr>
              <w:t>3.1</w:t>
            </w:r>
          </w:p>
        </w:tc>
      </w:tr>
      <w:tr w:rsidR="003C521D" w14:paraId="78D1BC48" w14:textId="77777777" w:rsidTr="00111153">
        <w:trPr>
          <w:cantSplit/>
        </w:trPr>
        <w:tc>
          <w:tcPr>
            <w:tcW w:w="4380" w:type="dxa"/>
            <w:vMerge/>
          </w:tcPr>
          <w:p w14:paraId="61DF3A1F" w14:textId="77777777" w:rsidR="003C521D" w:rsidRDefault="003C521D" w:rsidP="00111153">
            <w:pPr>
              <w:widowControl w:val="0"/>
              <w:pBdr>
                <w:top w:val="nil"/>
                <w:left w:val="nil"/>
                <w:bottom w:val="nil"/>
                <w:right w:val="nil"/>
                <w:between w:val="nil"/>
              </w:pBdr>
              <w:spacing w:after="0" w:line="276" w:lineRule="auto"/>
              <w:ind w:left="0" w:hanging="2"/>
              <w:rPr>
                <w:color w:val="000000"/>
              </w:rPr>
            </w:pPr>
          </w:p>
        </w:tc>
        <w:tc>
          <w:tcPr>
            <w:tcW w:w="5190" w:type="dxa"/>
          </w:tcPr>
          <w:p w14:paraId="4BC5A82E" w14:textId="77777777" w:rsidR="003C521D" w:rsidRDefault="003C521D" w:rsidP="00111153">
            <w:pPr>
              <w:ind w:left="0" w:hanging="2"/>
              <w:jc w:val="both"/>
              <w:rPr>
                <w:color w:val="000000"/>
              </w:rPr>
            </w:pPr>
            <w:r>
              <w:rPr>
                <w:color w:val="000000"/>
              </w:rPr>
              <w:t>3.2</w:t>
            </w:r>
          </w:p>
        </w:tc>
      </w:tr>
      <w:tr w:rsidR="003C521D" w14:paraId="13C73873" w14:textId="77777777" w:rsidTr="00111153">
        <w:trPr>
          <w:cantSplit/>
        </w:trPr>
        <w:tc>
          <w:tcPr>
            <w:tcW w:w="4380" w:type="dxa"/>
            <w:vMerge/>
          </w:tcPr>
          <w:p w14:paraId="2131129D" w14:textId="77777777" w:rsidR="003C521D" w:rsidRDefault="003C521D" w:rsidP="00111153">
            <w:pPr>
              <w:widowControl w:val="0"/>
              <w:pBdr>
                <w:top w:val="nil"/>
                <w:left w:val="nil"/>
                <w:bottom w:val="nil"/>
                <w:right w:val="nil"/>
                <w:between w:val="nil"/>
              </w:pBdr>
              <w:spacing w:after="0" w:line="276" w:lineRule="auto"/>
              <w:ind w:left="0" w:hanging="2"/>
              <w:rPr>
                <w:color w:val="000000"/>
              </w:rPr>
            </w:pPr>
          </w:p>
        </w:tc>
        <w:tc>
          <w:tcPr>
            <w:tcW w:w="5190" w:type="dxa"/>
          </w:tcPr>
          <w:p w14:paraId="72A3DFA2" w14:textId="77777777" w:rsidR="003C521D" w:rsidRDefault="003C521D" w:rsidP="00111153">
            <w:pPr>
              <w:ind w:left="0" w:hanging="2"/>
              <w:jc w:val="both"/>
              <w:rPr>
                <w:color w:val="000000"/>
              </w:rPr>
            </w:pPr>
            <w:r>
              <w:rPr>
                <w:color w:val="000000"/>
              </w:rPr>
              <w:t>3.3</w:t>
            </w:r>
          </w:p>
        </w:tc>
      </w:tr>
    </w:tbl>
    <w:p w14:paraId="5CCD4B26" w14:textId="77777777" w:rsidR="003C521D" w:rsidRDefault="003C521D" w:rsidP="003C521D">
      <w:pPr>
        <w:spacing w:after="0"/>
        <w:ind w:left="0" w:hanging="2"/>
        <w:jc w:val="both"/>
        <w:rPr>
          <w:rFonts w:ascii="StobiSerif Regular" w:eastAsia="StobiSerif Regular" w:hAnsi="StobiSerif Regular" w:cs="StobiSerif Regular"/>
          <w:color w:val="000000"/>
        </w:rPr>
      </w:pPr>
    </w:p>
    <w:p w14:paraId="4AC8D38F" w14:textId="77777777" w:rsidR="003C521D" w:rsidRDefault="003C521D" w:rsidP="003C521D">
      <w:pPr>
        <w:numPr>
          <w:ilvl w:val="0"/>
          <w:numId w:val="3"/>
        </w:numPr>
        <w:ind w:left="1" w:hanging="3"/>
        <w:jc w:val="both"/>
        <w:rPr>
          <w:color w:val="000000"/>
          <w:sz w:val="28"/>
          <w:szCs w:val="28"/>
        </w:rPr>
      </w:pPr>
      <w:bookmarkStart w:id="5" w:name="_heading=h.49x2ik5" w:colFirst="0" w:colLast="0"/>
      <w:bookmarkEnd w:id="5"/>
      <w:r>
        <w:rPr>
          <w:b/>
          <w:color w:val="000000"/>
          <w:sz w:val="28"/>
          <w:szCs w:val="28"/>
        </w:rPr>
        <w:t>Акциски планови за реализација на развојната програма на училиштето</w:t>
      </w:r>
    </w:p>
    <w:tbl>
      <w:tblPr>
        <w:tblW w:w="9705"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5"/>
        <w:gridCol w:w="1800"/>
        <w:gridCol w:w="105"/>
        <w:gridCol w:w="1005"/>
        <w:gridCol w:w="240"/>
        <w:gridCol w:w="1275"/>
        <w:gridCol w:w="225"/>
        <w:gridCol w:w="795"/>
        <w:gridCol w:w="195"/>
        <w:gridCol w:w="1245"/>
        <w:gridCol w:w="1245"/>
      </w:tblGrid>
      <w:tr w:rsidR="003C521D" w14:paraId="77EDB269" w14:textId="77777777" w:rsidTr="00111153">
        <w:tc>
          <w:tcPr>
            <w:tcW w:w="9705" w:type="dxa"/>
            <w:gridSpan w:val="11"/>
          </w:tcPr>
          <w:p w14:paraId="1568FE3A" w14:textId="77777777" w:rsidR="003C521D" w:rsidRDefault="003C521D" w:rsidP="00111153">
            <w:pPr>
              <w:spacing w:after="0" w:line="240" w:lineRule="auto"/>
              <w:ind w:left="0" w:hanging="2"/>
            </w:pPr>
            <w:r>
              <w:rPr>
                <w:b/>
              </w:rPr>
              <w:t>Стратешка цел 1</w:t>
            </w:r>
            <w:r>
              <w:t>. (</w:t>
            </w:r>
            <w:r>
              <w:rPr>
                <w:color w:val="000000"/>
              </w:rPr>
              <w:t>Се наведува стратешката цел)</w:t>
            </w:r>
          </w:p>
        </w:tc>
      </w:tr>
      <w:tr w:rsidR="003C521D" w14:paraId="56C2B592" w14:textId="77777777" w:rsidTr="00111153">
        <w:tc>
          <w:tcPr>
            <w:tcW w:w="9705" w:type="dxa"/>
            <w:gridSpan w:val="11"/>
          </w:tcPr>
          <w:p w14:paraId="74E260F3" w14:textId="77777777" w:rsidR="003C521D" w:rsidRDefault="003C521D" w:rsidP="00111153">
            <w:pPr>
              <w:spacing w:after="0" w:line="240" w:lineRule="auto"/>
              <w:ind w:left="0" w:hanging="2"/>
              <w:jc w:val="both"/>
            </w:pPr>
            <w:r>
              <w:rPr>
                <w:b/>
              </w:rPr>
              <w:t xml:space="preserve">Развојна цел 1.1 </w:t>
            </w:r>
            <w:r>
              <w:rPr>
                <w:color w:val="000000"/>
              </w:rPr>
              <w:t>(Се наведува развојната цел)</w:t>
            </w:r>
          </w:p>
          <w:p w14:paraId="2BAE3F64" w14:textId="77777777" w:rsidR="003C521D" w:rsidRDefault="003C521D" w:rsidP="00111153">
            <w:pPr>
              <w:spacing w:after="0" w:line="240" w:lineRule="auto"/>
              <w:ind w:left="0" w:hanging="2"/>
              <w:jc w:val="right"/>
            </w:pPr>
          </w:p>
        </w:tc>
      </w:tr>
      <w:tr w:rsidR="003C521D" w14:paraId="1D2F3E0D" w14:textId="77777777" w:rsidTr="00111153">
        <w:tc>
          <w:tcPr>
            <w:tcW w:w="1575" w:type="dxa"/>
          </w:tcPr>
          <w:p w14:paraId="06BC7E81" w14:textId="77777777" w:rsidR="003C521D" w:rsidRDefault="003C521D" w:rsidP="00111153">
            <w:pPr>
              <w:spacing w:after="0" w:line="240" w:lineRule="auto"/>
              <w:ind w:left="0" w:hanging="2"/>
              <w:jc w:val="center"/>
              <w:rPr>
                <w:color w:val="000000"/>
              </w:rPr>
            </w:pPr>
            <w:r>
              <w:rPr>
                <w:color w:val="000000"/>
              </w:rPr>
              <w:t>Активности</w:t>
            </w:r>
          </w:p>
        </w:tc>
        <w:tc>
          <w:tcPr>
            <w:tcW w:w="1905" w:type="dxa"/>
            <w:gridSpan w:val="2"/>
          </w:tcPr>
          <w:p w14:paraId="084DD3E3" w14:textId="77777777" w:rsidR="003C521D" w:rsidRDefault="003C521D" w:rsidP="00111153">
            <w:pPr>
              <w:spacing w:after="0" w:line="240" w:lineRule="auto"/>
              <w:ind w:left="0" w:hanging="2"/>
              <w:jc w:val="center"/>
              <w:rPr>
                <w:color w:val="000000"/>
              </w:rPr>
            </w:pPr>
            <w:r>
              <w:rPr>
                <w:color w:val="000000"/>
              </w:rPr>
              <w:t>Индикатори за успех</w:t>
            </w:r>
          </w:p>
          <w:p w14:paraId="2CC667B5" w14:textId="77777777" w:rsidR="003C521D" w:rsidRDefault="003C521D" w:rsidP="00111153">
            <w:pPr>
              <w:ind w:left="0" w:hanging="2"/>
              <w:jc w:val="center"/>
            </w:pPr>
          </w:p>
        </w:tc>
        <w:tc>
          <w:tcPr>
            <w:tcW w:w="1245" w:type="dxa"/>
            <w:gridSpan w:val="2"/>
          </w:tcPr>
          <w:p w14:paraId="52856617" w14:textId="77777777" w:rsidR="003C521D" w:rsidRDefault="003C521D" w:rsidP="00111153">
            <w:pPr>
              <w:spacing w:after="0" w:line="240" w:lineRule="auto"/>
              <w:ind w:left="0" w:hanging="2"/>
              <w:jc w:val="center"/>
            </w:pPr>
            <w:r>
              <w:t>Реализатори</w:t>
            </w:r>
          </w:p>
        </w:tc>
        <w:tc>
          <w:tcPr>
            <w:tcW w:w="1500" w:type="dxa"/>
            <w:gridSpan w:val="2"/>
          </w:tcPr>
          <w:p w14:paraId="62AA6A4D" w14:textId="77777777" w:rsidR="003C521D" w:rsidRDefault="003C521D" w:rsidP="00111153">
            <w:pPr>
              <w:spacing w:after="0" w:line="240" w:lineRule="auto"/>
              <w:ind w:left="0" w:hanging="2"/>
              <w:jc w:val="center"/>
              <w:rPr>
                <w:color w:val="000000"/>
              </w:rPr>
            </w:pPr>
            <w:r>
              <w:rPr>
                <w:color w:val="000000"/>
              </w:rPr>
              <w:t>Временска рамка за имплементација</w:t>
            </w:r>
          </w:p>
        </w:tc>
        <w:tc>
          <w:tcPr>
            <w:tcW w:w="990" w:type="dxa"/>
            <w:gridSpan w:val="2"/>
          </w:tcPr>
          <w:p w14:paraId="3EBD0608" w14:textId="77777777" w:rsidR="003C521D" w:rsidRDefault="003C521D" w:rsidP="00111153">
            <w:pPr>
              <w:spacing w:after="0" w:line="240" w:lineRule="auto"/>
              <w:ind w:left="0" w:hanging="2"/>
              <w:jc w:val="center"/>
              <w:rPr>
                <w:color w:val="000000"/>
              </w:rPr>
            </w:pPr>
            <w:r>
              <w:rPr>
                <w:color w:val="000000"/>
              </w:rPr>
              <w:t>Потребни ресурси</w:t>
            </w:r>
          </w:p>
          <w:p w14:paraId="749D369F" w14:textId="77777777" w:rsidR="003C521D" w:rsidRDefault="003C521D" w:rsidP="00111153">
            <w:pPr>
              <w:spacing w:after="0" w:line="240" w:lineRule="auto"/>
              <w:ind w:left="0" w:hanging="2"/>
              <w:jc w:val="center"/>
              <w:rPr>
                <w:color w:val="000000"/>
              </w:rPr>
            </w:pPr>
          </w:p>
        </w:tc>
        <w:tc>
          <w:tcPr>
            <w:tcW w:w="1245" w:type="dxa"/>
          </w:tcPr>
          <w:p w14:paraId="4E456A2C" w14:textId="77777777" w:rsidR="003C521D" w:rsidRDefault="003C521D" w:rsidP="00111153">
            <w:pPr>
              <w:spacing w:after="0" w:line="240" w:lineRule="auto"/>
              <w:ind w:left="0" w:hanging="2"/>
              <w:jc w:val="center"/>
              <w:rPr>
                <w:color w:val="000000"/>
              </w:rPr>
            </w:pPr>
            <w:r>
              <w:rPr>
                <w:color w:val="000000"/>
              </w:rPr>
              <w:t xml:space="preserve">Тим за следење за реализација на активностите </w:t>
            </w:r>
          </w:p>
        </w:tc>
        <w:tc>
          <w:tcPr>
            <w:tcW w:w="1245" w:type="dxa"/>
          </w:tcPr>
          <w:p w14:paraId="5806EFED" w14:textId="77777777" w:rsidR="003C521D" w:rsidRDefault="003C521D" w:rsidP="00111153">
            <w:pPr>
              <w:spacing w:after="0" w:line="240" w:lineRule="auto"/>
              <w:ind w:left="0" w:hanging="2"/>
              <w:jc w:val="center"/>
            </w:pPr>
            <w:r>
              <w:t xml:space="preserve">Инструменти/извори на информации за следење на индикаторите </w:t>
            </w:r>
          </w:p>
        </w:tc>
      </w:tr>
      <w:tr w:rsidR="003C521D" w14:paraId="67360C8F" w14:textId="77777777" w:rsidTr="00111153">
        <w:tc>
          <w:tcPr>
            <w:tcW w:w="1575" w:type="dxa"/>
          </w:tcPr>
          <w:p w14:paraId="386C423A" w14:textId="77777777" w:rsidR="003C521D" w:rsidRDefault="003C521D" w:rsidP="00111153">
            <w:pPr>
              <w:spacing w:after="0" w:line="240" w:lineRule="auto"/>
              <w:ind w:left="0" w:hanging="2"/>
              <w:jc w:val="right"/>
              <w:rPr>
                <w:color w:val="000000"/>
              </w:rPr>
            </w:pPr>
          </w:p>
          <w:p w14:paraId="2C358C2E" w14:textId="77777777" w:rsidR="003C521D" w:rsidRDefault="003C521D" w:rsidP="00111153">
            <w:pPr>
              <w:spacing w:after="0" w:line="240" w:lineRule="auto"/>
              <w:ind w:left="0" w:hanging="2"/>
              <w:jc w:val="right"/>
              <w:rPr>
                <w:color w:val="000000"/>
              </w:rPr>
            </w:pPr>
          </w:p>
          <w:p w14:paraId="1D4F83C6" w14:textId="77777777" w:rsidR="003C521D" w:rsidRDefault="003C521D" w:rsidP="00111153">
            <w:pPr>
              <w:spacing w:after="0" w:line="240" w:lineRule="auto"/>
              <w:ind w:left="0" w:hanging="2"/>
              <w:jc w:val="right"/>
              <w:rPr>
                <w:color w:val="000000"/>
              </w:rPr>
            </w:pPr>
          </w:p>
          <w:p w14:paraId="0E7F0C37" w14:textId="77777777" w:rsidR="003C521D" w:rsidRDefault="003C521D" w:rsidP="00111153">
            <w:pPr>
              <w:spacing w:after="0" w:line="240" w:lineRule="auto"/>
              <w:ind w:left="0" w:hanging="2"/>
              <w:jc w:val="right"/>
              <w:rPr>
                <w:color w:val="000000"/>
              </w:rPr>
            </w:pPr>
          </w:p>
        </w:tc>
        <w:tc>
          <w:tcPr>
            <w:tcW w:w="1905" w:type="dxa"/>
            <w:gridSpan w:val="2"/>
          </w:tcPr>
          <w:p w14:paraId="3B043FD2" w14:textId="77777777" w:rsidR="003C521D" w:rsidRDefault="003C521D" w:rsidP="00111153">
            <w:pPr>
              <w:spacing w:after="0" w:line="240" w:lineRule="auto"/>
              <w:ind w:left="0" w:hanging="2"/>
              <w:jc w:val="right"/>
              <w:rPr>
                <w:color w:val="000000"/>
              </w:rPr>
            </w:pPr>
          </w:p>
        </w:tc>
        <w:tc>
          <w:tcPr>
            <w:tcW w:w="1245" w:type="dxa"/>
            <w:gridSpan w:val="2"/>
          </w:tcPr>
          <w:p w14:paraId="2D112AB7" w14:textId="77777777" w:rsidR="003C521D" w:rsidRDefault="003C521D" w:rsidP="00111153">
            <w:pPr>
              <w:spacing w:after="0" w:line="240" w:lineRule="auto"/>
              <w:ind w:left="0" w:hanging="2"/>
              <w:jc w:val="right"/>
              <w:rPr>
                <w:color w:val="000000"/>
              </w:rPr>
            </w:pPr>
          </w:p>
        </w:tc>
        <w:tc>
          <w:tcPr>
            <w:tcW w:w="1500" w:type="dxa"/>
            <w:gridSpan w:val="2"/>
          </w:tcPr>
          <w:p w14:paraId="06A076A4" w14:textId="77777777" w:rsidR="003C521D" w:rsidRDefault="003C521D" w:rsidP="00111153">
            <w:pPr>
              <w:spacing w:after="0" w:line="240" w:lineRule="auto"/>
              <w:ind w:left="0" w:hanging="2"/>
              <w:jc w:val="right"/>
              <w:rPr>
                <w:color w:val="000000"/>
              </w:rPr>
            </w:pPr>
          </w:p>
        </w:tc>
        <w:tc>
          <w:tcPr>
            <w:tcW w:w="990" w:type="dxa"/>
            <w:gridSpan w:val="2"/>
          </w:tcPr>
          <w:p w14:paraId="54F421FB" w14:textId="77777777" w:rsidR="003C521D" w:rsidRDefault="003C521D" w:rsidP="00111153">
            <w:pPr>
              <w:spacing w:after="0" w:line="240" w:lineRule="auto"/>
              <w:ind w:left="0" w:hanging="2"/>
              <w:jc w:val="right"/>
              <w:rPr>
                <w:color w:val="000000"/>
              </w:rPr>
            </w:pPr>
          </w:p>
        </w:tc>
        <w:tc>
          <w:tcPr>
            <w:tcW w:w="1245" w:type="dxa"/>
          </w:tcPr>
          <w:p w14:paraId="34C88110" w14:textId="77777777" w:rsidR="003C521D" w:rsidRDefault="003C521D" w:rsidP="00111153">
            <w:pPr>
              <w:spacing w:after="0" w:line="240" w:lineRule="auto"/>
              <w:ind w:left="0" w:hanging="2"/>
              <w:jc w:val="right"/>
              <w:rPr>
                <w:color w:val="FF0000"/>
              </w:rPr>
            </w:pPr>
          </w:p>
        </w:tc>
        <w:tc>
          <w:tcPr>
            <w:tcW w:w="1245" w:type="dxa"/>
          </w:tcPr>
          <w:p w14:paraId="0B0C055A" w14:textId="77777777" w:rsidR="003C521D" w:rsidRDefault="003C521D" w:rsidP="00111153">
            <w:pPr>
              <w:spacing w:after="0" w:line="240" w:lineRule="auto"/>
              <w:ind w:left="0" w:hanging="2"/>
              <w:jc w:val="right"/>
              <w:rPr>
                <w:color w:val="FF0000"/>
              </w:rPr>
            </w:pPr>
          </w:p>
        </w:tc>
      </w:tr>
      <w:tr w:rsidR="003C521D" w14:paraId="07B94049" w14:textId="77777777" w:rsidTr="00111153">
        <w:tc>
          <w:tcPr>
            <w:tcW w:w="9705" w:type="dxa"/>
            <w:gridSpan w:val="11"/>
          </w:tcPr>
          <w:p w14:paraId="1F8CB300" w14:textId="77777777" w:rsidR="003C521D" w:rsidRDefault="003C521D" w:rsidP="00111153">
            <w:pPr>
              <w:spacing w:after="0" w:line="240" w:lineRule="auto"/>
              <w:ind w:left="0" w:hanging="2"/>
              <w:jc w:val="both"/>
            </w:pPr>
            <w:r>
              <w:rPr>
                <w:b/>
              </w:rPr>
              <w:lastRenderedPageBreak/>
              <w:t xml:space="preserve">Развојна цел 1.2 </w:t>
            </w:r>
            <w:r>
              <w:rPr>
                <w:color w:val="000000"/>
              </w:rPr>
              <w:t>(Се наведува развојната цел)</w:t>
            </w:r>
          </w:p>
          <w:p w14:paraId="73BBD3CC" w14:textId="77777777" w:rsidR="003C521D" w:rsidRDefault="003C521D" w:rsidP="00111153">
            <w:pPr>
              <w:spacing w:after="0" w:line="240" w:lineRule="auto"/>
              <w:ind w:left="0" w:hanging="2"/>
              <w:jc w:val="both"/>
            </w:pPr>
          </w:p>
        </w:tc>
      </w:tr>
      <w:tr w:rsidR="003C521D" w14:paraId="0872CAF0" w14:textId="77777777" w:rsidTr="00111153">
        <w:tc>
          <w:tcPr>
            <w:tcW w:w="1575" w:type="dxa"/>
          </w:tcPr>
          <w:p w14:paraId="68E3D7B4" w14:textId="77777777" w:rsidR="003C521D" w:rsidRDefault="003C521D" w:rsidP="00111153">
            <w:pPr>
              <w:spacing w:after="0" w:line="240" w:lineRule="auto"/>
              <w:ind w:left="0" w:hanging="2"/>
              <w:jc w:val="center"/>
              <w:rPr>
                <w:color w:val="000000"/>
              </w:rPr>
            </w:pPr>
            <w:r>
              <w:rPr>
                <w:color w:val="000000"/>
              </w:rPr>
              <w:t>Активности</w:t>
            </w:r>
          </w:p>
        </w:tc>
        <w:tc>
          <w:tcPr>
            <w:tcW w:w="1800" w:type="dxa"/>
          </w:tcPr>
          <w:p w14:paraId="07D71486" w14:textId="77777777" w:rsidR="003C521D" w:rsidRDefault="003C521D" w:rsidP="00111153">
            <w:pPr>
              <w:spacing w:after="0" w:line="240" w:lineRule="auto"/>
              <w:ind w:left="0" w:hanging="2"/>
              <w:jc w:val="center"/>
              <w:rPr>
                <w:color w:val="000000"/>
              </w:rPr>
            </w:pPr>
            <w:r>
              <w:rPr>
                <w:color w:val="000000"/>
              </w:rPr>
              <w:t>Индикатори за успех</w:t>
            </w:r>
          </w:p>
        </w:tc>
        <w:tc>
          <w:tcPr>
            <w:tcW w:w="1110" w:type="dxa"/>
            <w:gridSpan w:val="2"/>
          </w:tcPr>
          <w:p w14:paraId="613AFD05" w14:textId="77777777" w:rsidR="003C521D" w:rsidRDefault="003C521D" w:rsidP="00111153">
            <w:pPr>
              <w:spacing w:after="0" w:line="240" w:lineRule="auto"/>
              <w:ind w:left="0" w:hanging="2"/>
              <w:jc w:val="center"/>
              <w:rPr>
                <w:color w:val="000000"/>
              </w:rPr>
            </w:pPr>
            <w:r>
              <w:rPr>
                <w:color w:val="000000"/>
              </w:rPr>
              <w:t>Носители на активностите</w:t>
            </w:r>
          </w:p>
        </w:tc>
        <w:tc>
          <w:tcPr>
            <w:tcW w:w="1515" w:type="dxa"/>
            <w:gridSpan w:val="2"/>
          </w:tcPr>
          <w:p w14:paraId="2F098654" w14:textId="77777777" w:rsidR="003C521D" w:rsidRDefault="003C521D" w:rsidP="00111153">
            <w:pPr>
              <w:spacing w:after="0" w:line="240" w:lineRule="auto"/>
              <w:ind w:left="0" w:hanging="2"/>
              <w:jc w:val="center"/>
              <w:rPr>
                <w:color w:val="000000"/>
              </w:rPr>
            </w:pPr>
            <w:r>
              <w:rPr>
                <w:color w:val="000000"/>
              </w:rPr>
              <w:t>Временска рамка за имплементација</w:t>
            </w:r>
          </w:p>
        </w:tc>
        <w:tc>
          <w:tcPr>
            <w:tcW w:w="1020" w:type="dxa"/>
            <w:gridSpan w:val="2"/>
          </w:tcPr>
          <w:p w14:paraId="1B73125E" w14:textId="77777777" w:rsidR="003C521D" w:rsidRDefault="003C521D" w:rsidP="00111153">
            <w:pPr>
              <w:spacing w:after="0" w:line="240" w:lineRule="auto"/>
              <w:ind w:left="0" w:hanging="2"/>
              <w:jc w:val="center"/>
              <w:rPr>
                <w:color w:val="000000"/>
              </w:rPr>
            </w:pPr>
            <w:r>
              <w:rPr>
                <w:color w:val="000000"/>
              </w:rPr>
              <w:t>Потребни ресурси</w:t>
            </w:r>
          </w:p>
        </w:tc>
        <w:tc>
          <w:tcPr>
            <w:tcW w:w="1440" w:type="dxa"/>
            <w:gridSpan w:val="2"/>
          </w:tcPr>
          <w:p w14:paraId="28946F6D" w14:textId="77777777" w:rsidR="003C521D" w:rsidRDefault="003C521D" w:rsidP="00111153">
            <w:pPr>
              <w:spacing w:after="0" w:line="240" w:lineRule="auto"/>
              <w:ind w:left="0" w:hanging="2"/>
              <w:jc w:val="center"/>
              <w:rPr>
                <w:color w:val="000000"/>
              </w:rPr>
            </w:pPr>
            <w:r>
              <w:rPr>
                <w:color w:val="000000"/>
              </w:rPr>
              <w:t xml:space="preserve">Тим за следење за реализација на активностите </w:t>
            </w:r>
          </w:p>
        </w:tc>
        <w:tc>
          <w:tcPr>
            <w:tcW w:w="1245" w:type="dxa"/>
          </w:tcPr>
          <w:p w14:paraId="618362D1" w14:textId="77777777" w:rsidR="003C521D" w:rsidRDefault="003C521D" w:rsidP="00111153">
            <w:pPr>
              <w:spacing w:after="0" w:line="240" w:lineRule="auto"/>
              <w:ind w:left="0" w:hanging="2"/>
              <w:jc w:val="center"/>
              <w:rPr>
                <w:color w:val="000000"/>
              </w:rPr>
            </w:pPr>
            <w:r>
              <w:t>Инструменти/извори на информации за следење на индикаторите</w:t>
            </w:r>
          </w:p>
        </w:tc>
      </w:tr>
      <w:tr w:rsidR="003C521D" w14:paraId="178BB276" w14:textId="77777777" w:rsidTr="00111153">
        <w:tc>
          <w:tcPr>
            <w:tcW w:w="1575" w:type="dxa"/>
          </w:tcPr>
          <w:p w14:paraId="36E018F4" w14:textId="77777777" w:rsidR="003C521D" w:rsidRDefault="003C521D" w:rsidP="00111153">
            <w:pPr>
              <w:spacing w:after="0" w:line="240" w:lineRule="auto"/>
              <w:ind w:left="0" w:hanging="2"/>
              <w:jc w:val="both"/>
              <w:rPr>
                <w:sz w:val="24"/>
                <w:szCs w:val="24"/>
              </w:rPr>
            </w:pPr>
          </w:p>
          <w:p w14:paraId="4E2A1238" w14:textId="77777777" w:rsidR="003C521D" w:rsidRDefault="003C521D" w:rsidP="00111153">
            <w:pPr>
              <w:spacing w:after="0" w:line="240" w:lineRule="auto"/>
              <w:ind w:left="0" w:hanging="2"/>
              <w:jc w:val="both"/>
              <w:rPr>
                <w:sz w:val="24"/>
                <w:szCs w:val="24"/>
              </w:rPr>
            </w:pPr>
          </w:p>
        </w:tc>
        <w:tc>
          <w:tcPr>
            <w:tcW w:w="1800" w:type="dxa"/>
          </w:tcPr>
          <w:p w14:paraId="3F09D66B" w14:textId="77777777" w:rsidR="003C521D" w:rsidRDefault="003C521D" w:rsidP="00111153">
            <w:pPr>
              <w:spacing w:after="0" w:line="240" w:lineRule="auto"/>
              <w:ind w:left="0" w:hanging="2"/>
              <w:jc w:val="both"/>
              <w:rPr>
                <w:sz w:val="24"/>
                <w:szCs w:val="24"/>
              </w:rPr>
            </w:pPr>
          </w:p>
        </w:tc>
        <w:tc>
          <w:tcPr>
            <w:tcW w:w="1110" w:type="dxa"/>
            <w:gridSpan w:val="2"/>
          </w:tcPr>
          <w:p w14:paraId="7773AC2C" w14:textId="77777777" w:rsidR="003C521D" w:rsidRDefault="003C521D" w:rsidP="00111153">
            <w:pPr>
              <w:spacing w:after="0" w:line="240" w:lineRule="auto"/>
              <w:ind w:left="0" w:hanging="2"/>
              <w:jc w:val="both"/>
              <w:rPr>
                <w:sz w:val="24"/>
                <w:szCs w:val="24"/>
              </w:rPr>
            </w:pPr>
          </w:p>
        </w:tc>
        <w:tc>
          <w:tcPr>
            <w:tcW w:w="1515" w:type="dxa"/>
            <w:gridSpan w:val="2"/>
          </w:tcPr>
          <w:p w14:paraId="2BA10401" w14:textId="77777777" w:rsidR="003C521D" w:rsidRDefault="003C521D" w:rsidP="00111153">
            <w:pPr>
              <w:spacing w:after="0" w:line="240" w:lineRule="auto"/>
              <w:ind w:left="0" w:hanging="2"/>
              <w:jc w:val="both"/>
              <w:rPr>
                <w:sz w:val="24"/>
                <w:szCs w:val="24"/>
              </w:rPr>
            </w:pPr>
          </w:p>
        </w:tc>
        <w:tc>
          <w:tcPr>
            <w:tcW w:w="1020" w:type="dxa"/>
            <w:gridSpan w:val="2"/>
          </w:tcPr>
          <w:p w14:paraId="5B23631E" w14:textId="77777777" w:rsidR="003C521D" w:rsidRDefault="003C521D" w:rsidP="00111153">
            <w:pPr>
              <w:spacing w:after="0" w:line="240" w:lineRule="auto"/>
              <w:ind w:left="0" w:hanging="2"/>
              <w:jc w:val="both"/>
              <w:rPr>
                <w:sz w:val="24"/>
                <w:szCs w:val="24"/>
              </w:rPr>
            </w:pPr>
          </w:p>
        </w:tc>
        <w:tc>
          <w:tcPr>
            <w:tcW w:w="1440" w:type="dxa"/>
            <w:gridSpan w:val="2"/>
          </w:tcPr>
          <w:p w14:paraId="779E5E0C" w14:textId="77777777" w:rsidR="003C521D" w:rsidRDefault="003C521D" w:rsidP="00111153">
            <w:pPr>
              <w:spacing w:after="0" w:line="240" w:lineRule="auto"/>
              <w:ind w:left="0" w:hanging="2"/>
              <w:jc w:val="both"/>
              <w:rPr>
                <w:sz w:val="24"/>
                <w:szCs w:val="24"/>
              </w:rPr>
            </w:pPr>
          </w:p>
        </w:tc>
        <w:tc>
          <w:tcPr>
            <w:tcW w:w="1245" w:type="dxa"/>
          </w:tcPr>
          <w:p w14:paraId="118ADEA2" w14:textId="77777777" w:rsidR="003C521D" w:rsidRDefault="003C521D" w:rsidP="00111153">
            <w:pPr>
              <w:spacing w:after="0" w:line="240" w:lineRule="auto"/>
              <w:ind w:left="0" w:hanging="2"/>
              <w:jc w:val="both"/>
              <w:rPr>
                <w:sz w:val="24"/>
                <w:szCs w:val="24"/>
              </w:rPr>
            </w:pPr>
          </w:p>
        </w:tc>
      </w:tr>
    </w:tbl>
    <w:p w14:paraId="654A28E3" w14:textId="77777777" w:rsidR="003C521D" w:rsidRDefault="003C521D" w:rsidP="003C521D">
      <w:pPr>
        <w:ind w:left="0" w:hanging="2"/>
        <w:jc w:val="both"/>
      </w:pPr>
      <w:r>
        <w:t xml:space="preserve">(За секоја стратешка цел се креира табела во која се наведуваат: стратешката цел, развојните цели, активностите за секоја развојна цел, индикаторите за успех за секоја активност, носителите на активноста, временската рамка за нејзината имплементација, потребните ресурси, тимот за следење на реализацијата на активноста и инструментите/изворите на информации за следење). </w:t>
      </w:r>
    </w:p>
    <w:p w14:paraId="690F8C5E" w14:textId="77777777" w:rsidR="003C521D" w:rsidRDefault="003C521D" w:rsidP="003C521D">
      <w:pPr>
        <w:ind w:left="0" w:hanging="2"/>
        <w:jc w:val="both"/>
        <w:rPr>
          <w:rFonts w:ascii="StobiSerif Regular" w:eastAsia="StobiSerif Regular" w:hAnsi="StobiSerif Regular" w:cs="StobiSerif Regular"/>
          <w:sz w:val="24"/>
          <w:szCs w:val="24"/>
        </w:rPr>
      </w:pPr>
    </w:p>
    <w:p w14:paraId="1488CE50" w14:textId="77777777" w:rsidR="003C521D" w:rsidRDefault="003C521D" w:rsidP="003C521D">
      <w:pPr>
        <w:numPr>
          <w:ilvl w:val="0"/>
          <w:numId w:val="3"/>
        </w:numPr>
        <w:tabs>
          <w:tab w:val="left" w:pos="810"/>
        </w:tabs>
        <w:spacing w:after="0"/>
        <w:ind w:left="1" w:hanging="3"/>
        <w:jc w:val="both"/>
        <w:rPr>
          <w:color w:val="000000"/>
          <w:sz w:val="28"/>
          <w:szCs w:val="28"/>
        </w:rPr>
      </w:pPr>
      <w:r>
        <w:rPr>
          <w:b/>
          <w:color w:val="000000"/>
          <w:sz w:val="28"/>
          <w:szCs w:val="28"/>
        </w:rPr>
        <w:t>Комисија за изработка на Развојната програма за работа на основното училиште</w:t>
      </w:r>
    </w:p>
    <w:p w14:paraId="5F5F9692" w14:textId="77777777" w:rsidR="003C521D" w:rsidRDefault="003C521D" w:rsidP="003C521D">
      <w:pPr>
        <w:ind w:left="0" w:hanging="2"/>
        <w:jc w:val="both"/>
        <w:rPr>
          <w:color w:val="000000"/>
        </w:rPr>
      </w:pPr>
      <w:r>
        <w:rPr>
          <w:color w:val="000000"/>
        </w:rPr>
        <w:t>(Се наведуваат имињата и работните позиции на оние кои ја изготвиле Развојната програма за работа на основното училиште)</w:t>
      </w:r>
    </w:p>
    <w:p w14:paraId="71205220" w14:textId="77777777" w:rsidR="003C521D" w:rsidRDefault="003C521D" w:rsidP="003C521D">
      <w:pPr>
        <w:spacing w:after="0"/>
        <w:ind w:left="0" w:hanging="2"/>
        <w:jc w:val="both"/>
        <w:rPr>
          <w:color w:val="000000"/>
        </w:rPr>
      </w:pPr>
    </w:p>
    <w:p w14:paraId="7FFB95D3" w14:textId="77777777" w:rsidR="003C521D" w:rsidRDefault="003C521D" w:rsidP="003C521D">
      <w:pPr>
        <w:spacing w:after="0"/>
        <w:ind w:left="0" w:hanging="2"/>
        <w:jc w:val="both"/>
        <w:rPr>
          <w:color w:val="000000"/>
        </w:rPr>
      </w:pPr>
    </w:p>
    <w:p w14:paraId="71AFB7C2" w14:textId="77777777" w:rsidR="003C521D" w:rsidRDefault="003C521D" w:rsidP="003C521D">
      <w:pPr>
        <w:ind w:left="0" w:hanging="2"/>
        <w:jc w:val="both"/>
        <w:rPr>
          <w:color w:val="000000"/>
        </w:rPr>
      </w:pPr>
      <w:r>
        <w:rPr>
          <w:color w:val="000000"/>
        </w:rPr>
        <w:t>На последната страница има место за печат, за датум и потпис на директорот на основното училиште и за потпис на претседателот на училишниот одбор.</w:t>
      </w:r>
    </w:p>
    <w:sectPr w:rsidR="003C521D" w:rsidSect="003D2D0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4A6C"/>
    <w:multiLevelType w:val="multilevel"/>
    <w:tmpl w:val="A740DFB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228D3C12"/>
    <w:multiLevelType w:val="multilevel"/>
    <w:tmpl w:val="5E207796"/>
    <w:lvl w:ilvl="0">
      <w:start w:val="1"/>
      <w:numFmt w:val="decimal"/>
      <w:lvlText w:val="%1."/>
      <w:lvlJc w:val="left"/>
      <w:pPr>
        <w:ind w:left="720" w:hanging="360"/>
      </w:pPr>
      <w:rPr>
        <w:vertAlign w:val="baseline"/>
      </w:rPr>
    </w:lvl>
    <w:lvl w:ilvl="1">
      <w:start w:val="1"/>
      <w:numFmt w:val="decimal"/>
      <w:lvlText w:val="%1.%2."/>
      <w:lvlJc w:val="left"/>
      <w:pPr>
        <w:ind w:left="1440" w:hanging="720"/>
      </w:pPr>
      <w:rPr>
        <w:color w:val="000000"/>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520" w:hanging="108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600" w:hanging="144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680" w:hanging="1800"/>
      </w:pPr>
      <w:rPr>
        <w:vertAlign w:val="baseline"/>
      </w:rPr>
    </w:lvl>
    <w:lvl w:ilvl="8">
      <w:start w:val="1"/>
      <w:numFmt w:val="decimal"/>
      <w:lvlText w:val="%1.%2.%3.%4.%5.%6.%7.%8.%9."/>
      <w:lvlJc w:val="left"/>
      <w:pPr>
        <w:ind w:left="5400" w:hanging="2160"/>
      </w:pPr>
      <w:rPr>
        <w:vertAlign w:val="baseline"/>
      </w:rPr>
    </w:lvl>
  </w:abstractNum>
  <w:abstractNum w:abstractNumId="2" w15:restartNumberingAfterBreak="0">
    <w:nsid w:val="7C470768"/>
    <w:multiLevelType w:val="multilevel"/>
    <w:tmpl w:val="BA7CB59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1D"/>
    <w:rsid w:val="00380E59"/>
    <w:rsid w:val="003C521D"/>
    <w:rsid w:val="003D2D09"/>
    <w:rsid w:val="00434CED"/>
    <w:rsid w:val="0051581A"/>
    <w:rsid w:val="006C1729"/>
    <w:rsid w:val="008B308A"/>
    <w:rsid w:val="008D315F"/>
    <w:rsid w:val="009D522A"/>
    <w:rsid w:val="009D75DE"/>
    <w:rsid w:val="00C53FA1"/>
    <w:rsid w:val="00C83DDA"/>
    <w:rsid w:val="00F70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BAD96"/>
  <w15:chartTrackingRefBased/>
  <w15:docId w15:val="{B5939C92-5620-4F2E-8D9E-3B7E60E1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21D"/>
    <w:pPr>
      <w:suppressAutoHyphens/>
      <w:ind w:leftChars="-1" w:left="-1" w:hangingChars="1" w:hanging="1"/>
      <w:textDirection w:val="btLr"/>
      <w:textAlignment w:val="top"/>
      <w:outlineLvl w:val="0"/>
    </w:pPr>
    <w:rPr>
      <w:rFonts w:ascii="Calibri" w:eastAsia="Times New Roman" w:hAnsi="Calibri" w:cs="Calibri"/>
      <w:kern w:val="0"/>
      <w:position w:val="-1"/>
      <w:lang w:val="mk-MK"/>
      <w14:ligatures w14:val="none"/>
    </w:rPr>
  </w:style>
  <w:style w:type="paragraph" w:styleId="Heading1">
    <w:name w:val="heading 1"/>
    <w:basedOn w:val="Normal"/>
    <w:next w:val="Normal"/>
    <w:link w:val="Heading1Char"/>
    <w:uiPriority w:val="9"/>
    <w:qFormat/>
    <w:rsid w:val="003C521D"/>
    <w:pPr>
      <w:keepNext/>
      <w:keepLines/>
      <w:spacing w:before="360" w:after="8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C521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C521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C521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C521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C521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C521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C521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C521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21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C521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C521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C521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C521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C521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C521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C521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C521D"/>
    <w:rPr>
      <w:rFonts w:eastAsiaTheme="majorEastAsia" w:cstheme="majorBidi"/>
      <w:color w:val="272727" w:themeColor="text1" w:themeTint="D8"/>
    </w:rPr>
  </w:style>
  <w:style w:type="paragraph" w:styleId="Title">
    <w:name w:val="Title"/>
    <w:basedOn w:val="Normal"/>
    <w:next w:val="Normal"/>
    <w:link w:val="TitleChar"/>
    <w:uiPriority w:val="10"/>
    <w:qFormat/>
    <w:rsid w:val="003C521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521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C521D"/>
    <w:pPr>
      <w:numPr>
        <w:ilvl w:val="1"/>
      </w:numPr>
      <w:ind w:leftChars="-1" w:left="-1" w:hangingChars="1" w:hanging="1"/>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C521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C521D"/>
    <w:pPr>
      <w:spacing w:before="160"/>
      <w:jc w:val="center"/>
    </w:pPr>
    <w:rPr>
      <w:i/>
      <w:iCs/>
      <w:color w:val="404040" w:themeColor="text1" w:themeTint="BF"/>
    </w:rPr>
  </w:style>
  <w:style w:type="character" w:customStyle="1" w:styleId="QuoteChar">
    <w:name w:val="Quote Char"/>
    <w:basedOn w:val="DefaultParagraphFont"/>
    <w:link w:val="Quote"/>
    <w:uiPriority w:val="29"/>
    <w:rsid w:val="003C521D"/>
    <w:rPr>
      <w:i/>
      <w:iCs/>
      <w:color w:val="404040" w:themeColor="text1" w:themeTint="BF"/>
    </w:rPr>
  </w:style>
  <w:style w:type="paragraph" w:styleId="ListParagraph">
    <w:name w:val="List Paragraph"/>
    <w:basedOn w:val="Normal"/>
    <w:uiPriority w:val="34"/>
    <w:qFormat/>
    <w:rsid w:val="003C521D"/>
    <w:pPr>
      <w:ind w:left="720"/>
      <w:contextualSpacing/>
    </w:pPr>
  </w:style>
  <w:style w:type="character" w:styleId="IntenseEmphasis">
    <w:name w:val="Intense Emphasis"/>
    <w:basedOn w:val="DefaultParagraphFont"/>
    <w:uiPriority w:val="21"/>
    <w:qFormat/>
    <w:rsid w:val="003C521D"/>
    <w:rPr>
      <w:i/>
      <w:iCs/>
      <w:color w:val="0F4761" w:themeColor="accent1" w:themeShade="BF"/>
    </w:rPr>
  </w:style>
  <w:style w:type="paragraph" w:styleId="IntenseQuote">
    <w:name w:val="Intense Quote"/>
    <w:basedOn w:val="Normal"/>
    <w:next w:val="Normal"/>
    <w:link w:val="IntenseQuoteChar"/>
    <w:uiPriority w:val="30"/>
    <w:qFormat/>
    <w:rsid w:val="003C521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C521D"/>
    <w:rPr>
      <w:i/>
      <w:iCs/>
      <w:color w:val="0F4761" w:themeColor="accent1" w:themeShade="BF"/>
    </w:rPr>
  </w:style>
  <w:style w:type="character" w:styleId="IntenseReference">
    <w:name w:val="Intense Reference"/>
    <w:basedOn w:val="DefaultParagraphFont"/>
    <w:uiPriority w:val="32"/>
    <w:qFormat/>
    <w:rsid w:val="003C521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OliverStanojoski@bro.local</dc:creator>
  <cp:keywords/>
  <dc:description/>
  <cp:lastModifiedBy>Biljana Trajkovska</cp:lastModifiedBy>
  <cp:revision>3</cp:revision>
  <cp:lastPrinted>2024-04-16T13:12:00Z</cp:lastPrinted>
  <dcterms:created xsi:type="dcterms:W3CDTF">2024-05-29T09:20:00Z</dcterms:created>
  <dcterms:modified xsi:type="dcterms:W3CDTF">2024-05-29T09:21:00Z</dcterms:modified>
</cp:coreProperties>
</file>