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9EFD2" w14:textId="77777777" w:rsidR="008803A7" w:rsidRDefault="008803A7">
      <w:pPr>
        <w:autoSpaceDE w:val="0"/>
        <w:autoSpaceDN w:val="0"/>
        <w:adjustRightInd w:val="0"/>
        <w:spacing w:after="0" w:line="240" w:lineRule="auto"/>
        <w:jc w:val="both"/>
        <w:rPr>
          <w:rFonts w:ascii="StobiSerif Regular" w:hAnsi="StobiSerif Regular" w:cs="TimesNewRomanPSMT"/>
          <w:color w:val="00B050"/>
          <w:sz w:val="28"/>
        </w:rPr>
      </w:pPr>
      <w:bookmarkStart w:id="0" w:name="_GoBack"/>
      <w:bookmarkEnd w:id="0"/>
    </w:p>
    <w:p w14:paraId="19521E50" w14:textId="77777777" w:rsidR="008803A7" w:rsidRDefault="008803A7">
      <w:pPr>
        <w:autoSpaceDE w:val="0"/>
        <w:autoSpaceDN w:val="0"/>
        <w:adjustRightInd w:val="0"/>
        <w:spacing w:after="0" w:line="240" w:lineRule="auto"/>
        <w:jc w:val="both"/>
        <w:rPr>
          <w:rFonts w:ascii="StobiSerif Regular" w:hAnsi="StobiSerif Regular" w:cs="TimesNewRomanPSMT"/>
          <w:color w:val="00B050"/>
          <w:sz w:val="28"/>
        </w:rPr>
      </w:pPr>
    </w:p>
    <w:p w14:paraId="7E61A06D" w14:textId="77777777" w:rsidR="008803A7" w:rsidRDefault="00706322">
      <w:pPr>
        <w:pStyle w:val="P68B1DB1-Normal1"/>
        <w:jc w:val="right"/>
      </w:pPr>
      <w:r>
        <w:t>Shtojca 2</w:t>
      </w:r>
    </w:p>
    <w:p w14:paraId="02546CBD" w14:textId="77777777" w:rsidR="008803A7" w:rsidRDefault="00706322">
      <w:pPr>
        <w:pStyle w:val="P68B1DB1-ListParagraph2"/>
        <w:ind w:left="0"/>
        <w:jc w:val="center"/>
      </w:pPr>
      <w:r>
        <w:t>Ballina</w:t>
      </w:r>
    </w:p>
    <w:p w14:paraId="7BDC3AF1" w14:textId="77777777" w:rsidR="008803A7" w:rsidRDefault="00706322">
      <w:pPr>
        <w:pStyle w:val="P68B1DB1-ListParagraph3"/>
        <w:ind w:left="0"/>
        <w:jc w:val="center"/>
      </w:pPr>
      <w:r>
        <w:t>logoja dhe stema e SHFK</w:t>
      </w:r>
    </w:p>
    <w:p w14:paraId="4ACE16CE" w14:textId="77777777" w:rsidR="008803A7" w:rsidRDefault="008803A7">
      <w:pPr>
        <w:pStyle w:val="ListParagraph"/>
        <w:ind w:left="0"/>
        <w:jc w:val="both"/>
        <w:rPr>
          <w:rFonts w:ascii="StobiSerif Regular" w:hAnsi="StobiSerif Regular" w:cs="Arial"/>
        </w:rPr>
      </w:pPr>
    </w:p>
    <w:p w14:paraId="5F4DB2ED" w14:textId="77777777" w:rsidR="008803A7" w:rsidRDefault="008803A7">
      <w:pPr>
        <w:pStyle w:val="ListParagraph"/>
        <w:ind w:left="0"/>
        <w:jc w:val="both"/>
        <w:rPr>
          <w:rFonts w:ascii="StobiSerif Regular" w:hAnsi="StobiSerif Regular" w:cs="Arial"/>
        </w:rPr>
      </w:pPr>
    </w:p>
    <w:p w14:paraId="42D622FC" w14:textId="77777777" w:rsidR="008803A7" w:rsidRDefault="008803A7">
      <w:pPr>
        <w:pStyle w:val="ListParagraph"/>
        <w:ind w:left="0"/>
        <w:jc w:val="both"/>
        <w:rPr>
          <w:rFonts w:ascii="StobiSerif Regular" w:hAnsi="StobiSerif Regular" w:cs="Arial"/>
        </w:rPr>
      </w:pPr>
    </w:p>
    <w:p w14:paraId="2C09052D" w14:textId="77777777" w:rsidR="008803A7" w:rsidRDefault="008803A7">
      <w:pPr>
        <w:pStyle w:val="ListParagraph"/>
        <w:ind w:left="0"/>
        <w:jc w:val="both"/>
        <w:rPr>
          <w:rFonts w:ascii="StobiSerif Regular" w:hAnsi="StobiSerif Regular" w:cs="Arial"/>
        </w:rPr>
      </w:pPr>
    </w:p>
    <w:p w14:paraId="71184AD7" w14:textId="77777777" w:rsidR="008803A7" w:rsidRDefault="008803A7">
      <w:pPr>
        <w:pStyle w:val="ListParagraph"/>
        <w:ind w:left="0"/>
        <w:jc w:val="both"/>
        <w:rPr>
          <w:rFonts w:ascii="StobiSerif Regular" w:hAnsi="StobiSerif Regular" w:cs="Arial"/>
        </w:rPr>
      </w:pPr>
    </w:p>
    <w:p w14:paraId="4BFBFC7C" w14:textId="77777777" w:rsidR="008803A7" w:rsidRDefault="00706322">
      <w:pPr>
        <w:pStyle w:val="P68B1DB1-ListParagraph4"/>
        <w:ind w:left="0"/>
        <w:jc w:val="center"/>
      </w:pPr>
      <w:r>
        <w:t>PROGRAMI VJETOR I PUNËS</w:t>
      </w:r>
    </w:p>
    <w:p w14:paraId="1D120DEC" w14:textId="77777777" w:rsidR="008803A7" w:rsidRDefault="00706322">
      <w:pPr>
        <w:pStyle w:val="P68B1DB1-ListParagraph3"/>
        <w:ind w:left="0"/>
        <w:jc w:val="both"/>
      </w:pPr>
      <w:r>
        <w:rPr>
          <w:sz w:val="28"/>
        </w:rPr>
        <w:t>së</w:t>
      </w:r>
      <w:r>
        <w:t xml:space="preserve"> </w:t>
      </w:r>
      <w:r>
        <w:rPr>
          <w:sz w:val="28"/>
        </w:rPr>
        <w:t>SHFK</w:t>
      </w:r>
      <w:r>
        <w:t xml:space="preserve"> _________________________________________________________________ </w:t>
      </w:r>
    </w:p>
    <w:p w14:paraId="58ACC749" w14:textId="77777777" w:rsidR="008803A7" w:rsidRDefault="00706322">
      <w:pPr>
        <w:pStyle w:val="P68B1DB1-ListParagraph3"/>
        <w:ind w:left="0"/>
        <w:jc w:val="center"/>
        <w:rPr>
          <w:sz w:val="20"/>
        </w:rPr>
      </w:pPr>
      <w:r>
        <w:t xml:space="preserve"> (Emri i shkollës fillore)</w:t>
      </w:r>
    </w:p>
    <w:p w14:paraId="77663054" w14:textId="77777777" w:rsidR="008803A7" w:rsidRDefault="00706322">
      <w:pPr>
        <w:pStyle w:val="P68B1DB1-ListParagraph3"/>
        <w:ind w:left="0"/>
        <w:jc w:val="both"/>
      </w:pPr>
      <w:r>
        <w:t>në</w:t>
      </w:r>
      <w:r>
        <w:rPr>
          <w:sz w:val="28"/>
        </w:rPr>
        <w:t>-</w:t>
      </w:r>
      <w:r>
        <w:t xml:space="preserve">___________________________ </w:t>
      </w:r>
    </w:p>
    <w:p w14:paraId="26590D8A" w14:textId="77777777" w:rsidR="008803A7" w:rsidRDefault="00706322">
      <w:pPr>
        <w:pStyle w:val="P68B1DB1-ListParagraph3"/>
        <w:ind w:left="0"/>
        <w:jc w:val="center"/>
      </w:pPr>
      <w:r>
        <w:t>(vendi dhe komuna)</w:t>
      </w:r>
    </w:p>
    <w:p w14:paraId="416926E6" w14:textId="77777777" w:rsidR="008803A7" w:rsidRDefault="00706322">
      <w:pPr>
        <w:pStyle w:val="P68B1DB1-ListParagraph3"/>
        <w:ind w:left="0"/>
        <w:jc w:val="center"/>
      </w:pPr>
      <w:r>
        <w:rPr>
          <w:sz w:val="28"/>
        </w:rPr>
        <w:t>për</w:t>
      </w:r>
      <w:r>
        <w:t xml:space="preserve"> ____________________________________________ </w:t>
      </w:r>
      <w:r>
        <w:rPr>
          <w:sz w:val="28"/>
        </w:rPr>
        <w:t>vitin</w:t>
      </w:r>
      <w:r>
        <w:t xml:space="preserve"> shkollor</w:t>
      </w:r>
    </w:p>
    <w:p w14:paraId="7A060F22" w14:textId="77777777" w:rsidR="008803A7" w:rsidRDefault="008803A7">
      <w:pPr>
        <w:pStyle w:val="ListParagraph"/>
        <w:ind w:left="0"/>
        <w:jc w:val="center"/>
        <w:rPr>
          <w:rFonts w:ascii="StobiSerif Regular" w:hAnsi="StobiSerif Regular" w:cs="Arial"/>
        </w:rPr>
      </w:pPr>
    </w:p>
    <w:p w14:paraId="557F736D" w14:textId="77777777" w:rsidR="008803A7" w:rsidRDefault="008803A7">
      <w:pPr>
        <w:pStyle w:val="ListParagraph"/>
        <w:ind w:left="0"/>
        <w:jc w:val="both"/>
        <w:rPr>
          <w:rFonts w:ascii="StobiSerif Regular" w:hAnsi="StobiSerif Regular" w:cs="Arial"/>
        </w:rPr>
      </w:pPr>
    </w:p>
    <w:p w14:paraId="157C01FB" w14:textId="77777777" w:rsidR="008803A7" w:rsidRDefault="008803A7">
      <w:pPr>
        <w:pStyle w:val="ListParagraph"/>
        <w:ind w:left="0"/>
        <w:jc w:val="both"/>
        <w:rPr>
          <w:rFonts w:ascii="StobiSerif Regular" w:hAnsi="StobiSerif Regular" w:cs="Arial"/>
        </w:rPr>
      </w:pPr>
    </w:p>
    <w:p w14:paraId="5164A471" w14:textId="77777777" w:rsidR="008803A7" w:rsidRDefault="00706322">
      <w:pPr>
        <w:pStyle w:val="P68B1DB1-ListParagraph3"/>
        <w:ind w:left="0"/>
        <w:jc w:val="center"/>
      </w:pPr>
      <w:r>
        <w:t>(vendi për fotografi - të ndryshme nga fotografia në ballinën e Programit zhvillimor për punën e shkollës fillore)</w:t>
      </w:r>
    </w:p>
    <w:p w14:paraId="1D056DFA" w14:textId="77777777" w:rsidR="008803A7" w:rsidRDefault="008803A7">
      <w:pPr>
        <w:pStyle w:val="ListParagraph"/>
        <w:ind w:left="0"/>
        <w:jc w:val="both"/>
        <w:rPr>
          <w:rFonts w:ascii="StobiSerif Regular" w:hAnsi="StobiSerif Regular" w:cs="Arial"/>
        </w:rPr>
      </w:pPr>
    </w:p>
    <w:p w14:paraId="7458CB03" w14:textId="77777777" w:rsidR="008803A7" w:rsidRDefault="008803A7">
      <w:pPr>
        <w:pStyle w:val="ListParagraph"/>
        <w:ind w:left="0"/>
        <w:jc w:val="both"/>
        <w:rPr>
          <w:rFonts w:ascii="StobiSerif Regular" w:hAnsi="StobiSerif Regular" w:cs="Arial"/>
        </w:rPr>
      </w:pPr>
    </w:p>
    <w:p w14:paraId="0D711EF7" w14:textId="77777777" w:rsidR="008803A7" w:rsidRDefault="008803A7">
      <w:pPr>
        <w:pStyle w:val="ListParagraph"/>
        <w:ind w:left="0"/>
        <w:jc w:val="both"/>
        <w:rPr>
          <w:rFonts w:ascii="StobiSerif Regular" w:hAnsi="StobiSerif Regular" w:cs="Arial"/>
        </w:rPr>
      </w:pPr>
    </w:p>
    <w:p w14:paraId="47BD9A5C" w14:textId="77777777" w:rsidR="008803A7" w:rsidRDefault="008803A7">
      <w:pPr>
        <w:pStyle w:val="ListParagraph"/>
        <w:ind w:left="0"/>
        <w:jc w:val="both"/>
        <w:rPr>
          <w:rFonts w:ascii="StobiSerif Regular" w:hAnsi="StobiSerif Regular" w:cs="Arial"/>
        </w:rPr>
      </w:pPr>
    </w:p>
    <w:p w14:paraId="4FD790D7" w14:textId="77777777" w:rsidR="008803A7" w:rsidRDefault="008803A7">
      <w:pPr>
        <w:pStyle w:val="ListParagraph"/>
        <w:ind w:left="0"/>
        <w:jc w:val="both"/>
        <w:rPr>
          <w:rFonts w:ascii="StobiSerif Regular" w:hAnsi="StobiSerif Regular" w:cs="Arial"/>
        </w:rPr>
      </w:pPr>
    </w:p>
    <w:p w14:paraId="1BDC64A5" w14:textId="77777777" w:rsidR="008803A7" w:rsidRDefault="008803A7">
      <w:pPr>
        <w:pStyle w:val="ListParagraph"/>
        <w:ind w:left="0"/>
        <w:jc w:val="both"/>
        <w:rPr>
          <w:rFonts w:ascii="StobiSerif Regular" w:hAnsi="StobiSerif Regular" w:cs="Arial"/>
        </w:rPr>
      </w:pPr>
    </w:p>
    <w:p w14:paraId="710DCDED" w14:textId="77777777" w:rsidR="008803A7" w:rsidRDefault="008803A7">
      <w:pPr>
        <w:pStyle w:val="ListParagraph"/>
        <w:ind w:left="0"/>
        <w:jc w:val="both"/>
        <w:rPr>
          <w:rFonts w:ascii="StobiSerif Regular" w:hAnsi="StobiSerif Regular" w:cs="Arial"/>
        </w:rPr>
      </w:pPr>
    </w:p>
    <w:p w14:paraId="39A201F2" w14:textId="77777777" w:rsidR="008803A7" w:rsidRDefault="008803A7">
      <w:pPr>
        <w:pStyle w:val="ListParagraph"/>
        <w:ind w:left="0"/>
        <w:jc w:val="both"/>
        <w:rPr>
          <w:rFonts w:ascii="StobiSerif Regular" w:hAnsi="StobiSerif Regular" w:cs="Arial"/>
        </w:rPr>
      </w:pPr>
    </w:p>
    <w:p w14:paraId="17317CB4" w14:textId="77777777" w:rsidR="008803A7" w:rsidRDefault="008803A7">
      <w:pPr>
        <w:pStyle w:val="ListParagraph"/>
        <w:ind w:left="0"/>
        <w:jc w:val="both"/>
        <w:rPr>
          <w:rFonts w:ascii="StobiSerif Regular" w:hAnsi="StobiSerif Regular" w:cs="Arial"/>
        </w:rPr>
      </w:pPr>
    </w:p>
    <w:p w14:paraId="6089CC6C" w14:textId="77777777" w:rsidR="008803A7" w:rsidRDefault="008803A7">
      <w:pPr>
        <w:pStyle w:val="ListParagraph"/>
        <w:ind w:left="0"/>
        <w:jc w:val="both"/>
        <w:rPr>
          <w:rFonts w:ascii="StobiSerif Regular" w:hAnsi="StobiSerif Regular" w:cs="Arial"/>
        </w:rPr>
      </w:pPr>
    </w:p>
    <w:p w14:paraId="21742C92" w14:textId="77777777" w:rsidR="008803A7" w:rsidRDefault="008803A7">
      <w:pPr>
        <w:pStyle w:val="ListParagraph"/>
        <w:ind w:left="0"/>
        <w:jc w:val="both"/>
        <w:rPr>
          <w:rFonts w:ascii="StobiSerif Regular" w:hAnsi="StobiSerif Regular" w:cs="Arial"/>
        </w:rPr>
      </w:pPr>
    </w:p>
    <w:p w14:paraId="00DE8EA5" w14:textId="77777777" w:rsidR="008803A7" w:rsidRDefault="008803A7">
      <w:pPr>
        <w:pStyle w:val="ListParagraph"/>
        <w:ind w:left="0"/>
        <w:jc w:val="both"/>
        <w:rPr>
          <w:rFonts w:ascii="StobiSerif Regular" w:hAnsi="StobiSerif Regular" w:cs="Arial"/>
        </w:rPr>
      </w:pPr>
    </w:p>
    <w:p w14:paraId="75130CDB" w14:textId="77777777" w:rsidR="008803A7" w:rsidRDefault="008803A7">
      <w:pPr>
        <w:pStyle w:val="ListParagraph"/>
        <w:ind w:left="0"/>
        <w:jc w:val="both"/>
        <w:rPr>
          <w:rFonts w:ascii="StobiSerif Regular" w:hAnsi="StobiSerif Regular" w:cs="Arial"/>
        </w:rPr>
      </w:pPr>
    </w:p>
    <w:p w14:paraId="76E1213F" w14:textId="77777777" w:rsidR="008803A7" w:rsidRDefault="008803A7">
      <w:pPr>
        <w:pStyle w:val="ListParagraph"/>
        <w:ind w:left="0"/>
        <w:jc w:val="both"/>
        <w:rPr>
          <w:rFonts w:ascii="StobiSerif Regular" w:hAnsi="StobiSerif Regular" w:cs="Arial"/>
        </w:rPr>
      </w:pPr>
    </w:p>
    <w:p w14:paraId="35C564A6" w14:textId="77777777" w:rsidR="008803A7" w:rsidRDefault="00706322">
      <w:pPr>
        <w:pStyle w:val="P68B1DB1-ListParagraph5"/>
        <w:ind w:left="0"/>
        <w:jc w:val="center"/>
      </w:pPr>
      <w:r>
        <w:t>Data:</w:t>
      </w:r>
    </w:p>
    <w:p w14:paraId="70B30A65" w14:textId="77777777" w:rsidR="008803A7" w:rsidRDefault="008803A7">
      <w:pPr>
        <w:jc w:val="center"/>
        <w:rPr>
          <w:rFonts w:ascii="StobiSerif Regular" w:hAnsi="StobiSerif Regular" w:cs="Arial"/>
          <w:b/>
          <w:sz w:val="24"/>
        </w:rPr>
      </w:pPr>
    </w:p>
    <w:p w14:paraId="1FA2B995" w14:textId="77777777" w:rsidR="008803A7" w:rsidRDefault="00706322">
      <w:pPr>
        <w:pStyle w:val="P68B1DB1-Normal6"/>
        <w:jc w:val="center"/>
      </w:pPr>
      <w:r>
        <w:lastRenderedPageBreak/>
        <w:t>Preambula</w:t>
      </w:r>
    </w:p>
    <w:p w14:paraId="40B64A64" w14:textId="77777777" w:rsidR="008803A7" w:rsidRDefault="00706322">
      <w:pPr>
        <w:jc w:val="both"/>
        <w:rPr>
          <w:rFonts w:ascii="StobiSerif Regular" w:hAnsi="StobiSerif Regular"/>
          <w:sz w:val="24"/>
        </w:rPr>
      </w:pPr>
      <w:r>
        <w:rPr>
          <w:rFonts w:ascii="StobiSerif Regular" w:hAnsi="StobiSerif Regular"/>
          <w:sz w:val="20"/>
        </w:rPr>
        <w:t xml:space="preserve">(Përmban nene nga Ligji për arsimin fillor dhe nga Rregullorja për formën dhe përmbajtjen e programit zhvillimor dhe vjetor të punës së shkollës fillore për përpilimin e </w:t>
      </w:r>
      <w:r>
        <w:rPr>
          <w:rFonts w:ascii="StobiSerif Regular" w:hAnsi="StobiSerif Regular" w:cs="Arial"/>
          <w:color w:val="000000"/>
          <w:sz w:val="20"/>
        </w:rPr>
        <w:t>programit vjetor të punës së shkollës fillore</w:t>
      </w:r>
      <w:r>
        <w:rPr>
          <w:rFonts w:ascii="StobiSerif Regular" w:hAnsi="StobiSerif Regular"/>
          <w:sz w:val="24"/>
        </w:rPr>
        <w:t xml:space="preserve">). </w:t>
      </w:r>
    </w:p>
    <w:p w14:paraId="2C50C030" w14:textId="77777777" w:rsidR="008803A7" w:rsidRDefault="008803A7">
      <w:pPr>
        <w:pStyle w:val="ListParagraph"/>
        <w:ind w:left="0"/>
        <w:jc w:val="both"/>
        <w:rPr>
          <w:rFonts w:ascii="StobiSerif Regular" w:hAnsi="StobiSerif Regular" w:cs="Arial"/>
          <w:sz w:val="20"/>
        </w:rPr>
      </w:pPr>
    </w:p>
    <w:p w14:paraId="30E9AD75" w14:textId="77777777" w:rsidR="008803A7" w:rsidRDefault="008803A7">
      <w:pPr>
        <w:pStyle w:val="ListParagraph"/>
        <w:ind w:left="0"/>
        <w:jc w:val="both"/>
        <w:rPr>
          <w:rFonts w:ascii="Arial" w:hAnsi="Arial" w:cs="Arial"/>
        </w:rPr>
      </w:pPr>
    </w:p>
    <w:p w14:paraId="0FB027F1" w14:textId="77777777" w:rsidR="008803A7" w:rsidRDefault="008803A7">
      <w:pPr>
        <w:pStyle w:val="ListParagraph"/>
        <w:ind w:left="0"/>
        <w:jc w:val="both"/>
        <w:rPr>
          <w:rFonts w:ascii="Arial" w:hAnsi="Arial" w:cs="Arial"/>
        </w:rPr>
      </w:pPr>
    </w:p>
    <w:p w14:paraId="73F8F222" w14:textId="77777777" w:rsidR="008803A7" w:rsidRDefault="008803A7">
      <w:pPr>
        <w:pStyle w:val="ListParagraph"/>
        <w:ind w:left="0"/>
        <w:jc w:val="both"/>
        <w:rPr>
          <w:rFonts w:ascii="Arial" w:hAnsi="Arial" w:cs="Arial"/>
        </w:rPr>
      </w:pPr>
    </w:p>
    <w:p w14:paraId="306DFB4A" w14:textId="77777777" w:rsidR="008803A7" w:rsidRDefault="008803A7">
      <w:pPr>
        <w:pStyle w:val="ListParagraph"/>
        <w:ind w:left="0"/>
        <w:jc w:val="both"/>
        <w:rPr>
          <w:rFonts w:ascii="Arial" w:hAnsi="Arial" w:cs="Arial"/>
          <w:b/>
          <w:sz w:val="24"/>
        </w:rPr>
      </w:pPr>
    </w:p>
    <w:p w14:paraId="064DFFF5" w14:textId="77777777" w:rsidR="008803A7" w:rsidRDefault="008803A7">
      <w:pPr>
        <w:pStyle w:val="ListParagraph"/>
        <w:ind w:left="0"/>
        <w:jc w:val="both"/>
        <w:rPr>
          <w:rFonts w:ascii="Arial" w:hAnsi="Arial" w:cs="Arial"/>
          <w:b/>
          <w:sz w:val="24"/>
        </w:rPr>
      </w:pPr>
    </w:p>
    <w:p w14:paraId="796104B6" w14:textId="77777777" w:rsidR="008803A7" w:rsidRDefault="008803A7">
      <w:pPr>
        <w:pStyle w:val="ListParagraph"/>
        <w:ind w:left="0"/>
        <w:jc w:val="both"/>
        <w:rPr>
          <w:rFonts w:ascii="Arial" w:hAnsi="Arial" w:cs="Arial"/>
          <w:b/>
          <w:sz w:val="24"/>
        </w:rPr>
      </w:pPr>
    </w:p>
    <w:p w14:paraId="19FEA87D" w14:textId="77777777" w:rsidR="008803A7" w:rsidRDefault="008803A7">
      <w:pPr>
        <w:pStyle w:val="ListParagraph"/>
        <w:ind w:left="0"/>
        <w:jc w:val="both"/>
        <w:rPr>
          <w:rFonts w:ascii="Arial" w:hAnsi="Arial" w:cs="Arial"/>
          <w:b/>
          <w:sz w:val="24"/>
        </w:rPr>
      </w:pPr>
    </w:p>
    <w:p w14:paraId="59928C50" w14:textId="77777777" w:rsidR="008803A7" w:rsidRDefault="008803A7">
      <w:pPr>
        <w:pStyle w:val="ListParagraph"/>
        <w:ind w:left="0"/>
        <w:jc w:val="both"/>
        <w:rPr>
          <w:rFonts w:ascii="Arial" w:hAnsi="Arial" w:cs="Arial"/>
          <w:b/>
          <w:sz w:val="24"/>
        </w:rPr>
      </w:pPr>
    </w:p>
    <w:p w14:paraId="661DCF26" w14:textId="77777777" w:rsidR="008803A7" w:rsidRDefault="008803A7">
      <w:pPr>
        <w:pStyle w:val="ListParagraph"/>
        <w:ind w:left="0"/>
        <w:jc w:val="both"/>
        <w:rPr>
          <w:rFonts w:ascii="Arial" w:hAnsi="Arial" w:cs="Arial"/>
          <w:b/>
          <w:sz w:val="24"/>
        </w:rPr>
      </w:pPr>
    </w:p>
    <w:p w14:paraId="20A0C8D6" w14:textId="77777777" w:rsidR="008803A7" w:rsidRDefault="008803A7">
      <w:pPr>
        <w:pStyle w:val="ListParagraph"/>
        <w:ind w:left="0"/>
        <w:jc w:val="both"/>
        <w:rPr>
          <w:rFonts w:ascii="Arial" w:hAnsi="Arial" w:cs="Arial"/>
          <w:b/>
          <w:sz w:val="24"/>
        </w:rPr>
      </w:pPr>
    </w:p>
    <w:p w14:paraId="53458006" w14:textId="77777777" w:rsidR="008803A7" w:rsidRDefault="008803A7">
      <w:pPr>
        <w:pStyle w:val="ListParagraph"/>
        <w:ind w:left="0"/>
        <w:jc w:val="both"/>
        <w:rPr>
          <w:rFonts w:ascii="Arial" w:hAnsi="Arial" w:cs="Arial"/>
          <w:b/>
          <w:sz w:val="24"/>
        </w:rPr>
      </w:pPr>
    </w:p>
    <w:p w14:paraId="2C4D4E8E" w14:textId="77777777" w:rsidR="008803A7" w:rsidRDefault="008803A7">
      <w:pPr>
        <w:pStyle w:val="ListParagraph"/>
        <w:ind w:left="0"/>
        <w:jc w:val="both"/>
        <w:rPr>
          <w:rFonts w:ascii="Arial" w:hAnsi="Arial" w:cs="Arial"/>
          <w:b/>
          <w:sz w:val="24"/>
        </w:rPr>
      </w:pPr>
    </w:p>
    <w:p w14:paraId="2CCB7867" w14:textId="77777777" w:rsidR="008803A7" w:rsidRDefault="008803A7">
      <w:pPr>
        <w:pStyle w:val="ListParagraph"/>
        <w:ind w:left="0"/>
        <w:jc w:val="both"/>
        <w:rPr>
          <w:rFonts w:ascii="Arial" w:hAnsi="Arial" w:cs="Arial"/>
          <w:b/>
          <w:sz w:val="24"/>
        </w:rPr>
      </w:pPr>
    </w:p>
    <w:p w14:paraId="14D6C097" w14:textId="77777777" w:rsidR="008803A7" w:rsidRDefault="008803A7">
      <w:pPr>
        <w:pStyle w:val="ListParagraph"/>
        <w:ind w:left="0"/>
        <w:jc w:val="both"/>
        <w:rPr>
          <w:rFonts w:ascii="Arial" w:hAnsi="Arial" w:cs="Arial"/>
          <w:b/>
          <w:sz w:val="24"/>
        </w:rPr>
      </w:pPr>
    </w:p>
    <w:p w14:paraId="0DA72B0A" w14:textId="77777777" w:rsidR="008803A7" w:rsidRDefault="008803A7">
      <w:pPr>
        <w:pStyle w:val="ListParagraph"/>
        <w:ind w:left="0"/>
        <w:jc w:val="both"/>
        <w:rPr>
          <w:rFonts w:ascii="Arial" w:hAnsi="Arial" w:cs="Arial"/>
          <w:b/>
          <w:sz w:val="24"/>
        </w:rPr>
      </w:pPr>
    </w:p>
    <w:p w14:paraId="612ACB5D" w14:textId="77777777" w:rsidR="008803A7" w:rsidRDefault="008803A7">
      <w:pPr>
        <w:pStyle w:val="ListParagraph"/>
        <w:ind w:left="0"/>
        <w:jc w:val="both"/>
        <w:rPr>
          <w:rFonts w:ascii="Arial" w:hAnsi="Arial" w:cs="Arial"/>
          <w:b/>
          <w:sz w:val="24"/>
        </w:rPr>
      </w:pPr>
    </w:p>
    <w:p w14:paraId="41C8997C" w14:textId="77777777" w:rsidR="008803A7" w:rsidRDefault="008803A7">
      <w:pPr>
        <w:pStyle w:val="ListParagraph"/>
        <w:ind w:left="0"/>
        <w:jc w:val="both"/>
        <w:rPr>
          <w:rFonts w:ascii="Arial" w:hAnsi="Arial" w:cs="Arial"/>
          <w:b/>
          <w:sz w:val="24"/>
        </w:rPr>
      </w:pPr>
    </w:p>
    <w:p w14:paraId="47B4F6B3" w14:textId="77777777" w:rsidR="008803A7" w:rsidRDefault="008803A7">
      <w:pPr>
        <w:pStyle w:val="ListParagraph"/>
        <w:ind w:left="0"/>
        <w:jc w:val="both"/>
        <w:rPr>
          <w:rFonts w:ascii="Arial" w:hAnsi="Arial" w:cs="Arial"/>
          <w:b/>
          <w:sz w:val="24"/>
        </w:rPr>
      </w:pPr>
    </w:p>
    <w:p w14:paraId="046903E7" w14:textId="77777777" w:rsidR="008803A7" w:rsidRDefault="008803A7">
      <w:pPr>
        <w:pStyle w:val="ListParagraph"/>
        <w:ind w:left="0"/>
        <w:jc w:val="both"/>
        <w:rPr>
          <w:rFonts w:ascii="Arial" w:hAnsi="Arial" w:cs="Arial"/>
          <w:b/>
          <w:sz w:val="24"/>
        </w:rPr>
      </w:pPr>
    </w:p>
    <w:p w14:paraId="4BC76459" w14:textId="77777777" w:rsidR="008803A7" w:rsidRDefault="008803A7">
      <w:pPr>
        <w:pStyle w:val="ListParagraph"/>
        <w:ind w:left="0"/>
        <w:jc w:val="both"/>
        <w:rPr>
          <w:rFonts w:ascii="Arial" w:hAnsi="Arial" w:cs="Arial"/>
          <w:b/>
          <w:sz w:val="24"/>
        </w:rPr>
      </w:pPr>
    </w:p>
    <w:p w14:paraId="3B618359" w14:textId="77777777" w:rsidR="008803A7" w:rsidRDefault="008803A7">
      <w:pPr>
        <w:pStyle w:val="ListParagraph"/>
        <w:ind w:left="0"/>
        <w:jc w:val="both"/>
        <w:rPr>
          <w:rFonts w:ascii="Arial" w:hAnsi="Arial" w:cs="Arial"/>
          <w:b/>
          <w:sz w:val="24"/>
        </w:rPr>
      </w:pPr>
    </w:p>
    <w:p w14:paraId="26F8BF15" w14:textId="77777777" w:rsidR="008803A7" w:rsidRDefault="008803A7">
      <w:pPr>
        <w:pStyle w:val="ListParagraph"/>
        <w:ind w:left="0"/>
        <w:jc w:val="both"/>
        <w:rPr>
          <w:rFonts w:ascii="Arial" w:hAnsi="Arial" w:cs="Arial"/>
          <w:b/>
          <w:sz w:val="24"/>
        </w:rPr>
      </w:pPr>
    </w:p>
    <w:p w14:paraId="2FC742A0" w14:textId="77777777" w:rsidR="008803A7" w:rsidRDefault="008803A7">
      <w:pPr>
        <w:pStyle w:val="ListParagraph"/>
        <w:ind w:left="0"/>
        <w:jc w:val="both"/>
        <w:rPr>
          <w:rFonts w:ascii="Arial" w:hAnsi="Arial" w:cs="Arial"/>
          <w:b/>
          <w:sz w:val="24"/>
        </w:rPr>
      </w:pPr>
    </w:p>
    <w:p w14:paraId="0A53BE3C" w14:textId="77777777" w:rsidR="008803A7" w:rsidRDefault="008803A7">
      <w:pPr>
        <w:pStyle w:val="ListParagraph"/>
        <w:ind w:left="0"/>
        <w:jc w:val="center"/>
        <w:rPr>
          <w:rFonts w:ascii="StobiSerif Regular" w:hAnsi="StobiSerif Regular" w:cs="Arial"/>
          <w:b/>
          <w:sz w:val="24"/>
        </w:rPr>
      </w:pPr>
    </w:p>
    <w:p w14:paraId="49B5A98F" w14:textId="77777777" w:rsidR="008803A7" w:rsidRDefault="008803A7">
      <w:pPr>
        <w:pStyle w:val="ListParagraph"/>
        <w:ind w:left="0"/>
        <w:jc w:val="center"/>
        <w:rPr>
          <w:rFonts w:ascii="StobiSerif Regular" w:hAnsi="StobiSerif Regular" w:cs="Arial"/>
          <w:b/>
          <w:sz w:val="24"/>
        </w:rPr>
      </w:pPr>
    </w:p>
    <w:p w14:paraId="5936C1C4" w14:textId="77777777" w:rsidR="008803A7" w:rsidRDefault="008803A7">
      <w:pPr>
        <w:pStyle w:val="ListParagraph"/>
        <w:ind w:left="0"/>
        <w:jc w:val="center"/>
        <w:rPr>
          <w:rFonts w:ascii="StobiSerif Regular" w:hAnsi="StobiSerif Regular" w:cs="Arial"/>
          <w:b/>
          <w:sz w:val="24"/>
        </w:rPr>
      </w:pPr>
    </w:p>
    <w:p w14:paraId="24B46ED8" w14:textId="77777777" w:rsidR="008803A7" w:rsidRDefault="008803A7">
      <w:pPr>
        <w:pStyle w:val="ListParagraph"/>
        <w:ind w:left="0"/>
        <w:jc w:val="center"/>
        <w:rPr>
          <w:rFonts w:ascii="StobiSerif Regular" w:hAnsi="StobiSerif Regular" w:cs="Arial"/>
          <w:b/>
          <w:sz w:val="24"/>
        </w:rPr>
      </w:pPr>
    </w:p>
    <w:p w14:paraId="390D2ADD" w14:textId="77777777" w:rsidR="008803A7" w:rsidRDefault="008803A7">
      <w:pPr>
        <w:pStyle w:val="ListParagraph"/>
        <w:ind w:left="0"/>
        <w:jc w:val="center"/>
        <w:rPr>
          <w:rFonts w:ascii="StobiSerif Regular" w:hAnsi="StobiSerif Regular" w:cs="Arial"/>
          <w:b/>
          <w:sz w:val="24"/>
        </w:rPr>
      </w:pPr>
    </w:p>
    <w:p w14:paraId="49322452" w14:textId="77777777" w:rsidR="008803A7" w:rsidRDefault="008803A7">
      <w:pPr>
        <w:pStyle w:val="ListParagraph"/>
        <w:ind w:left="0"/>
        <w:jc w:val="center"/>
        <w:rPr>
          <w:rFonts w:ascii="StobiSerif Regular" w:hAnsi="StobiSerif Regular" w:cs="Arial"/>
          <w:b/>
          <w:sz w:val="24"/>
        </w:rPr>
      </w:pPr>
    </w:p>
    <w:p w14:paraId="23A834EF" w14:textId="77777777" w:rsidR="008803A7" w:rsidRDefault="008803A7">
      <w:pPr>
        <w:pStyle w:val="ListParagraph"/>
        <w:ind w:left="0"/>
        <w:jc w:val="center"/>
        <w:rPr>
          <w:rFonts w:ascii="StobiSerif Regular" w:hAnsi="StobiSerif Regular" w:cs="Arial"/>
          <w:b/>
          <w:sz w:val="24"/>
        </w:rPr>
      </w:pPr>
    </w:p>
    <w:p w14:paraId="070371D2" w14:textId="77777777" w:rsidR="008803A7" w:rsidRDefault="008803A7">
      <w:pPr>
        <w:pStyle w:val="ListParagraph"/>
        <w:ind w:left="0"/>
        <w:jc w:val="center"/>
        <w:rPr>
          <w:rFonts w:ascii="StobiSerif Regular" w:hAnsi="StobiSerif Regular" w:cs="Arial"/>
          <w:b/>
          <w:sz w:val="24"/>
        </w:rPr>
      </w:pPr>
    </w:p>
    <w:p w14:paraId="2A323339" w14:textId="77777777" w:rsidR="008803A7" w:rsidRDefault="008803A7">
      <w:pPr>
        <w:pStyle w:val="ListParagraph"/>
        <w:ind w:left="0"/>
        <w:jc w:val="center"/>
        <w:rPr>
          <w:rFonts w:ascii="StobiSerif Regular" w:hAnsi="StobiSerif Regular" w:cs="Arial"/>
          <w:b/>
          <w:sz w:val="24"/>
        </w:rPr>
      </w:pPr>
    </w:p>
    <w:p w14:paraId="62E3D271" w14:textId="77777777" w:rsidR="008803A7" w:rsidRDefault="008803A7">
      <w:pPr>
        <w:pStyle w:val="ListParagraph"/>
        <w:ind w:left="0"/>
        <w:jc w:val="center"/>
        <w:rPr>
          <w:rFonts w:ascii="StobiSerif Regular" w:hAnsi="StobiSerif Regular" w:cs="Arial"/>
          <w:b/>
          <w:sz w:val="24"/>
        </w:rPr>
      </w:pPr>
    </w:p>
    <w:p w14:paraId="590D36DB" w14:textId="77777777" w:rsidR="008803A7" w:rsidRDefault="008803A7">
      <w:pPr>
        <w:pStyle w:val="ListParagraph"/>
        <w:ind w:left="0"/>
        <w:jc w:val="center"/>
        <w:rPr>
          <w:rFonts w:ascii="StobiSerif Regular" w:hAnsi="StobiSerif Regular" w:cs="Arial"/>
          <w:b/>
          <w:sz w:val="24"/>
        </w:rPr>
      </w:pPr>
    </w:p>
    <w:p w14:paraId="6AFE486C" w14:textId="77777777" w:rsidR="008803A7" w:rsidRDefault="00706322">
      <w:pPr>
        <w:pStyle w:val="P68B1DB1-ListParagraph7"/>
        <w:ind w:left="0"/>
        <w:jc w:val="center"/>
      </w:pPr>
      <w:r>
        <w:t>Përmbajtja</w:t>
      </w:r>
    </w:p>
    <w:p w14:paraId="382D4169" w14:textId="77777777" w:rsidR="008803A7" w:rsidRDefault="008803A7">
      <w:pPr>
        <w:pStyle w:val="ListParagraph"/>
        <w:spacing w:line="240" w:lineRule="auto"/>
        <w:ind w:left="0"/>
        <w:jc w:val="both"/>
        <w:rPr>
          <w:rFonts w:ascii="StobiSerif Regular" w:hAnsi="StobiSerif Regular" w:cs="Arial"/>
          <w:b/>
          <w:sz w:val="20"/>
        </w:rPr>
      </w:pPr>
    </w:p>
    <w:p w14:paraId="3B331B75" w14:textId="77777777" w:rsidR="008803A7" w:rsidRDefault="00706322">
      <w:pPr>
        <w:pStyle w:val="P68B1DB1-Normal8"/>
        <w:spacing w:line="240" w:lineRule="auto"/>
        <w:jc w:val="both"/>
      </w:pPr>
      <w:r>
        <w:lastRenderedPageBreak/>
        <w:t xml:space="preserve">Hyrje </w:t>
      </w:r>
    </w:p>
    <w:p w14:paraId="32B127D4" w14:textId="77777777" w:rsidR="008803A7" w:rsidRDefault="00706322">
      <w:pPr>
        <w:pStyle w:val="P68B1DB1-Normal9"/>
        <w:spacing w:after="0" w:line="240" w:lineRule="auto"/>
        <w:jc w:val="both"/>
      </w:pPr>
      <w:r>
        <w:t>1. Informacione të përgjithshme për shkollën fillore</w:t>
      </w:r>
    </w:p>
    <w:p w14:paraId="5151BF10" w14:textId="77777777" w:rsidR="008803A7" w:rsidRDefault="00706322">
      <w:pPr>
        <w:pStyle w:val="P68B1DB1-Normal9"/>
        <w:spacing w:after="0" w:line="240" w:lineRule="auto"/>
        <w:jc w:val="both"/>
        <w:rPr>
          <w:rFonts w:ascii="Arial" w:hAnsi="Arial"/>
        </w:rPr>
      </w:pPr>
      <w:r>
        <w:t xml:space="preserve"> 1.1.Tabela me të dhëna të përgjithshme </w:t>
      </w:r>
    </w:p>
    <w:p w14:paraId="481BBADA" w14:textId="77777777" w:rsidR="008803A7" w:rsidRDefault="00706322">
      <w:pPr>
        <w:pStyle w:val="P68B1DB1-Normal9"/>
        <w:spacing w:after="0" w:line="240" w:lineRule="auto"/>
        <w:ind w:left="709" w:hanging="709"/>
        <w:jc w:val="both"/>
      </w:pPr>
      <w:r>
        <w:t>1. 2. Organet drejtuese, organet profesionale dhe organizimi i nxënësve në shkollën fillore</w:t>
      </w:r>
    </w:p>
    <w:p w14:paraId="6ADC2891" w14:textId="77777777" w:rsidR="008803A7" w:rsidRDefault="008803A7">
      <w:pPr>
        <w:pStyle w:val="ListParagraph"/>
        <w:ind w:left="709" w:hanging="709"/>
        <w:jc w:val="both"/>
        <w:rPr>
          <w:rFonts w:ascii="Arial" w:hAnsi="Arial" w:cs="Arial"/>
          <w:b/>
          <w:sz w:val="20"/>
        </w:rPr>
      </w:pPr>
    </w:p>
    <w:p w14:paraId="1B0D27AF" w14:textId="77777777" w:rsidR="008803A7" w:rsidRDefault="00706322">
      <w:pPr>
        <w:pStyle w:val="P68B1DB1-ListParagraph10"/>
        <w:spacing w:after="0"/>
        <w:ind w:left="0"/>
        <w:jc w:val="both"/>
      </w:pPr>
      <w:r>
        <w:t>2. Të dhënat për kushtet e punës së shkollës fillore</w:t>
      </w:r>
    </w:p>
    <w:p w14:paraId="62B8125B" w14:textId="77777777" w:rsidR="008803A7" w:rsidRDefault="00706322">
      <w:pPr>
        <w:pStyle w:val="P68B1DB1-ListParagraph11"/>
        <w:spacing w:after="0"/>
        <w:ind w:left="0"/>
        <w:jc w:val="both"/>
        <w:rPr>
          <w:rFonts w:ascii="StobiSerif Regular" w:hAnsi="StobiSerif Regular" w:cs="Arial"/>
        </w:rPr>
      </w:pPr>
      <w:r>
        <w:rPr>
          <w:rFonts w:ascii="Arial" w:hAnsi="Arial" w:cs="Arial"/>
        </w:rPr>
        <w:t xml:space="preserve"> </w:t>
      </w:r>
      <w:r>
        <w:rPr>
          <w:rFonts w:ascii="StobiSerif Regular" w:hAnsi="StobiSerif Regular" w:cs="Arial"/>
        </w:rPr>
        <w:t>2.1. Harta e shkollës fillore</w:t>
      </w:r>
      <w:r>
        <w:rPr>
          <w:rFonts w:ascii="Arial" w:hAnsi="Arial" w:cs="Arial"/>
        </w:rPr>
        <w:t>,</w:t>
      </w:r>
    </w:p>
    <w:p w14:paraId="4AA50639" w14:textId="77777777" w:rsidR="008803A7" w:rsidRDefault="00706322">
      <w:pPr>
        <w:pStyle w:val="P68B1DB1-ListParagraph11"/>
        <w:spacing w:after="0" w:line="240" w:lineRule="auto"/>
        <w:ind w:left="0"/>
        <w:jc w:val="both"/>
        <w:rPr>
          <w:rFonts w:ascii="StobiSerif Regular" w:hAnsi="StobiSerif Regular" w:cs="Arial"/>
        </w:rPr>
      </w:pPr>
      <w:r>
        <w:rPr>
          <w:rFonts w:ascii="StobiSerif Regular" w:hAnsi="StobiSerif Regular" w:cs="Arial"/>
        </w:rPr>
        <w:t xml:space="preserve"> </w:t>
      </w:r>
      <w:r>
        <w:rPr>
          <w:rFonts w:ascii="Arial" w:hAnsi="Arial" w:cs="Arial"/>
          <w:b/>
        </w:rPr>
        <w:t xml:space="preserve">  </w:t>
      </w:r>
      <w:r>
        <w:rPr>
          <w:rFonts w:ascii="StobiSerif Regular" w:hAnsi="StobiSerif Regular" w:cs="Arial"/>
        </w:rPr>
        <w:t>2.2. Të dhënat për hapësirën shkollore</w:t>
      </w:r>
    </w:p>
    <w:p w14:paraId="37EC9864" w14:textId="77777777" w:rsidR="008803A7" w:rsidRDefault="00706322">
      <w:pPr>
        <w:pStyle w:val="P68B1DB1-Normal9"/>
        <w:spacing w:after="0"/>
        <w:jc w:val="both"/>
      </w:pPr>
      <w:r>
        <w:t xml:space="preserve">2.3. Hapësira </w:t>
      </w:r>
    </w:p>
    <w:p w14:paraId="0A9F0C73" w14:textId="77777777" w:rsidR="008803A7" w:rsidRDefault="00706322">
      <w:pPr>
        <w:pStyle w:val="P68B1DB1-Normal12"/>
        <w:spacing w:after="0"/>
        <w:jc w:val="both"/>
        <w:rPr>
          <w:rFonts w:ascii="StobiSerif Regular" w:hAnsi="StobiSerif Regular" w:cs="Arial"/>
          <w:color w:val="000000"/>
        </w:rPr>
      </w:pPr>
      <w:r>
        <w:rPr>
          <w:rFonts w:ascii="StobiSerif Regular" w:hAnsi="StobiSerif Regular" w:cs="Arial"/>
        </w:rPr>
        <w:t>2.4. Pajisja dhe mjetet mësimore në përputhje me "Normativën dhe standardet për hapësirën, pajisjen dhe mjetet mës</w:t>
      </w:r>
      <w:r>
        <w:rPr>
          <w:rFonts w:ascii="StobiSerif Regular" w:hAnsi="StobiSerif Regular" w:cs="Arial"/>
        </w:rPr>
        <w:t xml:space="preserve">imore" </w:t>
      </w:r>
    </w:p>
    <w:p w14:paraId="12AD3C45" w14:textId="77777777" w:rsidR="008803A7" w:rsidRDefault="00706322">
      <w:pPr>
        <w:pStyle w:val="P68B1DB1-ListParagraph10"/>
        <w:spacing w:after="0"/>
        <w:ind w:left="0"/>
        <w:jc w:val="both"/>
      </w:pPr>
      <w:r>
        <w:t xml:space="preserve"> 2.5. Të dhënat për bibliotekën shkollore </w:t>
      </w:r>
    </w:p>
    <w:p w14:paraId="1AEDE827" w14:textId="77777777" w:rsidR="008803A7" w:rsidRDefault="00706322">
      <w:pPr>
        <w:pStyle w:val="P68B1DB1-ListParagraph10"/>
        <w:spacing w:after="0"/>
        <w:ind w:left="0"/>
        <w:jc w:val="both"/>
      </w:pPr>
      <w:r>
        <w:t>2.6. Plani për rinovim dhe adaptim në shkollën fillore në këtë vit shkollor.</w:t>
      </w:r>
    </w:p>
    <w:p w14:paraId="33EFE5C7" w14:textId="77777777" w:rsidR="008803A7" w:rsidRDefault="008803A7">
      <w:pPr>
        <w:pStyle w:val="ListParagraph"/>
        <w:ind w:left="0"/>
        <w:jc w:val="both"/>
        <w:rPr>
          <w:rFonts w:ascii="StobiSerif Regular" w:hAnsi="StobiSerif Regular" w:cs="Arial"/>
          <w:sz w:val="20"/>
        </w:rPr>
      </w:pPr>
    </w:p>
    <w:p w14:paraId="154ED352" w14:textId="77777777" w:rsidR="008803A7" w:rsidRDefault="00706322">
      <w:pPr>
        <w:pStyle w:val="P68B1DB1-ListParagraph10"/>
        <w:ind w:left="0"/>
        <w:jc w:val="both"/>
      </w:pPr>
      <w:r>
        <w:t>3. Të dhënat për të punësuarit dhe për nxënësit në shkollën fillore</w:t>
      </w:r>
    </w:p>
    <w:p w14:paraId="0C0DA3F8" w14:textId="77777777" w:rsidR="008803A7" w:rsidRDefault="00706322">
      <w:pPr>
        <w:pStyle w:val="P68B1DB1-ListParagraph10"/>
        <w:ind w:left="426" w:hanging="426"/>
        <w:jc w:val="both"/>
      </w:pPr>
      <w:r>
        <w:rPr>
          <w:b/>
        </w:rPr>
        <w:t xml:space="preserve">      </w:t>
      </w:r>
      <w:r>
        <w:t>3.1. Të dhënat për të punësuarit që realizojnë punë edukativo-arsimore,</w:t>
      </w:r>
    </w:p>
    <w:p w14:paraId="025816E5" w14:textId="77777777" w:rsidR="008803A7" w:rsidRDefault="00706322">
      <w:pPr>
        <w:pStyle w:val="P68B1DB1-ListParagraph10"/>
        <w:spacing w:after="0"/>
        <w:ind w:left="426" w:hanging="426"/>
        <w:jc w:val="both"/>
      </w:pPr>
      <w:r>
        <w:t xml:space="preserve"> 3.2. Të dhënat për personat udhëheqës,</w:t>
      </w:r>
    </w:p>
    <w:p w14:paraId="087312B5" w14:textId="77777777" w:rsidR="008803A7" w:rsidRDefault="00706322">
      <w:pPr>
        <w:pStyle w:val="P68B1DB1-ListParagraph10"/>
        <w:spacing w:after="0"/>
        <w:ind w:left="0"/>
        <w:jc w:val="both"/>
      </w:pPr>
      <w:r>
        <w:t>3. 3. Të dhënat për edukatorët,</w:t>
      </w:r>
    </w:p>
    <w:p w14:paraId="41A1501F" w14:textId="77777777" w:rsidR="008803A7" w:rsidRDefault="00706322">
      <w:pPr>
        <w:pStyle w:val="P68B1DB1-ListParagraph10"/>
        <w:spacing w:after="0"/>
        <w:ind w:left="0"/>
        <w:jc w:val="both"/>
      </w:pPr>
      <w:r>
        <w:t xml:space="preserve"> 3.4. Të dhënat për nëpunësit e punësuar administrativë</w:t>
      </w:r>
    </w:p>
    <w:p w14:paraId="648B7FBB" w14:textId="77777777" w:rsidR="008803A7" w:rsidRDefault="00706322">
      <w:pPr>
        <w:pStyle w:val="P68B1DB1-ListParagraph11"/>
        <w:spacing w:after="0"/>
        <w:ind w:left="0"/>
        <w:jc w:val="both"/>
        <w:rPr>
          <w:rFonts w:ascii="StobiSerif Regular" w:hAnsi="StobiSerif Regular" w:cs="Arial"/>
        </w:rPr>
      </w:pPr>
      <w:r>
        <w:rPr>
          <w:rFonts w:ascii="StobiSerif Regular" w:hAnsi="StobiSerif Regular" w:cs="Arial"/>
        </w:rPr>
        <w:t xml:space="preserve"> </w:t>
      </w:r>
      <w:r>
        <w:rPr>
          <w:rFonts w:ascii="Arial" w:hAnsi="Arial" w:cs="Arial"/>
          <w:b/>
        </w:rPr>
        <w:t xml:space="preserve"> </w:t>
      </w:r>
      <w:r>
        <w:rPr>
          <w:rFonts w:ascii="StobiSerif Regular" w:hAnsi="StobiSerif Regular" w:cs="Arial"/>
        </w:rPr>
        <w:t>3.5.  Të dhëna për personat e punësuar ndihmës-teknikë</w:t>
      </w:r>
      <w:r>
        <w:rPr>
          <w:rFonts w:ascii="StobiSerif Regular" w:hAnsi="StobiSerif Regular" w:cs="Arial"/>
        </w:rPr>
        <w:t>,</w:t>
      </w:r>
    </w:p>
    <w:p w14:paraId="56B0089E" w14:textId="77777777" w:rsidR="008803A7" w:rsidRDefault="00706322">
      <w:pPr>
        <w:pStyle w:val="P68B1DB1-ListParagraph10"/>
        <w:spacing w:after="0"/>
        <w:ind w:left="0"/>
        <w:jc w:val="both"/>
      </w:pPr>
      <w:r>
        <w:t xml:space="preserve"> 3.6. Të dhëna për ndërmjetësuesit e angazhuar arsimorë</w:t>
      </w:r>
    </w:p>
    <w:p w14:paraId="3A476D84" w14:textId="77777777" w:rsidR="008803A7" w:rsidRDefault="00706322">
      <w:pPr>
        <w:pStyle w:val="P68B1DB1-ListParagraph10"/>
        <w:spacing w:after="0"/>
        <w:ind w:left="426" w:hanging="426"/>
        <w:jc w:val="both"/>
      </w:pPr>
      <w:r>
        <w:t xml:space="preserve"> 3.7. Të dhënat e përgjithshme për personelin mësimdhënës dhe jomësimdhënës,</w:t>
      </w:r>
    </w:p>
    <w:p w14:paraId="61412BCE" w14:textId="77777777" w:rsidR="008803A7" w:rsidRDefault="00706322">
      <w:pPr>
        <w:pStyle w:val="P68B1DB1-ListParagraph10"/>
        <w:spacing w:after="0"/>
        <w:ind w:left="426" w:hanging="426"/>
        <w:jc w:val="both"/>
      </w:pPr>
      <w:r>
        <w:t>3.8. Të dhënat e përgjithshme për nivelin arsimor e të punësuarve</w:t>
      </w:r>
    </w:p>
    <w:p w14:paraId="1C3A6949" w14:textId="77777777" w:rsidR="008803A7" w:rsidRDefault="00706322">
      <w:pPr>
        <w:pStyle w:val="P68B1DB1-Normal12"/>
        <w:spacing w:after="0"/>
        <w:ind w:left="-284"/>
        <w:jc w:val="both"/>
        <w:rPr>
          <w:rFonts w:ascii="StobiSerif Regular" w:hAnsi="StobiSerif Regular" w:cs="Arial"/>
        </w:rPr>
      </w:pPr>
      <w:r>
        <w:rPr>
          <w:rFonts w:ascii="StobiSerif Regular" w:hAnsi="StobiSerif Regular" w:cs="Arial"/>
        </w:rPr>
        <w:t xml:space="preserve"> </w:t>
      </w:r>
      <w:r>
        <w:rPr>
          <w:rFonts w:ascii="Arial" w:hAnsi="Arial" w:cs="Arial"/>
          <w:b/>
        </w:rPr>
        <w:t xml:space="preserve">    </w:t>
      </w:r>
      <w:r>
        <w:rPr>
          <w:rFonts w:ascii="StobiSerif Regular" w:hAnsi="StobiSerif Regular" w:cs="Arial"/>
        </w:rPr>
        <w:t>3.9. Të dhënat e përgjithshme për strukturën e mos</w:t>
      </w:r>
      <w:r>
        <w:rPr>
          <w:rFonts w:ascii="StobiSerif Regular" w:hAnsi="StobiSerif Regular" w:cs="Arial"/>
        </w:rPr>
        <w:t>hës së të punësuarve</w:t>
      </w:r>
    </w:p>
    <w:p w14:paraId="07E5DB22" w14:textId="77777777" w:rsidR="008803A7" w:rsidRDefault="00706322">
      <w:pPr>
        <w:pStyle w:val="P68B1DB1-Normal9"/>
        <w:jc w:val="both"/>
      </w:pPr>
      <w:r>
        <w:t xml:space="preserve"> 3.10. Të dhënat për nxënësit në shkollën fillore</w:t>
      </w:r>
    </w:p>
    <w:p w14:paraId="18145104" w14:textId="77777777" w:rsidR="008803A7" w:rsidRDefault="00706322">
      <w:pPr>
        <w:pStyle w:val="P68B1DB1-ListParagraph10"/>
        <w:spacing w:after="0"/>
        <w:ind w:left="426" w:hanging="426"/>
        <w:jc w:val="both"/>
      </w:pPr>
      <w:r>
        <w:t xml:space="preserve">      </w:t>
      </w:r>
    </w:p>
    <w:p w14:paraId="5E74B9A1" w14:textId="77777777" w:rsidR="008803A7" w:rsidRDefault="00706322">
      <w:pPr>
        <w:pStyle w:val="P68B1DB1-ListParagraph10"/>
        <w:numPr>
          <w:ilvl w:val="0"/>
          <w:numId w:val="1"/>
        </w:numPr>
        <w:jc w:val="both"/>
      </w:pPr>
      <w:r>
        <w:t xml:space="preserve">Funksionimi material-financiar i shkollës fillore </w:t>
      </w:r>
    </w:p>
    <w:p w14:paraId="3F0231A7" w14:textId="77777777" w:rsidR="008803A7" w:rsidRDefault="008803A7">
      <w:pPr>
        <w:pStyle w:val="ListParagraph"/>
        <w:jc w:val="both"/>
        <w:rPr>
          <w:rFonts w:ascii="StobiSerif Regular" w:hAnsi="StobiSerif Regular" w:cs="Arial"/>
          <w:sz w:val="20"/>
        </w:rPr>
      </w:pPr>
    </w:p>
    <w:p w14:paraId="5237972D" w14:textId="77777777" w:rsidR="008803A7" w:rsidRDefault="00706322">
      <w:pPr>
        <w:pStyle w:val="P68B1DB1-ListParagraph10"/>
        <w:numPr>
          <w:ilvl w:val="0"/>
          <w:numId w:val="1"/>
        </w:numPr>
        <w:jc w:val="both"/>
      </w:pPr>
      <w:r>
        <w:t>Misioni dhe vizioni</w:t>
      </w:r>
    </w:p>
    <w:p w14:paraId="39AF8C70" w14:textId="77777777" w:rsidR="008803A7" w:rsidRDefault="008803A7">
      <w:pPr>
        <w:pStyle w:val="ListParagraph"/>
        <w:rPr>
          <w:rFonts w:ascii="StobiSerif Regular" w:hAnsi="StobiSerif Regular" w:cs="Arial"/>
          <w:sz w:val="20"/>
        </w:rPr>
      </w:pPr>
    </w:p>
    <w:p w14:paraId="1EAB7E87" w14:textId="5F60C1FC" w:rsidR="008803A7" w:rsidRDefault="00706322">
      <w:pPr>
        <w:pStyle w:val="P68B1DB1-ListParagraph10"/>
        <w:numPr>
          <w:ilvl w:val="0"/>
          <w:numId w:val="1"/>
        </w:numPr>
      </w:pPr>
      <w:r>
        <w:t>Përvojat tashmë të mësuara/të përvetësuara</w:t>
      </w:r>
    </w:p>
    <w:p w14:paraId="3421D2B7" w14:textId="77777777" w:rsidR="008803A7" w:rsidRDefault="008803A7">
      <w:pPr>
        <w:pStyle w:val="ListParagraph"/>
        <w:rPr>
          <w:rFonts w:ascii="StobiSerif Regular" w:hAnsi="StobiSerif Regular" w:cs="Arial"/>
          <w:sz w:val="20"/>
        </w:rPr>
      </w:pPr>
    </w:p>
    <w:p w14:paraId="109D8FE0" w14:textId="77777777" w:rsidR="008803A7" w:rsidRDefault="00706322">
      <w:pPr>
        <w:pStyle w:val="P68B1DB1-ListParagraph11"/>
        <w:numPr>
          <w:ilvl w:val="0"/>
          <w:numId w:val="1"/>
        </w:numPr>
        <w:spacing w:after="0"/>
        <w:jc w:val="both"/>
        <w:rPr>
          <w:rFonts w:ascii="StobiSerif Regular" w:hAnsi="StobiSerif Regular" w:cs="Arial"/>
        </w:rPr>
      </w:pPr>
      <w:r>
        <w:rPr>
          <w:rFonts w:ascii="StobiSerif Regular" w:hAnsi="StobiSerif Regular" w:cs="Arial"/>
        </w:rPr>
        <w:t>Fushat e ndryshimeve, prioritetet dhe qëllimet</w:t>
      </w:r>
    </w:p>
    <w:p w14:paraId="07A52C3E" w14:textId="77777777" w:rsidR="008803A7" w:rsidRDefault="00706322">
      <w:pPr>
        <w:pStyle w:val="P68B1DB1-Normal9"/>
        <w:spacing w:after="0"/>
        <w:jc w:val="both"/>
      </w:pPr>
      <w:r>
        <w:rPr>
          <w:b/>
        </w:rPr>
        <w:t xml:space="preserve">          </w:t>
      </w:r>
      <w:r>
        <w:t>7.1. Planin për evaluimin e planeve të veprimit</w:t>
      </w:r>
    </w:p>
    <w:p w14:paraId="669EEBE9" w14:textId="77777777" w:rsidR="008803A7" w:rsidRDefault="008803A7">
      <w:pPr>
        <w:pStyle w:val="ListParagraph"/>
        <w:rPr>
          <w:rFonts w:ascii="StobiSerif Regular" w:hAnsi="StobiSerif Regular" w:cs="Arial"/>
          <w:sz w:val="20"/>
        </w:rPr>
      </w:pPr>
    </w:p>
    <w:p w14:paraId="79CD3BFB" w14:textId="77777777" w:rsidR="008803A7" w:rsidRDefault="00706322">
      <w:pPr>
        <w:pStyle w:val="P68B1DB1-ListParagraph10"/>
        <w:numPr>
          <w:ilvl w:val="0"/>
          <w:numId w:val="1"/>
        </w:numPr>
        <w:jc w:val="both"/>
        <w:rPr>
          <w:rFonts w:ascii="Arial" w:hAnsi="Arial"/>
        </w:rPr>
      </w:pPr>
      <w:r>
        <w:t>Programet dhe organizimi i punës në shkollën fillore</w:t>
      </w:r>
    </w:p>
    <w:p w14:paraId="5183136E" w14:textId="77777777" w:rsidR="008803A7" w:rsidRDefault="00706322">
      <w:pPr>
        <w:pStyle w:val="P68B1DB1-ListParagraph10"/>
        <w:spacing w:after="0"/>
        <w:ind w:left="360"/>
        <w:jc w:val="both"/>
      </w:pPr>
      <w:r>
        <w:t xml:space="preserve"> 8.1. Kalendar për organizimin dhe punën në shkollën fillore</w:t>
      </w:r>
    </w:p>
    <w:p w14:paraId="2C8D378E" w14:textId="77777777" w:rsidR="008803A7" w:rsidRDefault="00706322">
      <w:pPr>
        <w:pStyle w:val="P68B1DB1-Normal9"/>
        <w:spacing w:after="0"/>
        <w:ind w:left="284"/>
        <w:jc w:val="both"/>
      </w:pPr>
      <w:r>
        <w:t xml:space="preserve"> 8.2. Ndarja e udhëheqjes së klasës, ndarja e orëve të stafit mësimdhënës, orari i klasave</w:t>
      </w:r>
    </w:p>
    <w:p w14:paraId="40991F33" w14:textId="77777777" w:rsidR="008803A7" w:rsidRDefault="00706322">
      <w:pPr>
        <w:pStyle w:val="P68B1DB1-Normal9"/>
        <w:spacing w:after="0"/>
        <w:jc w:val="both"/>
      </w:pPr>
      <w:r>
        <w:t xml:space="preserve"> 8</w:t>
      </w:r>
      <w:r>
        <w:t>.3. Puna me ndërrime</w:t>
      </w:r>
    </w:p>
    <w:p w14:paraId="4D4EAE7C" w14:textId="77777777" w:rsidR="008803A7" w:rsidRDefault="00706322">
      <w:pPr>
        <w:pStyle w:val="P68B1DB1-Normal12"/>
        <w:spacing w:after="0"/>
        <w:ind w:left="-284" w:firstLine="284"/>
        <w:jc w:val="both"/>
        <w:rPr>
          <w:rFonts w:ascii="StobiSerif Regular" w:hAnsi="StobiSerif Regular" w:cs="Arial"/>
        </w:rPr>
      </w:pPr>
      <w:r>
        <w:rPr>
          <w:rFonts w:ascii="StobiSerif Regular" w:hAnsi="StobiSerif Regular" w:cs="Arial"/>
        </w:rPr>
        <w:t xml:space="preserve"> </w:t>
      </w:r>
      <w:r>
        <w:rPr>
          <w:rFonts w:ascii="Arial" w:hAnsi="Arial" w:cs="Arial"/>
        </w:rPr>
        <w:t>8</w:t>
      </w:r>
      <w:r>
        <w:rPr>
          <w:rFonts w:ascii="StobiSerif Regular" w:hAnsi="StobiSerif Regular" w:cs="Arial"/>
        </w:rPr>
        <w:t>.4. Gjuha /gjuhët në të cil-ën/at zhvillohet mësimi,</w:t>
      </w:r>
    </w:p>
    <w:p w14:paraId="5E88A569" w14:textId="77777777" w:rsidR="008803A7" w:rsidRDefault="00706322">
      <w:pPr>
        <w:pStyle w:val="P68B1DB1-Normal12"/>
        <w:spacing w:after="0"/>
        <w:jc w:val="both"/>
        <w:rPr>
          <w:rFonts w:ascii="StobiSerif Regular" w:hAnsi="StobiSerif Regular" w:cs="Arial"/>
        </w:rPr>
      </w:pPr>
      <w:r>
        <w:rPr>
          <w:rFonts w:ascii="StobiSerif Regular" w:hAnsi="StobiSerif Regular" w:cs="Arial"/>
        </w:rPr>
        <w:t xml:space="preserve"> </w:t>
      </w:r>
      <w:r>
        <w:rPr>
          <w:rFonts w:ascii="Arial" w:hAnsi="Arial" w:cs="Arial"/>
          <w:b/>
        </w:rPr>
        <w:t xml:space="preserve"> </w:t>
      </w:r>
      <w:r>
        <w:rPr>
          <w:rFonts w:ascii="StobiSerif Regular" w:hAnsi="StobiSerif Regular" w:cs="Arial"/>
        </w:rPr>
        <w:t>8.5. Program i zgjeruar</w:t>
      </w:r>
    </w:p>
    <w:p w14:paraId="3B3E893B" w14:textId="77777777" w:rsidR="008803A7" w:rsidRDefault="00706322">
      <w:pPr>
        <w:pStyle w:val="P68B1DB1-Normal12"/>
        <w:spacing w:after="0"/>
        <w:jc w:val="both"/>
        <w:rPr>
          <w:rFonts w:ascii="StobiSerif Regular" w:hAnsi="StobiSerif Regular" w:cs="Arial"/>
        </w:rPr>
      </w:pPr>
      <w:r>
        <w:rPr>
          <w:rFonts w:ascii="StobiSerif Regular" w:hAnsi="StobiSerif Regular" w:cs="Arial"/>
        </w:rPr>
        <w:t xml:space="preserve"> </w:t>
      </w:r>
      <w:r>
        <w:rPr>
          <w:rFonts w:ascii="Arial" w:hAnsi="Arial" w:cs="Arial"/>
          <w:b/>
        </w:rPr>
        <w:t xml:space="preserve">     </w:t>
      </w:r>
      <w:r>
        <w:rPr>
          <w:rFonts w:ascii="StobiSerif Regular" w:hAnsi="StobiSerif Regular" w:cs="Arial"/>
        </w:rPr>
        <w:t>8.6. Paralele të kombinuara</w:t>
      </w:r>
    </w:p>
    <w:p w14:paraId="69237F56" w14:textId="77777777" w:rsidR="008803A7" w:rsidRDefault="00706322">
      <w:pPr>
        <w:pStyle w:val="P68B1DB1-Normal9"/>
        <w:spacing w:after="0"/>
        <w:jc w:val="both"/>
      </w:pPr>
      <w:r>
        <w:t xml:space="preserve"> 8.7. Gjuhë të huaja që mësohen në shkollën fillore</w:t>
      </w:r>
    </w:p>
    <w:p w14:paraId="11D8FD75" w14:textId="77777777" w:rsidR="008803A7" w:rsidRDefault="00706322">
      <w:pPr>
        <w:pStyle w:val="P68B1DB1-Normal12"/>
        <w:spacing w:after="0"/>
        <w:ind w:left="426" w:hanging="426"/>
        <w:jc w:val="both"/>
        <w:rPr>
          <w:rFonts w:ascii="StobiSerif Regular" w:hAnsi="StobiSerif Regular" w:cs="Arial"/>
        </w:rPr>
      </w:pPr>
      <w:r>
        <w:rPr>
          <w:rFonts w:ascii="StobiSerif Regular" w:hAnsi="StobiSerif Regular" w:cs="Arial"/>
        </w:rPr>
        <w:lastRenderedPageBreak/>
        <w:t xml:space="preserve"> </w:t>
      </w:r>
      <w:r>
        <w:rPr>
          <w:rFonts w:ascii="Arial" w:hAnsi="Arial" w:cs="Arial"/>
          <w:b/>
        </w:rPr>
        <w:t xml:space="preserve"> </w:t>
      </w:r>
      <w:r>
        <w:rPr>
          <w:rFonts w:ascii="StobiSerif Regular" w:hAnsi="StobiSerif Regular" w:cs="Arial"/>
        </w:rPr>
        <w:t>8.8. Realizimi i arsimimit fizik dhe shëndetësor me nxënësit nga k</w:t>
      </w:r>
      <w:r>
        <w:rPr>
          <w:rFonts w:ascii="StobiSerif Regular" w:hAnsi="StobiSerif Regular" w:cs="Arial"/>
        </w:rPr>
        <w:t>lasa e parë deri në klasën e pestë</w:t>
      </w:r>
    </w:p>
    <w:p w14:paraId="4C80249B" w14:textId="77777777" w:rsidR="008803A7" w:rsidRDefault="00706322">
      <w:pPr>
        <w:pStyle w:val="P68B1DB1-Normal12"/>
        <w:spacing w:after="0"/>
        <w:jc w:val="both"/>
        <w:rPr>
          <w:rFonts w:ascii="StobiSerif Regular" w:hAnsi="StobiSerif Regular" w:cs="Arial"/>
          <w:color w:val="000000"/>
        </w:rPr>
      </w:pPr>
      <w:r>
        <w:rPr>
          <w:rFonts w:ascii="StobiSerif Regular" w:hAnsi="StobiSerif Regular" w:cs="Arial"/>
        </w:rPr>
        <w:t xml:space="preserve"> </w:t>
      </w:r>
      <w:r>
        <w:rPr>
          <w:rFonts w:ascii="Arial" w:hAnsi="Arial" w:cs="Arial"/>
          <w:b/>
          <w:color w:val="000000"/>
        </w:rPr>
        <w:t xml:space="preserve"> </w:t>
      </w:r>
      <w:r>
        <w:rPr>
          <w:rFonts w:ascii="StobiSerif Regular" w:hAnsi="StobiSerif Regular" w:cs="Arial"/>
          <w:color w:val="000000"/>
        </w:rPr>
        <w:t>8.9. Mësim zgjedhor</w:t>
      </w:r>
    </w:p>
    <w:p w14:paraId="6B092380" w14:textId="77777777" w:rsidR="008803A7" w:rsidRDefault="00706322">
      <w:pPr>
        <w:pStyle w:val="P68B1DB1-Normal9"/>
        <w:spacing w:after="0"/>
        <w:jc w:val="both"/>
        <w:rPr>
          <w:i/>
        </w:rPr>
      </w:pPr>
      <w:r>
        <w:rPr>
          <w:color w:val="000000"/>
        </w:rPr>
        <w:t xml:space="preserve">          8.10. </w:t>
      </w:r>
      <w:r>
        <w:t>Mësim plotësues</w:t>
      </w:r>
      <w:r>
        <w:rPr>
          <w:i/>
        </w:rPr>
        <w:t xml:space="preserve"> </w:t>
      </w:r>
    </w:p>
    <w:p w14:paraId="58A3D37E" w14:textId="77777777" w:rsidR="008803A7" w:rsidRDefault="00706322">
      <w:pPr>
        <w:pStyle w:val="P68B1DB1-Normal9"/>
        <w:spacing w:after="0"/>
        <w:jc w:val="both"/>
      </w:pPr>
      <w:r>
        <w:t xml:space="preserve"> 8.11. Mësim shtesë</w:t>
      </w:r>
    </w:p>
    <w:p w14:paraId="1FF57B7E" w14:textId="77777777" w:rsidR="008803A7" w:rsidRDefault="00706322">
      <w:pPr>
        <w:pStyle w:val="P68B1DB1-Normal9"/>
        <w:spacing w:after="0"/>
        <w:jc w:val="both"/>
        <w:rPr>
          <w:color w:val="000000"/>
        </w:rPr>
      </w:pPr>
      <w:r>
        <w:rPr>
          <w:color w:val="000000"/>
        </w:rPr>
        <w:t xml:space="preserve">          </w:t>
      </w:r>
      <w:r>
        <w:t>8.12. Puna me nxënësit me prirje dhe të talentuar</w:t>
      </w:r>
    </w:p>
    <w:p w14:paraId="278F47C6" w14:textId="77777777" w:rsidR="008803A7" w:rsidRDefault="00706322">
      <w:pPr>
        <w:pStyle w:val="P68B1DB1-Normal9"/>
        <w:spacing w:after="0"/>
        <w:jc w:val="both"/>
        <w:rPr>
          <w:color w:val="C00000"/>
        </w:rPr>
      </w:pPr>
      <w:r>
        <w:t xml:space="preserve"> 8.13. Puna me nxënësit me nevoja të veçanta arsimore</w:t>
      </w:r>
    </w:p>
    <w:p w14:paraId="3EC136D8" w14:textId="77777777" w:rsidR="008803A7" w:rsidRDefault="00706322">
      <w:pPr>
        <w:pStyle w:val="P68B1DB1-Normal12"/>
        <w:spacing w:after="0"/>
        <w:jc w:val="both"/>
        <w:rPr>
          <w:rFonts w:ascii="StobiSerif Regular" w:hAnsi="StobiSerif Regular" w:cs="Arial"/>
        </w:rPr>
      </w:pPr>
      <w:r>
        <w:rPr>
          <w:rFonts w:ascii="StobiSerif Regular" w:hAnsi="StobiSerif Regular" w:cs="Arial"/>
        </w:rPr>
        <w:t xml:space="preserve"> </w:t>
      </w:r>
      <w:r>
        <w:rPr>
          <w:rFonts w:ascii="Arial" w:hAnsi="Arial" w:cs="Arial"/>
          <w:b/>
        </w:rPr>
        <w:t xml:space="preserve">     </w:t>
      </w:r>
      <w:r>
        <w:rPr>
          <w:rFonts w:ascii="StobiSerif Regular" w:hAnsi="StobiSerif Regular" w:cs="Arial"/>
        </w:rPr>
        <w:t>8.14. Mbështetje tutoriale e nxënësve</w:t>
      </w:r>
    </w:p>
    <w:p w14:paraId="1561D3FD" w14:textId="77777777" w:rsidR="008803A7" w:rsidRDefault="00706322">
      <w:pPr>
        <w:pStyle w:val="P68B1DB1-Normal9"/>
        <w:spacing w:after="0"/>
        <w:jc w:val="both"/>
      </w:pPr>
      <w:r>
        <w:t xml:space="preserve"> 8.15. Plani i ndërmjetësuesit arsimor</w:t>
      </w:r>
    </w:p>
    <w:p w14:paraId="650E4A61" w14:textId="77777777" w:rsidR="008803A7" w:rsidRDefault="008803A7">
      <w:pPr>
        <w:jc w:val="both"/>
        <w:rPr>
          <w:rFonts w:ascii="StobiSerif Regular" w:hAnsi="StobiSerif Regular" w:cs="Arial"/>
          <w:sz w:val="20"/>
        </w:rPr>
      </w:pPr>
    </w:p>
    <w:p w14:paraId="7048514A" w14:textId="77777777" w:rsidR="008803A7" w:rsidRDefault="00706322">
      <w:pPr>
        <w:pStyle w:val="P68B1DB1-ListParagraph10"/>
        <w:numPr>
          <w:ilvl w:val="0"/>
          <w:numId w:val="1"/>
        </w:numPr>
        <w:jc w:val="both"/>
      </w:pPr>
      <w:r>
        <w:t>Aktivitetet jashtëshkollore</w:t>
      </w:r>
    </w:p>
    <w:p w14:paraId="21636CDC" w14:textId="77777777" w:rsidR="008803A7" w:rsidRDefault="00706322">
      <w:pPr>
        <w:pStyle w:val="P68B1DB1-ListParagraph10"/>
        <w:spacing w:after="0"/>
        <w:ind w:left="360"/>
        <w:jc w:val="both"/>
      </w:pPr>
      <w:r>
        <w:rPr>
          <w:b/>
        </w:rPr>
        <w:t xml:space="preserve">   </w:t>
      </w:r>
      <w:r>
        <w:t xml:space="preserve">9.1. Klubet sportive të shkollës </w:t>
      </w:r>
    </w:p>
    <w:p w14:paraId="76A425E9" w14:textId="5C6665EB" w:rsidR="008803A7" w:rsidRDefault="00706322">
      <w:pPr>
        <w:pStyle w:val="P68B1DB1-Normal12"/>
        <w:spacing w:after="0"/>
        <w:jc w:val="both"/>
        <w:rPr>
          <w:rFonts w:ascii="StobiSerif Regular" w:hAnsi="StobiSerif Regular" w:cs="Arial"/>
        </w:rPr>
      </w:pPr>
      <w:r>
        <w:rPr>
          <w:rFonts w:ascii="StobiSerif Regular" w:hAnsi="StobiSerif Regular" w:cs="Arial"/>
        </w:rPr>
        <w:t xml:space="preserve"> </w:t>
      </w:r>
      <w:r>
        <w:rPr>
          <w:rFonts w:ascii="Arial" w:hAnsi="Arial" w:cs="Arial"/>
          <w:b/>
        </w:rPr>
        <w:t xml:space="preserve">      </w:t>
      </w:r>
      <w:r>
        <w:rPr>
          <w:rFonts w:ascii="StobiSerif Regular" w:hAnsi="StobiSerif Regular" w:cs="Arial"/>
        </w:rPr>
        <w:t>9.2. Aksione</w:t>
      </w:r>
    </w:p>
    <w:p w14:paraId="124F4B11" w14:textId="77777777" w:rsidR="008803A7" w:rsidRDefault="00706322">
      <w:pPr>
        <w:pStyle w:val="P68B1DB1-Normal13"/>
        <w:spacing w:after="0"/>
        <w:jc w:val="both"/>
      </w:pPr>
      <w:r>
        <w:t xml:space="preserve">         </w:t>
      </w:r>
    </w:p>
    <w:p w14:paraId="06FF828D" w14:textId="77777777" w:rsidR="008803A7" w:rsidRDefault="00706322">
      <w:pPr>
        <w:pStyle w:val="P68B1DB1-Normal13"/>
        <w:spacing w:line="240" w:lineRule="auto"/>
        <w:jc w:val="both"/>
      </w:pPr>
      <w:r>
        <w:t>10. Organizimi dhe pjesëmarrja e nxënësve</w:t>
      </w:r>
    </w:p>
    <w:p w14:paraId="1340179E" w14:textId="77777777" w:rsidR="008803A7" w:rsidRDefault="008803A7">
      <w:pPr>
        <w:spacing w:line="240" w:lineRule="auto"/>
        <w:jc w:val="both"/>
        <w:rPr>
          <w:rFonts w:ascii="StobiSerif Regular" w:hAnsi="StobiSerif Regular" w:cs="Arial"/>
          <w:color w:val="000000"/>
          <w:sz w:val="20"/>
        </w:rPr>
      </w:pPr>
    </w:p>
    <w:p w14:paraId="1CD6CB50" w14:textId="77777777" w:rsidR="008803A7" w:rsidRDefault="00706322">
      <w:pPr>
        <w:pStyle w:val="P68B1DB1-Normal13"/>
        <w:spacing w:line="240" w:lineRule="auto"/>
        <w:jc w:val="both"/>
      </w:pPr>
      <w:r>
        <w:t xml:space="preserve">11. Aktivitetet jashtëshkollore </w:t>
      </w:r>
    </w:p>
    <w:p w14:paraId="77427767" w14:textId="77777777" w:rsidR="008803A7" w:rsidRDefault="00706322">
      <w:pPr>
        <w:pStyle w:val="P68B1DB1-Normal9"/>
        <w:spacing w:after="0"/>
        <w:jc w:val="both"/>
      </w:pPr>
      <w:r>
        <w:t xml:space="preserve"> </w:t>
      </w:r>
      <w:r>
        <w:rPr>
          <w:color w:val="000000"/>
        </w:rPr>
        <w:t xml:space="preserve">  11.1</w:t>
      </w:r>
      <w:r>
        <w:rPr>
          <w:color w:val="000000"/>
        </w:rPr>
        <w:t xml:space="preserve">. </w:t>
      </w:r>
      <w:r>
        <w:t xml:space="preserve">Ekskursione, shëtitje dhe mësim në natyrë </w:t>
      </w:r>
    </w:p>
    <w:p w14:paraId="4BEBA53A" w14:textId="77777777" w:rsidR="008803A7" w:rsidRDefault="00706322">
      <w:pPr>
        <w:pStyle w:val="P68B1DB1-Normal9"/>
        <w:spacing w:after="0"/>
        <w:jc w:val="both"/>
      </w:pPr>
      <w:r>
        <w:t xml:space="preserve"> 11.2. Të dhëna për nxënësit e shkollave fillore të përfshirë në aktivitete jashtëshkollore.</w:t>
      </w:r>
    </w:p>
    <w:p w14:paraId="2A2E70D2" w14:textId="77777777" w:rsidR="008803A7" w:rsidRDefault="008803A7">
      <w:pPr>
        <w:jc w:val="both"/>
        <w:rPr>
          <w:rFonts w:ascii="StobiSerif Regular" w:hAnsi="StobiSerif Regular" w:cs="Arial"/>
          <w:sz w:val="20"/>
        </w:rPr>
      </w:pPr>
    </w:p>
    <w:p w14:paraId="52AAFE75" w14:textId="77777777" w:rsidR="008803A7" w:rsidRDefault="00706322">
      <w:pPr>
        <w:pStyle w:val="P68B1DB1-Normal9"/>
        <w:jc w:val="both"/>
      </w:pPr>
      <w:r>
        <w:t>12. Gara për nxënësit</w:t>
      </w:r>
    </w:p>
    <w:p w14:paraId="04F0A400" w14:textId="77777777" w:rsidR="008803A7" w:rsidRDefault="008803A7">
      <w:pPr>
        <w:jc w:val="both"/>
        <w:rPr>
          <w:rFonts w:ascii="StobiSerif Regular" w:hAnsi="StobiSerif Regular" w:cs="Arial"/>
          <w:color w:val="000000"/>
          <w:sz w:val="20"/>
        </w:rPr>
      </w:pPr>
    </w:p>
    <w:p w14:paraId="1ED05125" w14:textId="77777777" w:rsidR="008803A7" w:rsidRDefault="00706322">
      <w:pPr>
        <w:pStyle w:val="P68B1DB1-Normal13"/>
        <w:jc w:val="both"/>
        <w:rPr>
          <w:i/>
        </w:rPr>
      </w:pPr>
      <w:r>
        <w:t>13.</w:t>
      </w:r>
      <w:r>
        <w:rPr>
          <w:i/>
        </w:rPr>
        <w:t xml:space="preserve"> </w:t>
      </w:r>
      <w:r>
        <w:t>Avancimi i multikulturalizmit/interkulturalizmit dhe integrimit ndëretnik</w:t>
      </w:r>
    </w:p>
    <w:p w14:paraId="38C5B44F" w14:textId="77777777" w:rsidR="008803A7" w:rsidRDefault="008803A7">
      <w:pPr>
        <w:jc w:val="both"/>
        <w:rPr>
          <w:rFonts w:ascii="StobiSerif Regular" w:hAnsi="StobiSerif Regular" w:cs="Arial"/>
          <w:color w:val="000000"/>
          <w:sz w:val="20"/>
        </w:rPr>
      </w:pPr>
    </w:p>
    <w:p w14:paraId="13A31990" w14:textId="77777777" w:rsidR="008803A7" w:rsidRDefault="00706322">
      <w:pPr>
        <w:pStyle w:val="P68B1DB1-Normal12"/>
        <w:jc w:val="both"/>
        <w:rPr>
          <w:rFonts w:ascii="StobiSerif Regular" w:hAnsi="StobiSerif Regular"/>
        </w:rPr>
      </w:pPr>
      <w:r>
        <w:rPr>
          <w:rFonts w:ascii="StobiSerif Regular" w:hAnsi="StobiSerif Regular" w:cs="Arial"/>
          <w:color w:val="000000"/>
        </w:rPr>
        <w:t xml:space="preserve">14. </w:t>
      </w:r>
      <w:r>
        <w:rPr>
          <w:rFonts w:ascii="StobiSerif Regular" w:eastAsia="Arial" w:hAnsi="StobiSerif Regular" w:cs="Arial"/>
        </w:rPr>
        <w:t>Projektet q</w:t>
      </w:r>
      <w:r>
        <w:rPr>
          <w:rFonts w:ascii="StobiSerif Regular" w:eastAsia="Arial" w:hAnsi="StobiSerif Regular" w:cs="Arial"/>
        </w:rPr>
        <w:t xml:space="preserve">ë realizohen në shkollën fillore </w:t>
      </w:r>
    </w:p>
    <w:p w14:paraId="73185B23" w14:textId="77777777" w:rsidR="008803A7" w:rsidRDefault="008803A7">
      <w:pPr>
        <w:spacing w:after="0"/>
        <w:jc w:val="both"/>
        <w:rPr>
          <w:rFonts w:ascii="StobiSerif Regular" w:hAnsi="StobiSerif Regular" w:cs="Arial"/>
          <w:color w:val="000000"/>
          <w:sz w:val="20"/>
        </w:rPr>
      </w:pPr>
    </w:p>
    <w:p w14:paraId="086D45E7" w14:textId="77777777" w:rsidR="008803A7" w:rsidRDefault="00706322">
      <w:pPr>
        <w:pStyle w:val="P68B1DB1-Normal9"/>
        <w:spacing w:after="0"/>
        <w:jc w:val="both"/>
      </w:pPr>
      <w:r>
        <w:rPr>
          <w:color w:val="000000"/>
        </w:rPr>
        <w:t xml:space="preserve">15. </w:t>
      </w:r>
      <w:r>
        <w:t xml:space="preserve">Mbështetja e nxënësve </w:t>
      </w:r>
    </w:p>
    <w:p w14:paraId="631F6FE1" w14:textId="77777777" w:rsidR="008803A7" w:rsidRDefault="00706322">
      <w:pPr>
        <w:pStyle w:val="P68B1DB1-Normal9"/>
        <w:spacing w:after="0"/>
        <w:jc w:val="both"/>
      </w:pPr>
      <w:r>
        <w:rPr>
          <w:b/>
        </w:rPr>
        <w:t xml:space="preserve">           </w:t>
      </w:r>
      <w:r>
        <w:t>15.1. Arritjet e nxënësve</w:t>
      </w:r>
    </w:p>
    <w:p w14:paraId="4813F716" w14:textId="77777777" w:rsidR="008803A7" w:rsidRDefault="00706322">
      <w:pPr>
        <w:pStyle w:val="P68B1DB1-Normal9"/>
        <w:spacing w:after="0"/>
        <w:jc w:val="both"/>
      </w:pPr>
      <w:r>
        <w:t xml:space="preserve"> 15.2. Orientimi profesional i nxënësve</w:t>
      </w:r>
    </w:p>
    <w:p w14:paraId="40FAD37F" w14:textId="77777777" w:rsidR="008803A7" w:rsidRDefault="00706322">
      <w:pPr>
        <w:pStyle w:val="P68B1DB1-Normal9"/>
        <w:ind w:left="567" w:hanging="567"/>
        <w:jc w:val="both"/>
      </w:pPr>
      <w:r>
        <w:t xml:space="preserve"> 15.3. Promovimi i mirëqenies së nxënësve, mbrojtja nga dhuna, keqpërdorimi dhe neglizhimi, parandalimi i diskriminimit.</w:t>
      </w:r>
    </w:p>
    <w:p w14:paraId="71907411" w14:textId="77777777" w:rsidR="008803A7" w:rsidRDefault="008803A7">
      <w:pPr>
        <w:spacing w:after="0"/>
        <w:jc w:val="both"/>
        <w:rPr>
          <w:rFonts w:ascii="StobiSerif Regular" w:hAnsi="StobiSerif Regular" w:cs="Arial"/>
          <w:color w:val="000000"/>
          <w:sz w:val="20"/>
        </w:rPr>
      </w:pPr>
    </w:p>
    <w:p w14:paraId="4DC1B493" w14:textId="77777777" w:rsidR="008803A7" w:rsidRDefault="00706322">
      <w:pPr>
        <w:pStyle w:val="P68B1DB1-Normal13"/>
        <w:spacing w:after="0"/>
        <w:jc w:val="both"/>
      </w:pPr>
      <w:r>
        <w:t>16.  Notimi</w:t>
      </w:r>
    </w:p>
    <w:p w14:paraId="1B3943BF" w14:textId="77777777" w:rsidR="008803A7" w:rsidRDefault="00706322">
      <w:pPr>
        <w:pStyle w:val="P68B1DB1-Normal9"/>
        <w:spacing w:after="0"/>
        <w:jc w:val="both"/>
      </w:pPr>
      <w:r>
        <w:t xml:space="preserve"> 16.1. Llojet e notimit dhe kalendari i notimit</w:t>
      </w:r>
    </w:p>
    <w:p w14:paraId="7EE8AFC7" w14:textId="77777777" w:rsidR="008803A7" w:rsidRDefault="00706322">
      <w:pPr>
        <w:pStyle w:val="P68B1DB1-Normal9"/>
        <w:spacing w:after="0"/>
        <w:jc w:val="both"/>
      </w:pPr>
      <w:r>
        <w:t xml:space="preserve"> 16.2. Ekipi për ndjekje, analizë dhe mbështetje</w:t>
      </w:r>
    </w:p>
    <w:p w14:paraId="3FAC6ABE" w14:textId="77777777" w:rsidR="008803A7" w:rsidRDefault="00706322">
      <w:pPr>
        <w:pStyle w:val="P68B1DB1-Normal12"/>
        <w:spacing w:after="0"/>
        <w:ind w:left="709" w:right="4" w:hanging="709"/>
        <w:jc w:val="both"/>
        <w:rPr>
          <w:rFonts w:ascii="StobiSerif Regular" w:eastAsia="Times New Roman" w:hAnsi="StobiSerif Regular"/>
        </w:rPr>
      </w:pPr>
      <w:r>
        <w:rPr>
          <w:rFonts w:ascii="StobiSerif Regular" w:hAnsi="StobiSerif Regular" w:cs="Arial"/>
        </w:rPr>
        <w:t xml:space="preserve"> </w:t>
      </w:r>
      <w:r>
        <w:rPr>
          <w:rFonts w:ascii="StobiSerif Regular" w:hAnsi="StobiSerif Regular"/>
          <w:color w:val="000000"/>
        </w:rPr>
        <w:t xml:space="preserve"> 16.3. Vizita profesionale për ndjekjen dhe vlerësimin e cilësisë së punës</w:t>
      </w:r>
      <w:r>
        <w:rPr>
          <w:rFonts w:ascii="StobiSerif Regular" w:eastAsia="Times New Roman" w:hAnsi="StobiSerif Regular"/>
        </w:rPr>
        <w:t>së stafit edukativo-arsimor</w:t>
      </w:r>
    </w:p>
    <w:p w14:paraId="5487C1D4" w14:textId="77777777" w:rsidR="008803A7" w:rsidRDefault="00706322">
      <w:pPr>
        <w:pStyle w:val="P68B1DB1-Normal9"/>
        <w:spacing w:after="0"/>
        <w:rPr>
          <w:color w:val="000000"/>
        </w:rPr>
      </w:pPr>
      <w:r>
        <w:t xml:space="preserve"> </w:t>
      </w:r>
      <w:r>
        <w:rPr>
          <w:color w:val="000000"/>
        </w:rPr>
        <w:t>16.4.Vetevaluimi i shkollës</w:t>
      </w:r>
      <w:r>
        <w:t xml:space="preserve"> </w:t>
      </w:r>
    </w:p>
    <w:p w14:paraId="7723D4CD" w14:textId="77777777" w:rsidR="008803A7" w:rsidRDefault="008803A7">
      <w:pPr>
        <w:pStyle w:val="ListParagraph"/>
        <w:spacing w:after="0"/>
        <w:ind w:left="426" w:hanging="426"/>
        <w:jc w:val="both"/>
        <w:rPr>
          <w:rFonts w:ascii="StobiSerif Regular" w:hAnsi="StobiSerif Regular" w:cs="Arial"/>
          <w:sz w:val="20"/>
        </w:rPr>
      </w:pPr>
    </w:p>
    <w:p w14:paraId="34A7C72A" w14:textId="77777777" w:rsidR="008803A7" w:rsidRDefault="00706322">
      <w:pPr>
        <w:pStyle w:val="P68B1DB1-Normal12"/>
        <w:jc w:val="both"/>
        <w:rPr>
          <w:rFonts w:ascii="Arial" w:hAnsi="Arial" w:cs="Arial"/>
          <w:color w:val="FF0000"/>
        </w:rPr>
      </w:pPr>
      <w:r>
        <w:rPr>
          <w:rFonts w:ascii="StobiSerif Regular" w:hAnsi="StobiSerif Regular" w:cs="Arial"/>
        </w:rPr>
        <w:t>17.</w:t>
      </w:r>
      <w:r>
        <w:rPr>
          <w:rFonts w:ascii="StobiSerif Regular" w:hAnsi="StobiSerif Regular" w:cs="Arial"/>
          <w:i/>
        </w:rPr>
        <w:t xml:space="preserve"> </w:t>
      </w:r>
      <w:r>
        <w:rPr>
          <w:rFonts w:ascii="StobiSerif Regular" w:hAnsi="StobiSerif Regular" w:cs="Arial"/>
        </w:rPr>
        <w:t>Siguria në shkollë</w:t>
      </w:r>
      <w:r>
        <w:rPr>
          <w:rFonts w:ascii="Arial" w:hAnsi="Arial" w:cs="Arial"/>
          <w:color w:val="FF0000"/>
        </w:rPr>
        <w:t xml:space="preserve"> </w:t>
      </w:r>
    </w:p>
    <w:p w14:paraId="2390787E" w14:textId="77777777" w:rsidR="008803A7" w:rsidRDefault="008803A7">
      <w:pPr>
        <w:jc w:val="both"/>
        <w:rPr>
          <w:rFonts w:ascii="StobiSerif Regular" w:hAnsi="StobiSerif Regular" w:cs="Arial"/>
          <w:sz w:val="20"/>
        </w:rPr>
      </w:pPr>
    </w:p>
    <w:p w14:paraId="786B3244" w14:textId="77777777" w:rsidR="008803A7" w:rsidRDefault="00706322">
      <w:pPr>
        <w:pStyle w:val="P68B1DB1-Normal13"/>
        <w:spacing w:after="0"/>
        <w:jc w:val="both"/>
        <w:rPr>
          <w:color w:val="008000"/>
        </w:rPr>
      </w:pPr>
      <w:r>
        <w:t>18. Kujdesi për shëndetin</w:t>
      </w:r>
    </w:p>
    <w:p w14:paraId="43745942" w14:textId="77777777" w:rsidR="008803A7" w:rsidRDefault="00706322">
      <w:pPr>
        <w:pStyle w:val="P68B1DB1-Normal12"/>
        <w:jc w:val="both"/>
        <w:rPr>
          <w:rFonts w:ascii="StobiSerif Regular" w:hAnsi="StobiSerif Regular" w:cs="Arial"/>
        </w:rPr>
      </w:pPr>
      <w:r>
        <w:rPr>
          <w:rFonts w:ascii="Arial" w:hAnsi="Arial" w:cs="Arial"/>
          <w:b/>
        </w:rPr>
        <w:t xml:space="preserve">           </w:t>
      </w:r>
      <w:r>
        <w:rPr>
          <w:rFonts w:ascii="StobiSerif Regular" w:hAnsi="StobiSerif Regular" w:cs="Arial"/>
        </w:rPr>
        <w:t>18.1. Higjiena në shkollë</w:t>
      </w:r>
    </w:p>
    <w:p w14:paraId="61910ADF" w14:textId="77777777" w:rsidR="008803A7" w:rsidRDefault="00706322">
      <w:pPr>
        <w:pStyle w:val="P68B1DB1-Normal9"/>
        <w:jc w:val="both"/>
      </w:pPr>
      <w:r>
        <w:lastRenderedPageBreak/>
        <w:t xml:space="preserve"> 18.2. Kontrolle sistematike</w:t>
      </w:r>
    </w:p>
    <w:p w14:paraId="145AFB4F" w14:textId="77777777" w:rsidR="008803A7" w:rsidRDefault="00706322">
      <w:pPr>
        <w:pStyle w:val="P68B1DB1-Normal9"/>
        <w:jc w:val="both"/>
        <w:rPr>
          <w:color w:val="000000"/>
        </w:rPr>
      </w:pPr>
      <w:r>
        <w:t xml:space="preserve"> </w:t>
      </w:r>
      <w:r>
        <w:rPr>
          <w:color w:val="000000"/>
        </w:rPr>
        <w:t>18.3.</w:t>
      </w:r>
      <w:r>
        <w:rPr>
          <w:color w:val="000000"/>
        </w:rPr>
        <w:t xml:space="preserve"> Vaksinimi</w:t>
      </w:r>
    </w:p>
    <w:p w14:paraId="0167C791" w14:textId="77777777" w:rsidR="008803A7" w:rsidRDefault="00706322">
      <w:pPr>
        <w:pStyle w:val="P68B1DB1-Normal9"/>
        <w:jc w:val="both"/>
      </w:pPr>
      <w:r>
        <w:t xml:space="preserve"> 18.4. Edukimi për ushqim të shëndetshëm - kafjall në shkollat</w:t>
      </w:r>
    </w:p>
    <w:p w14:paraId="055FAC31" w14:textId="77777777" w:rsidR="008803A7" w:rsidRDefault="008803A7">
      <w:pPr>
        <w:pStyle w:val="ListParagraph"/>
        <w:spacing w:line="240" w:lineRule="auto"/>
        <w:ind w:left="0"/>
        <w:jc w:val="both"/>
        <w:rPr>
          <w:rFonts w:ascii="StobiSerif Regular" w:hAnsi="StobiSerif Regular" w:cs="Arial"/>
          <w:sz w:val="20"/>
        </w:rPr>
      </w:pPr>
    </w:p>
    <w:p w14:paraId="425D9537" w14:textId="77777777" w:rsidR="008803A7" w:rsidRDefault="00706322">
      <w:pPr>
        <w:pStyle w:val="P68B1DB1-Normal13"/>
        <w:spacing w:after="0"/>
        <w:jc w:val="both"/>
      </w:pPr>
      <w:r>
        <w:t xml:space="preserve">19. Klima shkollore </w:t>
      </w:r>
    </w:p>
    <w:p w14:paraId="1B3233E9" w14:textId="77777777" w:rsidR="008803A7" w:rsidRDefault="00706322">
      <w:pPr>
        <w:pStyle w:val="P68B1DB1-Normal9"/>
        <w:spacing w:after="0"/>
      </w:pPr>
      <w:r>
        <w:t xml:space="preserve"> 19.1. Disiplinë</w:t>
      </w:r>
    </w:p>
    <w:p w14:paraId="6FFE2C76" w14:textId="77777777" w:rsidR="008803A7" w:rsidRDefault="00706322">
      <w:pPr>
        <w:pStyle w:val="P68B1DB1-ListParagraph11"/>
        <w:spacing w:after="0"/>
        <w:ind w:left="0"/>
        <w:jc w:val="both"/>
        <w:rPr>
          <w:rFonts w:ascii="Arial" w:hAnsi="Arial" w:cs="Arial"/>
        </w:rPr>
      </w:pPr>
      <w:r>
        <w:rPr>
          <w:rFonts w:ascii="Arial" w:hAnsi="Arial" w:cs="Arial"/>
        </w:rPr>
        <w:t xml:space="preserve"> </w:t>
      </w:r>
      <w:r>
        <w:rPr>
          <w:rFonts w:ascii="StobiSerif Regular" w:hAnsi="StobiSerif Regular" w:cs="Arial"/>
        </w:rPr>
        <w:t xml:space="preserve"> 19.2. Rregullimi estetik dhe funksional i hapësirës në shkollë</w:t>
      </w:r>
      <w:r>
        <w:rPr>
          <w:rFonts w:ascii="Arial" w:hAnsi="Arial" w:cs="Arial"/>
        </w:rPr>
        <w:t xml:space="preserve"> </w:t>
      </w:r>
    </w:p>
    <w:p w14:paraId="04FC9B43" w14:textId="77777777" w:rsidR="008803A7" w:rsidRDefault="00706322">
      <w:pPr>
        <w:pStyle w:val="P68B1DB1-Normal12"/>
        <w:spacing w:after="0"/>
        <w:rPr>
          <w:rFonts w:ascii="StobiSerif Regular" w:hAnsi="StobiSerif Regular" w:cs="Arial"/>
        </w:rPr>
      </w:pPr>
      <w:r>
        <w:rPr>
          <w:rFonts w:ascii="Arial" w:hAnsi="Arial" w:cs="Arial"/>
          <w:b/>
        </w:rPr>
        <w:t xml:space="preserve">           </w:t>
      </w:r>
      <w:r>
        <w:rPr>
          <w:rFonts w:ascii="StobiSerif Regular" w:hAnsi="StobiSerif Regular" w:cs="Arial"/>
        </w:rPr>
        <w:t>19.3. Kodet etike</w:t>
      </w:r>
    </w:p>
    <w:p w14:paraId="69DD1E7F" w14:textId="77777777" w:rsidR="008803A7" w:rsidRDefault="00706322">
      <w:pPr>
        <w:pStyle w:val="P68B1DB1-Normal12"/>
        <w:spacing w:after="0"/>
        <w:rPr>
          <w:rFonts w:ascii="StobiSerif Regular" w:hAnsi="StobiSerif Regular" w:cs="Arial"/>
          <w:color w:val="000000"/>
        </w:rPr>
      </w:pPr>
      <w:r>
        <w:rPr>
          <w:rFonts w:ascii="Arial" w:hAnsi="Arial" w:cs="Arial"/>
          <w:b/>
        </w:rPr>
        <w:t xml:space="preserve"> </w:t>
      </w:r>
      <w:r>
        <w:rPr>
          <w:rFonts w:ascii="StobiSerif Regular" w:hAnsi="StobiSerif Regular" w:cs="Arial"/>
          <w:color w:val="000000"/>
        </w:rPr>
        <w:t>19.4. Marrëdhëniet midis të gjitha strukturave në shkollë</w:t>
      </w:r>
    </w:p>
    <w:p w14:paraId="62E7E113" w14:textId="77777777" w:rsidR="008803A7" w:rsidRDefault="008803A7">
      <w:pPr>
        <w:pStyle w:val="ListParagraph"/>
        <w:spacing w:after="0"/>
        <w:ind w:left="0"/>
        <w:jc w:val="both"/>
        <w:rPr>
          <w:rFonts w:ascii="Arial" w:hAnsi="Arial" w:cs="Arial"/>
          <w:b/>
          <w:sz w:val="20"/>
        </w:rPr>
      </w:pPr>
    </w:p>
    <w:p w14:paraId="74B2882A" w14:textId="77777777" w:rsidR="008803A7" w:rsidRDefault="00706322">
      <w:pPr>
        <w:pStyle w:val="P68B1DB1-Normal9"/>
        <w:spacing w:after="0"/>
        <w:jc w:val="both"/>
      </w:pPr>
      <w:r>
        <w:t xml:space="preserve">20. Zhvillimi profesional dhe në karrierë i kuadrit edukativo-arsimor </w:t>
      </w:r>
    </w:p>
    <w:p w14:paraId="001EB38A" w14:textId="77777777" w:rsidR="008803A7" w:rsidRDefault="00706322">
      <w:pPr>
        <w:pStyle w:val="P68B1DB1-Normal9"/>
        <w:spacing w:after="0"/>
        <w:jc w:val="both"/>
      </w:pPr>
      <w:r>
        <w:rPr>
          <w:b/>
        </w:rPr>
        <w:t xml:space="preserve">            </w:t>
      </w:r>
      <w:r>
        <w:t>20.1. Detektimi i nevojave dhe prioriteteve</w:t>
      </w:r>
    </w:p>
    <w:p w14:paraId="34DA6769" w14:textId="77777777" w:rsidR="008803A7" w:rsidRDefault="00706322">
      <w:pPr>
        <w:pStyle w:val="P68B1DB1-Normal12"/>
        <w:spacing w:after="0"/>
        <w:jc w:val="both"/>
        <w:rPr>
          <w:rFonts w:ascii="StobiSerif Regular" w:hAnsi="StobiSerif Regular" w:cs="Arial"/>
          <w:color w:val="000000"/>
        </w:rPr>
      </w:pPr>
      <w:r>
        <w:rPr>
          <w:rFonts w:ascii="Arial" w:hAnsi="Arial" w:cs="Arial"/>
          <w:b/>
        </w:rPr>
        <w:t xml:space="preserve"> </w:t>
      </w:r>
      <w:r>
        <w:rPr>
          <w:rFonts w:ascii="StobiSerif Regular" w:hAnsi="StobiSerif Regular" w:cs="Arial"/>
          <w:color w:val="000000"/>
        </w:rPr>
        <w:t>20.2. Aktivitetet për zhvillim profesional</w:t>
      </w:r>
    </w:p>
    <w:p w14:paraId="39BDFC6A" w14:textId="77777777" w:rsidR="008803A7" w:rsidRDefault="00706322">
      <w:pPr>
        <w:pStyle w:val="P68B1DB1-Normal12"/>
        <w:spacing w:after="0"/>
        <w:jc w:val="both"/>
        <w:rPr>
          <w:rFonts w:ascii="StobiSerif Regular" w:hAnsi="StobiSerif Regular" w:cs="Arial"/>
          <w:color w:val="000000"/>
        </w:rPr>
      </w:pPr>
      <w:r>
        <w:rPr>
          <w:rFonts w:ascii="Arial" w:hAnsi="Arial" w:cs="Arial"/>
          <w:b/>
        </w:rPr>
        <w:t xml:space="preserve"> </w:t>
      </w:r>
      <w:r>
        <w:rPr>
          <w:rFonts w:ascii="StobiSerif Regular" w:hAnsi="StobiSerif Regular" w:cs="Arial"/>
          <w:color w:val="000000"/>
        </w:rPr>
        <w:t>20.3. Zhvillim personal p</w:t>
      </w:r>
      <w:r>
        <w:rPr>
          <w:rFonts w:ascii="StobiSerif Regular" w:hAnsi="StobiSerif Regular" w:cs="Arial"/>
          <w:color w:val="000000"/>
        </w:rPr>
        <w:t>rofesional</w:t>
      </w:r>
    </w:p>
    <w:p w14:paraId="48894B7E" w14:textId="77777777" w:rsidR="008803A7" w:rsidRDefault="00706322">
      <w:pPr>
        <w:pStyle w:val="P68B1DB1-Normal13"/>
        <w:spacing w:after="0"/>
        <w:jc w:val="both"/>
      </w:pPr>
      <w:r>
        <w:rPr>
          <w:b/>
        </w:rPr>
        <w:t xml:space="preserve">            </w:t>
      </w:r>
      <w:r>
        <w:t>20.4. Nxënie horizontale</w:t>
      </w:r>
    </w:p>
    <w:p w14:paraId="56220A92" w14:textId="77777777" w:rsidR="008803A7" w:rsidRDefault="00706322">
      <w:pPr>
        <w:pStyle w:val="P68B1DB1-Normal12"/>
        <w:jc w:val="both"/>
        <w:rPr>
          <w:rFonts w:ascii="StobiSerif Regular" w:hAnsi="StobiSerif Regular" w:cs="Arial"/>
          <w:color w:val="000000"/>
        </w:rPr>
      </w:pPr>
      <w:r>
        <w:rPr>
          <w:rFonts w:ascii="Arial" w:hAnsi="Arial" w:cs="Arial"/>
          <w:b/>
        </w:rPr>
        <w:t xml:space="preserve"> </w:t>
      </w:r>
      <w:r>
        <w:rPr>
          <w:rFonts w:ascii="StobiSerif Regular" w:hAnsi="StobiSerif Regular" w:cs="Arial"/>
          <w:b/>
          <w:color w:val="000000"/>
        </w:rPr>
        <w:t xml:space="preserve">  </w:t>
      </w:r>
      <w:r>
        <w:rPr>
          <w:rFonts w:ascii="StobiSerif Regular" w:hAnsi="StobiSerif Regular" w:cs="Arial"/>
          <w:color w:val="000000"/>
        </w:rPr>
        <w:t>20.5. Zhvillim në karrierë të stafit edukativo-arsimor</w:t>
      </w:r>
    </w:p>
    <w:p w14:paraId="72FC6F28" w14:textId="77777777" w:rsidR="008803A7" w:rsidRDefault="00706322">
      <w:pPr>
        <w:pStyle w:val="P68B1DB1-ListParagraph14"/>
        <w:spacing w:before="240"/>
        <w:ind w:left="0"/>
        <w:jc w:val="both"/>
      </w:pPr>
      <w:r>
        <w:t xml:space="preserve"> </w:t>
      </w:r>
    </w:p>
    <w:p w14:paraId="594155DA" w14:textId="77777777" w:rsidR="008803A7" w:rsidRDefault="00706322">
      <w:pPr>
        <w:pStyle w:val="P68B1DB1-ListParagraph10"/>
        <w:spacing w:before="240"/>
        <w:ind w:left="0"/>
        <w:jc w:val="both"/>
      </w:pPr>
      <w:r>
        <w:t xml:space="preserve">21. Bashkëpunimi i shkollës fillore me prindërit/kujdestarët </w:t>
      </w:r>
    </w:p>
    <w:p w14:paraId="3A878402" w14:textId="77777777" w:rsidR="008803A7" w:rsidRDefault="00706322">
      <w:pPr>
        <w:pStyle w:val="P68B1DB1-ListParagraph10"/>
        <w:spacing w:before="240"/>
        <w:ind w:left="567"/>
        <w:jc w:val="both"/>
      </w:pPr>
      <w:r>
        <w:t xml:space="preserve"> 21.1. Përfshirje e prindërve/kujdestarëve në jetën dhe punën e shkollës </w:t>
      </w:r>
    </w:p>
    <w:p w14:paraId="7BE00535" w14:textId="77777777" w:rsidR="008803A7" w:rsidRDefault="00706322">
      <w:pPr>
        <w:pStyle w:val="P68B1DB1-ListParagraph11"/>
        <w:spacing w:before="240"/>
        <w:ind w:left="567"/>
        <w:jc w:val="both"/>
        <w:rPr>
          <w:rFonts w:ascii="StobiSerif Regular" w:hAnsi="StobiSerif Regular" w:cs="Arial"/>
        </w:rPr>
      </w:pPr>
      <w:r>
        <w:rPr>
          <w:rFonts w:ascii="Arial" w:hAnsi="Arial" w:cs="Arial"/>
          <w:b/>
        </w:rPr>
        <w:t xml:space="preserve"> </w:t>
      </w:r>
      <w:r>
        <w:rPr>
          <w:rFonts w:ascii="StobiSerif Regular" w:hAnsi="StobiSerif Regular" w:cs="Arial"/>
        </w:rPr>
        <w:t>21.2. Përfs</w:t>
      </w:r>
      <w:r>
        <w:rPr>
          <w:rFonts w:ascii="StobiSerif Regular" w:hAnsi="StobiSerif Regular" w:cs="Arial"/>
        </w:rPr>
        <w:t xml:space="preserve">hirje e prindërve/kujdestarëve në procesin e nxënies dhe aktivitetet jashtëshkollore </w:t>
      </w:r>
    </w:p>
    <w:p w14:paraId="5C34C334" w14:textId="77777777" w:rsidR="008803A7" w:rsidRDefault="00706322">
      <w:pPr>
        <w:pStyle w:val="P68B1DB1-ListParagraph11"/>
        <w:spacing w:before="240"/>
        <w:ind w:left="0"/>
        <w:jc w:val="both"/>
        <w:rPr>
          <w:rFonts w:ascii="StobiSerif Regular" w:hAnsi="StobiSerif Regular" w:cs="Arial"/>
        </w:rPr>
      </w:pPr>
      <w:r>
        <w:rPr>
          <w:rFonts w:ascii="Arial" w:hAnsi="Arial" w:cs="Arial"/>
          <w:b/>
        </w:rPr>
        <w:t xml:space="preserve">          </w:t>
      </w:r>
      <w:r>
        <w:rPr>
          <w:rFonts w:ascii="StobiSerif Regular" w:hAnsi="StobiSerif Regular" w:cs="Arial"/>
        </w:rPr>
        <w:t xml:space="preserve">21.3. Edukimi i prindërve/kujdestarëve </w:t>
      </w:r>
    </w:p>
    <w:p w14:paraId="6F3192F4" w14:textId="77777777" w:rsidR="008803A7" w:rsidRDefault="00706322">
      <w:pPr>
        <w:pStyle w:val="P68B1DB1-Normal9"/>
        <w:spacing w:before="240" w:after="0"/>
        <w:jc w:val="both"/>
      </w:pPr>
      <w:r>
        <w:t xml:space="preserve">       </w:t>
      </w:r>
    </w:p>
    <w:p w14:paraId="5BDF9E83" w14:textId="77777777" w:rsidR="008803A7" w:rsidRDefault="00706322">
      <w:pPr>
        <w:pStyle w:val="P68B1DB1-Normal9"/>
        <w:jc w:val="both"/>
      </w:pPr>
      <w:r>
        <w:rPr>
          <w:color w:val="000000"/>
        </w:rPr>
        <w:t>22.</w:t>
      </w:r>
      <w:r>
        <w:t>Komunikimi me publikun dhe promovimi i shkollës fillore</w:t>
      </w:r>
    </w:p>
    <w:p w14:paraId="2CD0FBCE" w14:textId="77777777" w:rsidR="008803A7" w:rsidRDefault="00706322">
      <w:pPr>
        <w:pStyle w:val="P68B1DB1-Normal9"/>
        <w:jc w:val="both"/>
      </w:pPr>
      <w:r>
        <w:rPr>
          <w:color w:val="000000"/>
        </w:rPr>
        <w:t xml:space="preserve">23. </w:t>
      </w:r>
      <w:r>
        <w:t xml:space="preserve">Ndjekja e implementimit të programit vjetor të punës së shkollës fillore </w:t>
      </w:r>
    </w:p>
    <w:p w14:paraId="6858DD1C" w14:textId="77777777" w:rsidR="008803A7" w:rsidRDefault="00706322">
      <w:pPr>
        <w:pStyle w:val="P68B1DB1-ListParagraph10"/>
        <w:numPr>
          <w:ilvl w:val="0"/>
          <w:numId w:val="5"/>
        </w:numPr>
        <w:suppressAutoHyphens/>
        <w:spacing w:line="240" w:lineRule="auto"/>
        <w:jc w:val="both"/>
      </w:pPr>
      <w:r>
        <w:t>Evaluimi i programit vjetor të punës së shkollës fillore,</w:t>
      </w:r>
    </w:p>
    <w:p w14:paraId="34275BC1" w14:textId="77777777" w:rsidR="008803A7" w:rsidRDefault="008803A7">
      <w:pPr>
        <w:pStyle w:val="ListParagraph"/>
        <w:suppressAutoHyphens/>
        <w:spacing w:line="240" w:lineRule="auto"/>
        <w:ind w:left="360"/>
        <w:jc w:val="both"/>
        <w:rPr>
          <w:rFonts w:ascii="StobiSerif Regular" w:hAnsi="StobiSerif Regular" w:cs="Arial"/>
          <w:sz w:val="20"/>
        </w:rPr>
      </w:pPr>
    </w:p>
    <w:p w14:paraId="64F7DA1F" w14:textId="77777777" w:rsidR="008803A7" w:rsidRDefault="00706322">
      <w:pPr>
        <w:pStyle w:val="P68B1DB1-ListParagraph10"/>
        <w:numPr>
          <w:ilvl w:val="0"/>
          <w:numId w:val="5"/>
        </w:numPr>
        <w:suppressAutoHyphens/>
        <w:spacing w:line="240" w:lineRule="auto"/>
        <w:jc w:val="both"/>
      </w:pPr>
      <w:r>
        <w:t>Konkluzioni</w:t>
      </w:r>
    </w:p>
    <w:p w14:paraId="1377BD64" w14:textId="77777777" w:rsidR="008803A7" w:rsidRDefault="008803A7">
      <w:pPr>
        <w:pStyle w:val="ListParagraph"/>
        <w:spacing w:line="240" w:lineRule="auto"/>
        <w:rPr>
          <w:rFonts w:ascii="StobiSerif Regular" w:hAnsi="StobiSerif Regular" w:cs="Arial"/>
          <w:sz w:val="20"/>
        </w:rPr>
      </w:pPr>
    </w:p>
    <w:p w14:paraId="73A96EE8" w14:textId="77777777" w:rsidR="008803A7" w:rsidRDefault="00706322">
      <w:pPr>
        <w:pStyle w:val="P68B1DB1-ListParagraph10"/>
        <w:numPr>
          <w:ilvl w:val="0"/>
          <w:numId w:val="5"/>
        </w:numPr>
        <w:tabs>
          <w:tab w:val="left" w:pos="426"/>
        </w:tabs>
        <w:spacing w:line="240" w:lineRule="auto"/>
        <w:ind w:left="0" w:firstLine="0"/>
        <w:jc w:val="both"/>
      </w:pPr>
      <w:r>
        <w:t xml:space="preserve">Komisioni për përpilimin e programit vjetor për punën e shkollës fillore </w:t>
      </w:r>
    </w:p>
    <w:p w14:paraId="4610A25B" w14:textId="77777777" w:rsidR="008803A7" w:rsidRDefault="008803A7">
      <w:pPr>
        <w:pStyle w:val="ListParagraph"/>
        <w:spacing w:line="240" w:lineRule="auto"/>
        <w:rPr>
          <w:rFonts w:ascii="StobiSerif Regular" w:hAnsi="StobiSerif Regular" w:cs="Arial"/>
          <w:sz w:val="20"/>
        </w:rPr>
      </w:pPr>
    </w:p>
    <w:p w14:paraId="07316271" w14:textId="77777777" w:rsidR="008803A7" w:rsidRDefault="00706322">
      <w:pPr>
        <w:pStyle w:val="P68B1DB1-ListParagraph10"/>
        <w:numPr>
          <w:ilvl w:val="0"/>
          <w:numId w:val="5"/>
        </w:numPr>
        <w:spacing w:line="240" w:lineRule="auto"/>
        <w:jc w:val="both"/>
      </w:pPr>
      <w:r>
        <w:t>Literatura e përdorur</w:t>
      </w:r>
    </w:p>
    <w:p w14:paraId="0C9A3350" w14:textId="77777777" w:rsidR="008803A7" w:rsidRDefault="008803A7">
      <w:pPr>
        <w:spacing w:line="240" w:lineRule="auto"/>
        <w:jc w:val="both"/>
        <w:rPr>
          <w:rFonts w:ascii="StobiSerif Regular" w:hAnsi="StobiSerif Regular" w:cs="Arial"/>
          <w:b/>
          <w:sz w:val="20"/>
        </w:rPr>
      </w:pPr>
    </w:p>
    <w:p w14:paraId="12AF48A0" w14:textId="77777777" w:rsidR="008803A7" w:rsidRDefault="00706322">
      <w:pPr>
        <w:pStyle w:val="P68B1DB1-Normal6"/>
        <w:jc w:val="both"/>
      </w:pPr>
      <w:r>
        <w:t xml:space="preserve">Hyrje </w:t>
      </w:r>
    </w:p>
    <w:p w14:paraId="6981DD51" w14:textId="77777777" w:rsidR="008803A7" w:rsidRDefault="00706322">
      <w:pPr>
        <w:jc w:val="both"/>
        <w:rPr>
          <w:rFonts w:ascii="Arial" w:hAnsi="Arial" w:cs="Arial"/>
        </w:rPr>
      </w:pPr>
      <w:r>
        <w:rPr>
          <w:rFonts w:ascii="StobiSerif Regular" w:hAnsi="StobiSerif Regular" w:cs="Arial"/>
          <w:b/>
          <w:sz w:val="24"/>
        </w:rPr>
        <w:t xml:space="preserve"> </w:t>
      </w:r>
      <w:r>
        <w:rPr>
          <w:rFonts w:ascii="StobiSerif Regular" w:hAnsi="StobiSerif Regular" w:cs="Arial"/>
        </w:rPr>
        <w:t>(</w:t>
      </w:r>
      <w:r>
        <w:rPr>
          <w:rFonts w:ascii="StobiSerif Regular" w:hAnsi="StobiSerif Regular" w:cs="Arial"/>
          <w:sz w:val="20"/>
        </w:rPr>
        <w:t>Ky kapitull</w:t>
      </w:r>
      <w:r>
        <w:rPr>
          <w:rFonts w:ascii="StobiSerif Regular" w:hAnsi="StobiSerif Regular" w:cs="Arial"/>
        </w:rPr>
        <w:t xml:space="preserve"> </w:t>
      </w:r>
      <w:r>
        <w:rPr>
          <w:rFonts w:ascii="StobiSerif Regular" w:hAnsi="StobiSerif Regular" w:cs="Arial"/>
          <w:sz w:val="20"/>
        </w:rPr>
        <w:t xml:space="preserve">duhet të jetë i qartë, të pasqyrojë atë që përmban programi dhe t'i përgjigjet pyetjes se pse po përgatitet programi vjetor i punës së shkollës fillore. </w:t>
      </w:r>
      <w:r>
        <w:rPr>
          <w:rFonts w:ascii="StobiSerif Regular" w:hAnsi="StobiSerif Regular" w:cs="Arial"/>
          <w:color w:val="000000"/>
          <w:sz w:val="20"/>
        </w:rPr>
        <w:t>Përmendet se në bazë të cilave dokumente bazohet: Ligji për arsimin fillor, Ligji për mësim</w:t>
      </w:r>
      <w:r>
        <w:rPr>
          <w:rFonts w:ascii="StobiSerif Regular" w:hAnsi="StobiSerif Regular" w:cs="Arial"/>
          <w:color w:val="000000"/>
          <w:sz w:val="20"/>
        </w:rPr>
        <w:t xml:space="preserve">dhënësit dhe bashkëpunëtorët profesionalë në shkollat fillore dhe të mesme, Ligji për </w:t>
      </w:r>
      <w:r>
        <w:rPr>
          <w:rFonts w:ascii="StobiSerif Regular" w:hAnsi="StobiSerif Regular" w:cs="Arial"/>
          <w:color w:val="000000"/>
          <w:sz w:val="20"/>
        </w:rPr>
        <w:lastRenderedPageBreak/>
        <w:t>marrëdhëniet e punës, Ligji për furnizimet publike, Ligji për organizimin dhe punën e organeve të administratës shtetërore dhe ligje të tjera, Strategjia e arsimit 2018-2</w:t>
      </w:r>
      <w:r>
        <w:rPr>
          <w:rFonts w:ascii="StobiSerif Regular" w:hAnsi="StobiSerif Regular" w:cs="Arial"/>
          <w:color w:val="000000"/>
          <w:sz w:val="20"/>
        </w:rPr>
        <w:t>025, planet dhe programet mësimore, aktet nënligjore dhe të brendshme (</w:t>
      </w:r>
      <w:r>
        <w:rPr>
          <w:rFonts w:ascii="StobiSerif Regular" w:hAnsi="StobiSerif Regular" w:cs="Arial"/>
          <w:sz w:val="20"/>
        </w:rPr>
        <w:t>Statuti, kodi etik, rregulloret për punën e organeve, rregulloret për punën e komisioneve, rregulloret për kujdestaritë e mësimdhënësve, rregulloret për orarin e punës, etj.),</w:t>
      </w:r>
      <w:r>
        <w:rPr>
          <w:rFonts w:ascii="Arial" w:hAnsi="Arial" w:cs="Arial"/>
        </w:rPr>
        <w:t xml:space="preserve"> </w:t>
      </w:r>
      <w:r>
        <w:rPr>
          <w:rFonts w:ascii="StobiSerif Regular" w:hAnsi="StobiSerif Regular" w:cs="Arial"/>
          <w:sz w:val="20"/>
        </w:rPr>
        <w:t xml:space="preserve">raportet </w:t>
      </w:r>
      <w:r>
        <w:rPr>
          <w:rFonts w:ascii="StobiSerif Regular" w:hAnsi="StobiSerif Regular" w:cs="Arial"/>
          <w:sz w:val="20"/>
        </w:rPr>
        <w:t>(Raport vjetor për punën e shkollës fillore nga viti paraprak shkollor, raport për evaluimin integral, raporti për vetevaluimin, raporte për funksionimin financiar të shkollës), procesverbalet, etj.</w:t>
      </w:r>
      <w:r>
        <w:rPr>
          <w:rFonts w:ascii="Arial" w:hAnsi="Arial" w:cs="Arial"/>
        </w:rPr>
        <w:t xml:space="preserve"> </w:t>
      </w:r>
      <w:r>
        <w:rPr>
          <w:rFonts w:ascii="StobiSerif Regular" w:hAnsi="StobiSerif Regular" w:cs="Arial"/>
          <w:sz w:val="20"/>
        </w:rPr>
        <w:t>Hyrja nuk duhet të përmbajë më shumë se 500 fjalë)</w:t>
      </w:r>
      <w:r>
        <w:rPr>
          <w:rFonts w:ascii="Arial" w:hAnsi="Arial" w:cs="Arial"/>
        </w:rPr>
        <w:t>.</w:t>
      </w:r>
    </w:p>
    <w:p w14:paraId="3614594C" w14:textId="77777777" w:rsidR="008803A7" w:rsidRDefault="008803A7">
      <w:pPr>
        <w:pStyle w:val="ListParagraph"/>
        <w:ind w:left="0"/>
        <w:jc w:val="both"/>
        <w:rPr>
          <w:rFonts w:ascii="Arial" w:hAnsi="Arial" w:cs="Arial"/>
        </w:rPr>
      </w:pPr>
    </w:p>
    <w:p w14:paraId="45B28F87" w14:textId="77777777" w:rsidR="008803A7" w:rsidRDefault="00706322">
      <w:pPr>
        <w:pStyle w:val="P68B1DB1-Normal6"/>
        <w:jc w:val="both"/>
      </w:pPr>
      <w:r>
        <w:t>1. I</w:t>
      </w:r>
      <w:r>
        <w:t>nformacione të përgjithshme për shkollën fillore</w:t>
      </w:r>
    </w:p>
    <w:p w14:paraId="6E38FC7E" w14:textId="77777777" w:rsidR="008803A7" w:rsidRDefault="00706322">
      <w:pPr>
        <w:pStyle w:val="P68B1DB1-Normal1"/>
        <w:jc w:val="both"/>
        <w:rPr>
          <w:rFonts w:ascii="Arial" w:hAnsi="Arial"/>
        </w:rPr>
      </w:pPr>
      <w:r>
        <w:t xml:space="preserve"> 1.1.Tabela me të dhëna të përgjithshme </w:t>
      </w:r>
    </w:p>
    <w:p w14:paraId="1B3B4E6F" w14:textId="77777777" w:rsidR="008803A7" w:rsidRDefault="00706322">
      <w:pPr>
        <w:jc w:val="both"/>
        <w:rPr>
          <w:rFonts w:ascii="StobiSerif Regular" w:hAnsi="StobiSerif Regular" w:cs="Arial"/>
          <w:sz w:val="20"/>
        </w:rPr>
      </w:pPr>
      <w:r>
        <w:rPr>
          <w:rFonts w:ascii="Arial" w:hAnsi="Arial" w:cs="Arial"/>
        </w:rPr>
        <w:t>(</w:t>
      </w:r>
      <w:r>
        <w:rPr>
          <w:rFonts w:ascii="StobiSerif Regular" w:hAnsi="StobiSerif Regular" w:cs="Arial"/>
          <w:sz w:val="20"/>
        </w:rPr>
        <w:t>Plotësohet tabela me të dhënat themelore për shkollën fillore. Nëse shkolla ka disa shkolla rajonale, kjo tabelë duhet të plotësohet për secilën shkollë rajonale veç e veç).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4887"/>
      </w:tblGrid>
      <w:tr w:rsidR="008803A7" w14:paraId="195C9FE7" w14:textId="77777777">
        <w:tc>
          <w:tcPr>
            <w:tcW w:w="4129" w:type="dxa"/>
          </w:tcPr>
          <w:p w14:paraId="4D3CB816" w14:textId="77777777" w:rsidR="008803A7" w:rsidRDefault="00706322">
            <w:pPr>
              <w:pStyle w:val="P68B1DB1-Normal15"/>
              <w:spacing w:after="0" w:line="240" w:lineRule="auto"/>
              <w:jc w:val="center"/>
            </w:pPr>
            <w:r>
              <w:t>Të dhëna</w:t>
            </w:r>
          </w:p>
        </w:tc>
        <w:tc>
          <w:tcPr>
            <w:tcW w:w="4887" w:type="dxa"/>
          </w:tcPr>
          <w:p w14:paraId="2D6F13F0" w14:textId="77777777" w:rsidR="008803A7" w:rsidRDefault="008803A7">
            <w:pPr>
              <w:spacing w:after="0" w:line="240" w:lineRule="auto"/>
              <w:jc w:val="center"/>
              <w:rPr>
                <w:rFonts w:ascii="StobiSerif Regular" w:hAnsi="StobiSerif Regular" w:cs="Arial"/>
                <w:b/>
                <w:sz w:val="24"/>
              </w:rPr>
            </w:pPr>
          </w:p>
        </w:tc>
      </w:tr>
      <w:tr w:rsidR="008803A7" w14:paraId="208A6A73" w14:textId="77777777">
        <w:tc>
          <w:tcPr>
            <w:tcW w:w="4129" w:type="dxa"/>
          </w:tcPr>
          <w:p w14:paraId="116F1FDC" w14:textId="77777777" w:rsidR="008803A7" w:rsidRDefault="00706322">
            <w:pPr>
              <w:pStyle w:val="P68B1DB1-Normal16"/>
              <w:spacing w:after="0" w:line="240" w:lineRule="auto"/>
            </w:pPr>
            <w:r>
              <w:t xml:space="preserve"> (Emri i shkollës fillore)</w:t>
            </w:r>
          </w:p>
        </w:tc>
        <w:tc>
          <w:tcPr>
            <w:tcW w:w="4887" w:type="dxa"/>
          </w:tcPr>
          <w:p w14:paraId="6F260493" w14:textId="77777777" w:rsidR="008803A7" w:rsidRDefault="008803A7">
            <w:pPr>
              <w:spacing w:after="0" w:line="240" w:lineRule="auto"/>
              <w:jc w:val="both"/>
              <w:rPr>
                <w:rFonts w:ascii="StobiSerif Regular" w:hAnsi="StobiSerif Regular" w:cs="Arial"/>
                <w:sz w:val="24"/>
              </w:rPr>
            </w:pPr>
          </w:p>
        </w:tc>
      </w:tr>
      <w:tr w:rsidR="008803A7" w14:paraId="377CD320" w14:textId="77777777">
        <w:tc>
          <w:tcPr>
            <w:tcW w:w="4129" w:type="dxa"/>
          </w:tcPr>
          <w:p w14:paraId="792278BE" w14:textId="77777777" w:rsidR="008803A7" w:rsidRDefault="00706322">
            <w:pPr>
              <w:pStyle w:val="P68B1DB1-Normal16"/>
              <w:spacing w:after="0" w:line="240" w:lineRule="auto"/>
            </w:pPr>
            <w:r>
              <w:t>Adresa, vendi, komuna</w:t>
            </w:r>
          </w:p>
        </w:tc>
        <w:tc>
          <w:tcPr>
            <w:tcW w:w="4887" w:type="dxa"/>
          </w:tcPr>
          <w:p w14:paraId="3A7F0F5A" w14:textId="77777777" w:rsidR="008803A7" w:rsidRDefault="008803A7">
            <w:pPr>
              <w:spacing w:after="0" w:line="240" w:lineRule="auto"/>
              <w:jc w:val="both"/>
              <w:rPr>
                <w:rFonts w:ascii="StobiSerif Regular" w:hAnsi="StobiSerif Regular" w:cs="Arial"/>
                <w:sz w:val="24"/>
              </w:rPr>
            </w:pPr>
          </w:p>
        </w:tc>
      </w:tr>
      <w:tr w:rsidR="008803A7" w14:paraId="17234D3C" w14:textId="77777777">
        <w:tc>
          <w:tcPr>
            <w:tcW w:w="4129" w:type="dxa"/>
          </w:tcPr>
          <w:p w14:paraId="4ABC4DE3" w14:textId="77777777" w:rsidR="008803A7" w:rsidRDefault="00706322">
            <w:pPr>
              <w:pStyle w:val="P68B1DB1-Normal16"/>
              <w:spacing w:after="0" w:line="240" w:lineRule="auto"/>
            </w:pPr>
            <w:r>
              <w:t>Telefoni</w:t>
            </w:r>
          </w:p>
        </w:tc>
        <w:tc>
          <w:tcPr>
            <w:tcW w:w="4887" w:type="dxa"/>
          </w:tcPr>
          <w:p w14:paraId="3504E072" w14:textId="77777777" w:rsidR="008803A7" w:rsidRDefault="008803A7">
            <w:pPr>
              <w:spacing w:after="0" w:line="240" w:lineRule="auto"/>
              <w:jc w:val="both"/>
              <w:rPr>
                <w:rFonts w:ascii="StobiSerif Regular" w:hAnsi="StobiSerif Regular" w:cs="Arial"/>
                <w:sz w:val="24"/>
              </w:rPr>
            </w:pPr>
          </w:p>
        </w:tc>
      </w:tr>
      <w:tr w:rsidR="008803A7" w14:paraId="654F1A65" w14:textId="77777777">
        <w:tc>
          <w:tcPr>
            <w:tcW w:w="4129" w:type="dxa"/>
          </w:tcPr>
          <w:p w14:paraId="4056A5C7" w14:textId="77777777" w:rsidR="008803A7" w:rsidRDefault="00706322">
            <w:pPr>
              <w:pStyle w:val="P68B1DB1-Normal17"/>
              <w:spacing w:after="0" w:line="240" w:lineRule="auto"/>
              <w:rPr>
                <w:color w:val="FF0000"/>
              </w:rPr>
            </w:pPr>
            <w:r>
              <w:t xml:space="preserve">Faksi </w:t>
            </w:r>
          </w:p>
        </w:tc>
        <w:tc>
          <w:tcPr>
            <w:tcW w:w="4887" w:type="dxa"/>
          </w:tcPr>
          <w:p w14:paraId="572298DC" w14:textId="77777777" w:rsidR="008803A7" w:rsidRDefault="008803A7">
            <w:pPr>
              <w:spacing w:after="0" w:line="240" w:lineRule="auto"/>
              <w:jc w:val="both"/>
              <w:rPr>
                <w:rFonts w:ascii="StobiSerif Regular" w:hAnsi="StobiSerif Regular" w:cs="Arial"/>
                <w:sz w:val="24"/>
              </w:rPr>
            </w:pPr>
          </w:p>
        </w:tc>
      </w:tr>
      <w:tr w:rsidR="008803A7" w14:paraId="1C3F516D" w14:textId="77777777">
        <w:tc>
          <w:tcPr>
            <w:tcW w:w="4129" w:type="dxa"/>
          </w:tcPr>
          <w:p w14:paraId="26B472CE" w14:textId="77777777" w:rsidR="008803A7" w:rsidRDefault="00706322">
            <w:pPr>
              <w:pStyle w:val="P68B1DB1-Normal16"/>
              <w:spacing w:after="0" w:line="240" w:lineRule="auto"/>
            </w:pPr>
            <w:r>
              <w:t xml:space="preserve">Ueb - faqja </w:t>
            </w:r>
          </w:p>
        </w:tc>
        <w:tc>
          <w:tcPr>
            <w:tcW w:w="4887" w:type="dxa"/>
          </w:tcPr>
          <w:p w14:paraId="73A501B4" w14:textId="77777777" w:rsidR="008803A7" w:rsidRDefault="008803A7">
            <w:pPr>
              <w:spacing w:after="0" w:line="240" w:lineRule="auto"/>
              <w:jc w:val="both"/>
              <w:rPr>
                <w:rFonts w:ascii="StobiSerif Regular" w:hAnsi="StobiSerif Regular" w:cs="Arial"/>
                <w:sz w:val="24"/>
              </w:rPr>
            </w:pPr>
          </w:p>
        </w:tc>
      </w:tr>
      <w:tr w:rsidR="008803A7" w14:paraId="5753E25C" w14:textId="77777777">
        <w:tc>
          <w:tcPr>
            <w:tcW w:w="4129" w:type="dxa"/>
          </w:tcPr>
          <w:p w14:paraId="44237FF7" w14:textId="77777777" w:rsidR="008803A7" w:rsidRDefault="00706322">
            <w:pPr>
              <w:pStyle w:val="P68B1DB1-Normal16"/>
              <w:spacing w:after="0" w:line="240" w:lineRule="auto"/>
            </w:pPr>
            <w:r>
              <w:t xml:space="preserve">E-mail </w:t>
            </w:r>
          </w:p>
        </w:tc>
        <w:tc>
          <w:tcPr>
            <w:tcW w:w="4887" w:type="dxa"/>
          </w:tcPr>
          <w:p w14:paraId="20F0F781" w14:textId="77777777" w:rsidR="008803A7" w:rsidRDefault="008803A7">
            <w:pPr>
              <w:spacing w:after="0" w:line="240" w:lineRule="auto"/>
              <w:jc w:val="both"/>
              <w:rPr>
                <w:rFonts w:ascii="StobiSerif Regular" w:hAnsi="StobiSerif Regular" w:cs="Arial"/>
                <w:sz w:val="24"/>
              </w:rPr>
            </w:pPr>
          </w:p>
        </w:tc>
      </w:tr>
      <w:tr w:rsidR="008803A7" w14:paraId="658AB83E" w14:textId="77777777">
        <w:tc>
          <w:tcPr>
            <w:tcW w:w="4129" w:type="dxa"/>
          </w:tcPr>
          <w:p w14:paraId="481FBCBC" w14:textId="77777777" w:rsidR="008803A7" w:rsidRDefault="00706322">
            <w:pPr>
              <w:pStyle w:val="P68B1DB1-Normal16"/>
              <w:spacing w:after="0" w:line="240" w:lineRule="auto"/>
            </w:pPr>
            <w:r>
              <w:t xml:space="preserve">Themeluar nga </w:t>
            </w:r>
          </w:p>
        </w:tc>
        <w:tc>
          <w:tcPr>
            <w:tcW w:w="4887" w:type="dxa"/>
          </w:tcPr>
          <w:p w14:paraId="049865EC" w14:textId="77777777" w:rsidR="008803A7" w:rsidRDefault="008803A7">
            <w:pPr>
              <w:spacing w:after="0" w:line="240" w:lineRule="auto"/>
              <w:jc w:val="both"/>
              <w:rPr>
                <w:rFonts w:ascii="StobiSerif Regular" w:hAnsi="StobiSerif Regular" w:cs="Arial"/>
                <w:sz w:val="24"/>
              </w:rPr>
            </w:pPr>
          </w:p>
        </w:tc>
      </w:tr>
      <w:tr w:rsidR="008803A7" w14:paraId="1D798BB0" w14:textId="77777777">
        <w:tc>
          <w:tcPr>
            <w:tcW w:w="4129" w:type="dxa"/>
          </w:tcPr>
          <w:p w14:paraId="15CB147E" w14:textId="77777777" w:rsidR="008803A7" w:rsidRDefault="00706322">
            <w:pPr>
              <w:pStyle w:val="P68B1DB1-Normal16"/>
              <w:spacing w:after="0" w:line="240" w:lineRule="auto"/>
            </w:pPr>
            <w:r>
              <w:t xml:space="preserve">Verifikimi - numri i aktit </w:t>
            </w:r>
          </w:p>
        </w:tc>
        <w:tc>
          <w:tcPr>
            <w:tcW w:w="4887" w:type="dxa"/>
          </w:tcPr>
          <w:p w14:paraId="2ADDE3D1" w14:textId="77777777" w:rsidR="008803A7" w:rsidRDefault="008803A7">
            <w:pPr>
              <w:spacing w:after="0" w:line="240" w:lineRule="auto"/>
              <w:jc w:val="both"/>
              <w:rPr>
                <w:rFonts w:ascii="StobiSerif Regular" w:hAnsi="StobiSerif Regular" w:cs="Arial"/>
                <w:sz w:val="24"/>
              </w:rPr>
            </w:pPr>
          </w:p>
        </w:tc>
      </w:tr>
      <w:tr w:rsidR="008803A7" w14:paraId="50720AFA" w14:textId="77777777">
        <w:tc>
          <w:tcPr>
            <w:tcW w:w="4129" w:type="dxa"/>
          </w:tcPr>
          <w:p w14:paraId="5AF0B2B5" w14:textId="77777777" w:rsidR="008803A7" w:rsidRDefault="00706322">
            <w:pPr>
              <w:pStyle w:val="P68B1DB1-Normal16"/>
              <w:spacing w:after="0" w:line="240" w:lineRule="auto"/>
            </w:pPr>
            <w:r>
              <w:t>Viti i ndërtimit</w:t>
            </w:r>
          </w:p>
        </w:tc>
        <w:tc>
          <w:tcPr>
            <w:tcW w:w="4887" w:type="dxa"/>
          </w:tcPr>
          <w:p w14:paraId="5F04A670" w14:textId="77777777" w:rsidR="008803A7" w:rsidRDefault="008803A7">
            <w:pPr>
              <w:spacing w:after="0" w:line="240" w:lineRule="auto"/>
              <w:jc w:val="both"/>
              <w:rPr>
                <w:rFonts w:ascii="StobiSerif Regular" w:hAnsi="StobiSerif Regular" w:cs="Arial"/>
                <w:sz w:val="24"/>
              </w:rPr>
            </w:pPr>
          </w:p>
        </w:tc>
      </w:tr>
      <w:tr w:rsidR="008803A7" w14:paraId="0BCFFDD1" w14:textId="77777777">
        <w:tc>
          <w:tcPr>
            <w:tcW w:w="4129" w:type="dxa"/>
          </w:tcPr>
          <w:p w14:paraId="421BEF10" w14:textId="77777777" w:rsidR="008803A7" w:rsidRDefault="00706322">
            <w:pPr>
              <w:pStyle w:val="P68B1DB1-Normal16"/>
              <w:spacing w:after="0" w:line="240" w:lineRule="auto"/>
            </w:pPr>
            <w:r>
              <w:t>Lloji i ndërtimit</w:t>
            </w:r>
          </w:p>
        </w:tc>
        <w:tc>
          <w:tcPr>
            <w:tcW w:w="4887" w:type="dxa"/>
          </w:tcPr>
          <w:p w14:paraId="44AF1546" w14:textId="77777777" w:rsidR="008803A7" w:rsidRDefault="008803A7">
            <w:pPr>
              <w:spacing w:after="0" w:line="240" w:lineRule="auto"/>
              <w:jc w:val="both"/>
              <w:rPr>
                <w:rFonts w:ascii="StobiSerif Regular" w:hAnsi="StobiSerif Regular" w:cs="Arial"/>
                <w:sz w:val="24"/>
              </w:rPr>
            </w:pPr>
          </w:p>
        </w:tc>
      </w:tr>
      <w:tr w:rsidR="008803A7" w14:paraId="5C212BF3" w14:textId="77777777">
        <w:tc>
          <w:tcPr>
            <w:tcW w:w="4129" w:type="dxa"/>
          </w:tcPr>
          <w:p w14:paraId="4548F72B" w14:textId="77777777" w:rsidR="008803A7" w:rsidRDefault="00706322">
            <w:pPr>
              <w:pStyle w:val="P68B1DB1-Normal16"/>
              <w:spacing w:after="0" w:line="240" w:lineRule="auto"/>
            </w:pPr>
            <w:r>
              <w:t>Sipërfaqja e brendshme e shkollës (m2)</w:t>
            </w:r>
          </w:p>
        </w:tc>
        <w:tc>
          <w:tcPr>
            <w:tcW w:w="4887" w:type="dxa"/>
          </w:tcPr>
          <w:p w14:paraId="1B3F07F6" w14:textId="77777777" w:rsidR="008803A7" w:rsidRDefault="008803A7">
            <w:pPr>
              <w:spacing w:after="0" w:line="240" w:lineRule="auto"/>
              <w:jc w:val="both"/>
              <w:rPr>
                <w:rFonts w:ascii="StobiSerif Regular" w:hAnsi="StobiSerif Regular" w:cs="Arial"/>
                <w:sz w:val="24"/>
              </w:rPr>
            </w:pPr>
          </w:p>
        </w:tc>
      </w:tr>
      <w:tr w:rsidR="008803A7" w14:paraId="58B2E26A" w14:textId="77777777">
        <w:tc>
          <w:tcPr>
            <w:tcW w:w="4129" w:type="dxa"/>
          </w:tcPr>
          <w:p w14:paraId="7FA00355" w14:textId="77777777" w:rsidR="008803A7" w:rsidRDefault="00706322">
            <w:pPr>
              <w:pStyle w:val="P68B1DB1-Normal16"/>
              <w:spacing w:after="0" w:line="240" w:lineRule="auto"/>
            </w:pPr>
            <w:r>
              <w:rPr>
                <w:color w:val="000000"/>
              </w:rPr>
              <w:t xml:space="preserve">Oborri shkollor </w:t>
            </w:r>
            <w:r>
              <w:t>(m2)</w:t>
            </w:r>
          </w:p>
        </w:tc>
        <w:tc>
          <w:tcPr>
            <w:tcW w:w="4887" w:type="dxa"/>
          </w:tcPr>
          <w:p w14:paraId="38ACCFF6" w14:textId="77777777" w:rsidR="008803A7" w:rsidRDefault="008803A7">
            <w:pPr>
              <w:spacing w:after="0" w:line="240" w:lineRule="auto"/>
              <w:jc w:val="both"/>
              <w:rPr>
                <w:rFonts w:ascii="StobiSerif Regular" w:hAnsi="StobiSerif Regular" w:cs="Arial"/>
                <w:sz w:val="24"/>
              </w:rPr>
            </w:pPr>
          </w:p>
        </w:tc>
      </w:tr>
      <w:tr w:rsidR="008803A7" w14:paraId="0753A18D" w14:textId="77777777">
        <w:tc>
          <w:tcPr>
            <w:tcW w:w="4129" w:type="dxa"/>
          </w:tcPr>
          <w:p w14:paraId="61A4D260" w14:textId="77777777" w:rsidR="008803A7" w:rsidRDefault="00706322">
            <w:pPr>
              <w:pStyle w:val="P68B1DB1-Normal17"/>
              <w:spacing w:after="0" w:line="240" w:lineRule="auto"/>
              <w:rPr>
                <w:color w:val="FF0000"/>
              </w:rPr>
            </w:pPr>
            <w:r>
              <w:t xml:space="preserve">Sipërfaqja e terreneve sportive dhe këndeve të lojërave </w:t>
            </w:r>
          </w:p>
        </w:tc>
        <w:tc>
          <w:tcPr>
            <w:tcW w:w="4887" w:type="dxa"/>
          </w:tcPr>
          <w:p w14:paraId="0B278CDD" w14:textId="77777777" w:rsidR="008803A7" w:rsidRDefault="008803A7">
            <w:pPr>
              <w:spacing w:after="0" w:line="240" w:lineRule="auto"/>
              <w:jc w:val="both"/>
              <w:rPr>
                <w:rFonts w:ascii="StobiSerif Regular" w:hAnsi="StobiSerif Regular" w:cs="Arial"/>
                <w:sz w:val="24"/>
              </w:rPr>
            </w:pPr>
          </w:p>
        </w:tc>
      </w:tr>
      <w:tr w:rsidR="008803A7" w14:paraId="1CB1E75C" w14:textId="77777777">
        <w:tc>
          <w:tcPr>
            <w:tcW w:w="4129" w:type="dxa"/>
          </w:tcPr>
          <w:p w14:paraId="2E695898" w14:textId="77777777" w:rsidR="008803A7" w:rsidRDefault="00706322">
            <w:pPr>
              <w:pStyle w:val="P68B1DB1-Normal16"/>
              <w:spacing w:after="0" w:line="240" w:lineRule="auto"/>
            </w:pPr>
            <w:r>
              <w:t>Mënyra e ngrohjes së shkollës</w:t>
            </w:r>
          </w:p>
        </w:tc>
        <w:tc>
          <w:tcPr>
            <w:tcW w:w="4887" w:type="dxa"/>
          </w:tcPr>
          <w:p w14:paraId="1A7885CE" w14:textId="77777777" w:rsidR="008803A7" w:rsidRDefault="008803A7">
            <w:pPr>
              <w:spacing w:after="0" w:line="240" w:lineRule="auto"/>
              <w:jc w:val="both"/>
              <w:rPr>
                <w:rFonts w:ascii="StobiSerif Regular" w:hAnsi="StobiSerif Regular" w:cs="Arial"/>
                <w:sz w:val="24"/>
              </w:rPr>
            </w:pPr>
          </w:p>
        </w:tc>
      </w:tr>
      <w:tr w:rsidR="008803A7" w14:paraId="2C461730" w14:textId="77777777">
        <w:tc>
          <w:tcPr>
            <w:tcW w:w="4129" w:type="dxa"/>
          </w:tcPr>
          <w:p w14:paraId="70057EC0" w14:textId="77777777" w:rsidR="008803A7" w:rsidRDefault="00706322">
            <w:pPr>
              <w:pStyle w:val="P68B1DB1-Normal16"/>
              <w:spacing w:after="0" w:line="240" w:lineRule="auto"/>
            </w:pPr>
            <w:r>
              <w:t>Shkolla punon në ndërrime</w:t>
            </w:r>
          </w:p>
        </w:tc>
        <w:tc>
          <w:tcPr>
            <w:tcW w:w="4887" w:type="dxa"/>
          </w:tcPr>
          <w:p w14:paraId="1DDC6CC9" w14:textId="77777777" w:rsidR="008803A7" w:rsidRDefault="008803A7">
            <w:pPr>
              <w:spacing w:after="0" w:line="240" w:lineRule="auto"/>
              <w:jc w:val="both"/>
              <w:rPr>
                <w:rFonts w:ascii="StobiSerif Regular" w:hAnsi="StobiSerif Regular" w:cs="Arial"/>
                <w:sz w:val="24"/>
              </w:rPr>
            </w:pPr>
          </w:p>
        </w:tc>
      </w:tr>
      <w:tr w:rsidR="008803A7" w14:paraId="5420139A" w14:textId="77777777">
        <w:tc>
          <w:tcPr>
            <w:tcW w:w="4129" w:type="dxa"/>
          </w:tcPr>
          <w:p w14:paraId="17F460CF" w14:textId="77777777" w:rsidR="008803A7" w:rsidRDefault="00706322">
            <w:pPr>
              <w:pStyle w:val="P68B1DB1-Normal16"/>
              <w:spacing w:after="0" w:line="240" w:lineRule="auto"/>
            </w:pPr>
            <w:r>
              <w:t xml:space="preserve">Numri i paraleleve </w:t>
            </w:r>
          </w:p>
        </w:tc>
        <w:tc>
          <w:tcPr>
            <w:tcW w:w="4887" w:type="dxa"/>
          </w:tcPr>
          <w:p w14:paraId="1532ACE9" w14:textId="77777777" w:rsidR="008803A7" w:rsidRDefault="008803A7">
            <w:pPr>
              <w:spacing w:after="0" w:line="240" w:lineRule="auto"/>
              <w:jc w:val="both"/>
              <w:rPr>
                <w:rFonts w:ascii="StobiSerif Regular" w:hAnsi="StobiSerif Regular" w:cs="Arial"/>
                <w:sz w:val="24"/>
              </w:rPr>
            </w:pPr>
          </w:p>
        </w:tc>
      </w:tr>
      <w:tr w:rsidR="008803A7" w14:paraId="6BD3B4B6" w14:textId="77777777">
        <w:tc>
          <w:tcPr>
            <w:tcW w:w="4129" w:type="dxa"/>
          </w:tcPr>
          <w:p w14:paraId="6D9CD42F" w14:textId="77777777" w:rsidR="008803A7" w:rsidRDefault="00706322">
            <w:pPr>
              <w:pStyle w:val="P68B1DB1-Normal16"/>
              <w:spacing w:after="0" w:line="240" w:lineRule="auto"/>
            </w:pPr>
            <w:r>
              <w:t>Numri i paraleleve të kombinuara</w:t>
            </w:r>
          </w:p>
        </w:tc>
        <w:tc>
          <w:tcPr>
            <w:tcW w:w="4887" w:type="dxa"/>
          </w:tcPr>
          <w:p w14:paraId="3484F5BA" w14:textId="77777777" w:rsidR="008803A7" w:rsidRDefault="008803A7">
            <w:pPr>
              <w:spacing w:after="0" w:line="240" w:lineRule="auto"/>
              <w:jc w:val="both"/>
              <w:rPr>
                <w:rFonts w:ascii="StobiSerif Regular" w:hAnsi="StobiSerif Regular" w:cs="Arial"/>
                <w:sz w:val="24"/>
              </w:rPr>
            </w:pPr>
          </w:p>
        </w:tc>
      </w:tr>
      <w:tr w:rsidR="008803A7" w14:paraId="70DAD7FB" w14:textId="77777777">
        <w:tc>
          <w:tcPr>
            <w:tcW w:w="4129" w:type="dxa"/>
          </w:tcPr>
          <w:p w14:paraId="33C8A9A5" w14:textId="77777777" w:rsidR="008803A7" w:rsidRDefault="00706322">
            <w:pPr>
              <w:pStyle w:val="P68B1DB1-Normal16"/>
              <w:spacing w:after="0" w:line="240" w:lineRule="auto"/>
              <w:rPr>
                <w:color w:val="000000"/>
              </w:rPr>
            </w:pPr>
            <w:r>
              <w:t>Gjuh-a(ët) në të cil-ën(at) realizohet mësimi në shkollë</w:t>
            </w:r>
          </w:p>
        </w:tc>
        <w:tc>
          <w:tcPr>
            <w:tcW w:w="4887" w:type="dxa"/>
          </w:tcPr>
          <w:p w14:paraId="3420FEC7" w14:textId="77777777" w:rsidR="008803A7" w:rsidRDefault="008803A7">
            <w:pPr>
              <w:spacing w:after="0" w:line="240" w:lineRule="auto"/>
              <w:jc w:val="both"/>
              <w:rPr>
                <w:rFonts w:ascii="StobiSerif Regular" w:hAnsi="StobiSerif Regular" w:cs="Arial"/>
                <w:sz w:val="24"/>
              </w:rPr>
            </w:pPr>
          </w:p>
        </w:tc>
      </w:tr>
      <w:tr w:rsidR="008803A7" w14:paraId="429E0F5F" w14:textId="77777777">
        <w:tc>
          <w:tcPr>
            <w:tcW w:w="4129" w:type="dxa"/>
          </w:tcPr>
          <w:p w14:paraId="169CA129" w14:textId="77777777" w:rsidR="008803A7" w:rsidRDefault="00706322">
            <w:pPr>
              <w:pStyle w:val="P68B1DB1-Normal17"/>
              <w:spacing w:after="0" w:line="240" w:lineRule="auto"/>
            </w:pPr>
            <w:r>
              <w:t>Shkolla fillore ka paralele për nxënësit me nevoja të veçanta arsimore</w:t>
            </w:r>
          </w:p>
        </w:tc>
        <w:tc>
          <w:tcPr>
            <w:tcW w:w="4887" w:type="dxa"/>
          </w:tcPr>
          <w:p w14:paraId="11DF67CE" w14:textId="77777777" w:rsidR="008803A7" w:rsidRDefault="008803A7">
            <w:pPr>
              <w:spacing w:after="0" w:line="240" w:lineRule="auto"/>
              <w:jc w:val="both"/>
              <w:rPr>
                <w:rFonts w:ascii="StobiSerif Regular" w:hAnsi="StobiSerif Regular" w:cs="Arial"/>
                <w:sz w:val="24"/>
              </w:rPr>
            </w:pPr>
          </w:p>
        </w:tc>
      </w:tr>
      <w:tr w:rsidR="008803A7" w14:paraId="34F12F08" w14:textId="77777777">
        <w:tc>
          <w:tcPr>
            <w:tcW w:w="4129" w:type="dxa"/>
          </w:tcPr>
          <w:p w14:paraId="44C07891" w14:textId="77777777" w:rsidR="008803A7" w:rsidRDefault="00706322">
            <w:pPr>
              <w:pStyle w:val="P68B1DB1-Normal17"/>
              <w:spacing w:after="0" w:line="240" w:lineRule="auto"/>
            </w:pPr>
            <w:r>
              <w:t xml:space="preserve">Në shkollën fillore ka paralele nga shkolla e muzikës </w:t>
            </w:r>
          </w:p>
        </w:tc>
        <w:tc>
          <w:tcPr>
            <w:tcW w:w="4887" w:type="dxa"/>
          </w:tcPr>
          <w:p w14:paraId="26DE3057" w14:textId="77777777" w:rsidR="008803A7" w:rsidRDefault="008803A7">
            <w:pPr>
              <w:spacing w:after="0" w:line="240" w:lineRule="auto"/>
              <w:jc w:val="both"/>
              <w:rPr>
                <w:rFonts w:ascii="StobiSerif Regular" w:hAnsi="StobiSerif Regular" w:cs="Arial"/>
                <w:sz w:val="24"/>
              </w:rPr>
            </w:pPr>
          </w:p>
        </w:tc>
      </w:tr>
      <w:tr w:rsidR="008803A7" w14:paraId="442AAA48" w14:textId="77777777">
        <w:tc>
          <w:tcPr>
            <w:tcW w:w="4129" w:type="dxa"/>
          </w:tcPr>
          <w:p w14:paraId="23A60CF1" w14:textId="77777777" w:rsidR="008803A7" w:rsidRDefault="00706322">
            <w:pPr>
              <w:pStyle w:val="P68B1DB1-Normal17"/>
              <w:spacing w:after="0" w:line="240" w:lineRule="auto"/>
            </w:pPr>
            <w:r>
              <w:t>Në shkollën fillore ka një qendër të burimeve</w:t>
            </w:r>
          </w:p>
        </w:tc>
        <w:tc>
          <w:tcPr>
            <w:tcW w:w="4887" w:type="dxa"/>
          </w:tcPr>
          <w:p w14:paraId="344B3485" w14:textId="77777777" w:rsidR="008803A7" w:rsidRDefault="008803A7">
            <w:pPr>
              <w:spacing w:after="0" w:line="240" w:lineRule="auto"/>
              <w:jc w:val="both"/>
              <w:rPr>
                <w:rFonts w:ascii="StobiSerif Regular" w:hAnsi="StobiSerif Regular" w:cs="Arial"/>
                <w:sz w:val="24"/>
              </w:rPr>
            </w:pPr>
          </w:p>
        </w:tc>
      </w:tr>
      <w:tr w:rsidR="008803A7" w14:paraId="25B9EB22" w14:textId="77777777">
        <w:tc>
          <w:tcPr>
            <w:tcW w:w="4129" w:type="dxa"/>
          </w:tcPr>
          <w:p w14:paraId="33D36F70" w14:textId="77777777" w:rsidR="008803A7" w:rsidRDefault="008803A7">
            <w:pPr>
              <w:spacing w:after="0" w:line="240" w:lineRule="auto"/>
              <w:rPr>
                <w:rFonts w:ascii="StobiSerif Regular" w:hAnsi="StobiSerif Regular"/>
                <w:color w:val="FF0000"/>
              </w:rPr>
            </w:pPr>
          </w:p>
          <w:p w14:paraId="5166E903" w14:textId="77777777" w:rsidR="008803A7" w:rsidRDefault="00706322">
            <w:pPr>
              <w:pStyle w:val="P68B1DB1-Normal17"/>
              <w:spacing w:after="0" w:line="240" w:lineRule="auto"/>
              <w:rPr>
                <w:color w:val="FF0000"/>
              </w:rPr>
            </w:pPr>
            <w:r>
              <w:t>Të dhënat tjera karakteristike për shkollën fillore</w:t>
            </w:r>
          </w:p>
        </w:tc>
        <w:tc>
          <w:tcPr>
            <w:tcW w:w="4887" w:type="dxa"/>
          </w:tcPr>
          <w:p w14:paraId="7406034F" w14:textId="77777777" w:rsidR="008803A7" w:rsidRDefault="008803A7">
            <w:pPr>
              <w:spacing w:after="0" w:line="240" w:lineRule="auto"/>
              <w:jc w:val="both"/>
              <w:rPr>
                <w:rFonts w:ascii="StobiSerif Regular" w:hAnsi="StobiSerif Regular" w:cs="Arial"/>
                <w:sz w:val="24"/>
              </w:rPr>
            </w:pPr>
          </w:p>
        </w:tc>
      </w:tr>
    </w:tbl>
    <w:p w14:paraId="687E2D86" w14:textId="77777777" w:rsidR="008803A7" w:rsidRDefault="008803A7">
      <w:pPr>
        <w:jc w:val="both"/>
        <w:rPr>
          <w:rFonts w:ascii="Arial" w:hAnsi="Arial" w:cs="Arial"/>
        </w:rPr>
      </w:pPr>
    </w:p>
    <w:p w14:paraId="4BA55408" w14:textId="77777777" w:rsidR="008803A7" w:rsidRDefault="00706322">
      <w:pPr>
        <w:pStyle w:val="P68B1DB1-Normal1"/>
        <w:jc w:val="both"/>
      </w:pPr>
      <w:r>
        <w:lastRenderedPageBreak/>
        <w:t>1.2. Organet drejtuese, organet profesionale dhe organizimi i nxënësve në shkollën fillore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3"/>
        <w:gridCol w:w="3968"/>
      </w:tblGrid>
      <w:tr w:rsidR="008803A7" w14:paraId="6016B3E7" w14:textId="77777777">
        <w:tc>
          <w:tcPr>
            <w:tcW w:w="5053" w:type="dxa"/>
          </w:tcPr>
          <w:p w14:paraId="20959565" w14:textId="77777777" w:rsidR="008803A7" w:rsidRDefault="00706322">
            <w:pPr>
              <w:pStyle w:val="P68B1DB1-ListParagraph3"/>
              <w:spacing w:after="0" w:line="240" w:lineRule="auto"/>
              <w:ind w:left="0"/>
              <w:jc w:val="center"/>
            </w:pPr>
            <w:r>
              <w:t>Anëtarët e Këshillit shkollor (emri dhe mbiemri)</w:t>
            </w:r>
          </w:p>
          <w:p w14:paraId="2590F90B" w14:textId="77777777" w:rsidR="008803A7" w:rsidRDefault="008803A7">
            <w:pPr>
              <w:pStyle w:val="ListParagraph"/>
              <w:spacing w:after="0" w:line="240" w:lineRule="auto"/>
              <w:ind w:left="0"/>
              <w:jc w:val="center"/>
              <w:rPr>
                <w:rFonts w:ascii="StobiSerif Regular" w:hAnsi="StobiSerif Regular" w:cs="Arial"/>
              </w:rPr>
            </w:pPr>
          </w:p>
        </w:tc>
        <w:tc>
          <w:tcPr>
            <w:tcW w:w="3968" w:type="dxa"/>
          </w:tcPr>
          <w:p w14:paraId="45AEDB0F" w14:textId="77777777" w:rsidR="008803A7" w:rsidRDefault="008803A7">
            <w:pPr>
              <w:pStyle w:val="ListParagraph"/>
              <w:spacing w:after="0" w:line="240" w:lineRule="auto"/>
              <w:ind w:left="0"/>
              <w:jc w:val="both"/>
              <w:rPr>
                <w:rFonts w:ascii="Arial" w:hAnsi="Arial" w:cs="Arial"/>
              </w:rPr>
            </w:pPr>
          </w:p>
        </w:tc>
      </w:tr>
      <w:tr w:rsidR="008803A7" w14:paraId="522BDF4E" w14:textId="77777777">
        <w:tc>
          <w:tcPr>
            <w:tcW w:w="5053" w:type="dxa"/>
          </w:tcPr>
          <w:p w14:paraId="62007C82" w14:textId="77777777" w:rsidR="008803A7" w:rsidRDefault="00706322">
            <w:pPr>
              <w:pStyle w:val="P68B1DB1-ListParagraph3"/>
              <w:spacing w:after="0" w:line="240" w:lineRule="auto"/>
              <w:ind w:left="0"/>
              <w:jc w:val="center"/>
            </w:pPr>
            <w:r>
              <w:t>Anëtarët e këshillit të prindërve (emri dhe mbiemri)</w:t>
            </w:r>
          </w:p>
          <w:p w14:paraId="47B56E07" w14:textId="77777777" w:rsidR="008803A7" w:rsidRDefault="008803A7">
            <w:pPr>
              <w:pStyle w:val="ListParagraph"/>
              <w:spacing w:after="0" w:line="240" w:lineRule="auto"/>
              <w:ind w:left="0"/>
              <w:jc w:val="center"/>
              <w:rPr>
                <w:rFonts w:ascii="StobiSerif Regular" w:hAnsi="StobiSerif Regular" w:cs="Arial"/>
              </w:rPr>
            </w:pPr>
          </w:p>
        </w:tc>
        <w:tc>
          <w:tcPr>
            <w:tcW w:w="3968" w:type="dxa"/>
          </w:tcPr>
          <w:p w14:paraId="164AE47A" w14:textId="77777777" w:rsidR="008803A7" w:rsidRDefault="008803A7">
            <w:pPr>
              <w:pStyle w:val="ListParagraph"/>
              <w:spacing w:after="0" w:line="240" w:lineRule="auto"/>
              <w:ind w:left="0"/>
              <w:jc w:val="both"/>
              <w:rPr>
                <w:rFonts w:ascii="Arial" w:hAnsi="Arial" w:cs="Arial"/>
              </w:rPr>
            </w:pPr>
          </w:p>
        </w:tc>
      </w:tr>
      <w:tr w:rsidR="008803A7" w14:paraId="32422DA1" w14:textId="77777777">
        <w:tc>
          <w:tcPr>
            <w:tcW w:w="5053" w:type="dxa"/>
          </w:tcPr>
          <w:p w14:paraId="78229C02" w14:textId="77777777" w:rsidR="008803A7" w:rsidRDefault="00706322">
            <w:pPr>
              <w:pStyle w:val="P68B1DB1-ListParagraph3"/>
              <w:spacing w:after="0" w:line="240" w:lineRule="auto"/>
              <w:ind w:left="0"/>
              <w:jc w:val="center"/>
            </w:pPr>
            <w:r>
              <w:t>Aktivet profesionale (llojet)</w:t>
            </w:r>
          </w:p>
          <w:p w14:paraId="62C7EF69" w14:textId="77777777" w:rsidR="008803A7" w:rsidRDefault="008803A7">
            <w:pPr>
              <w:pStyle w:val="ListParagraph"/>
              <w:spacing w:after="0" w:line="240" w:lineRule="auto"/>
              <w:ind w:left="0"/>
              <w:jc w:val="center"/>
              <w:rPr>
                <w:rFonts w:ascii="StobiSerif Regular" w:hAnsi="StobiSerif Regular" w:cs="Arial"/>
              </w:rPr>
            </w:pPr>
          </w:p>
        </w:tc>
        <w:tc>
          <w:tcPr>
            <w:tcW w:w="3968" w:type="dxa"/>
          </w:tcPr>
          <w:p w14:paraId="2B38848F" w14:textId="77777777" w:rsidR="008803A7" w:rsidRDefault="008803A7">
            <w:pPr>
              <w:pStyle w:val="ListParagraph"/>
              <w:spacing w:after="0" w:line="240" w:lineRule="auto"/>
              <w:ind w:left="0"/>
              <w:jc w:val="both"/>
              <w:rPr>
                <w:rFonts w:ascii="Arial" w:hAnsi="Arial" w:cs="Arial"/>
              </w:rPr>
            </w:pPr>
          </w:p>
        </w:tc>
      </w:tr>
      <w:tr w:rsidR="008803A7" w14:paraId="37F663DF" w14:textId="77777777">
        <w:tc>
          <w:tcPr>
            <w:tcW w:w="5053" w:type="dxa"/>
          </w:tcPr>
          <w:p w14:paraId="2FDD3E80" w14:textId="77777777" w:rsidR="008803A7" w:rsidRDefault="00706322">
            <w:pPr>
              <w:pStyle w:val="P68B1DB1-ListParagraph3"/>
              <w:spacing w:after="0" w:line="240" w:lineRule="auto"/>
              <w:ind w:left="0"/>
              <w:jc w:val="center"/>
            </w:pPr>
            <w:r>
              <w:t>Këshilla klasore (numri i mësimdhënësve)</w:t>
            </w:r>
          </w:p>
          <w:p w14:paraId="55B37324" w14:textId="77777777" w:rsidR="008803A7" w:rsidRDefault="008803A7">
            <w:pPr>
              <w:pStyle w:val="ListParagraph"/>
              <w:spacing w:after="0" w:line="240" w:lineRule="auto"/>
              <w:ind w:left="0"/>
              <w:jc w:val="center"/>
              <w:rPr>
                <w:rFonts w:ascii="StobiSerif Regular" w:hAnsi="StobiSerif Regular" w:cs="Arial"/>
              </w:rPr>
            </w:pPr>
          </w:p>
        </w:tc>
        <w:tc>
          <w:tcPr>
            <w:tcW w:w="3968" w:type="dxa"/>
          </w:tcPr>
          <w:p w14:paraId="60550039" w14:textId="77777777" w:rsidR="008803A7" w:rsidRDefault="008803A7">
            <w:pPr>
              <w:pStyle w:val="ListParagraph"/>
              <w:spacing w:after="0" w:line="240" w:lineRule="auto"/>
              <w:ind w:left="0"/>
              <w:jc w:val="both"/>
              <w:rPr>
                <w:rFonts w:ascii="Arial" w:hAnsi="Arial" w:cs="Arial"/>
              </w:rPr>
            </w:pPr>
          </w:p>
        </w:tc>
      </w:tr>
      <w:tr w:rsidR="008803A7" w14:paraId="2EC93DAE" w14:textId="77777777">
        <w:tc>
          <w:tcPr>
            <w:tcW w:w="5053" w:type="dxa"/>
          </w:tcPr>
          <w:p w14:paraId="026241B3" w14:textId="77777777" w:rsidR="008803A7" w:rsidRDefault="00706322">
            <w:pPr>
              <w:pStyle w:val="P68B1DB1-ListParagraph3"/>
              <w:spacing w:after="0" w:line="240" w:lineRule="auto"/>
              <w:ind w:left="0"/>
              <w:jc w:val="center"/>
            </w:pPr>
            <w:r>
              <w:t>Anëtarët e ekipit inkkluziv të shkollës (emri dhe mbiemri)</w:t>
            </w:r>
          </w:p>
          <w:p w14:paraId="0E7F21C8" w14:textId="77777777" w:rsidR="008803A7" w:rsidRDefault="008803A7">
            <w:pPr>
              <w:pStyle w:val="ListParagraph"/>
              <w:spacing w:after="0" w:line="240" w:lineRule="auto"/>
              <w:ind w:left="0"/>
              <w:jc w:val="center"/>
              <w:rPr>
                <w:rFonts w:ascii="StobiSerif Regular" w:hAnsi="StobiSerif Regular" w:cs="Arial"/>
              </w:rPr>
            </w:pPr>
          </w:p>
        </w:tc>
        <w:tc>
          <w:tcPr>
            <w:tcW w:w="3968" w:type="dxa"/>
          </w:tcPr>
          <w:p w14:paraId="3E3FC083" w14:textId="77777777" w:rsidR="008803A7" w:rsidRDefault="008803A7">
            <w:pPr>
              <w:pStyle w:val="ListParagraph"/>
              <w:spacing w:after="0" w:line="240" w:lineRule="auto"/>
              <w:ind w:left="0"/>
              <w:jc w:val="both"/>
              <w:rPr>
                <w:rFonts w:ascii="Arial" w:hAnsi="Arial" w:cs="Arial"/>
              </w:rPr>
            </w:pPr>
          </w:p>
        </w:tc>
      </w:tr>
      <w:tr w:rsidR="008803A7" w14:paraId="05233272" w14:textId="77777777">
        <w:tc>
          <w:tcPr>
            <w:tcW w:w="5053" w:type="dxa"/>
          </w:tcPr>
          <w:p w14:paraId="794FF8C0" w14:textId="77777777" w:rsidR="008803A7" w:rsidRDefault="00706322">
            <w:pPr>
              <w:pStyle w:val="P68B1DB1-ListParagraph3"/>
              <w:spacing w:after="0" w:line="240" w:lineRule="auto"/>
              <w:ind w:left="0"/>
              <w:jc w:val="center"/>
            </w:pPr>
            <w:r>
              <w:t>Bashkësia e paraleles (numri i nxënësve)</w:t>
            </w:r>
          </w:p>
          <w:p w14:paraId="0C06D4F7" w14:textId="77777777" w:rsidR="008803A7" w:rsidRDefault="008803A7">
            <w:pPr>
              <w:pStyle w:val="ListParagraph"/>
              <w:spacing w:after="0" w:line="240" w:lineRule="auto"/>
              <w:ind w:left="0"/>
              <w:jc w:val="center"/>
              <w:rPr>
                <w:rFonts w:ascii="StobiSerif Regular" w:hAnsi="StobiSerif Regular" w:cs="Arial"/>
              </w:rPr>
            </w:pPr>
          </w:p>
        </w:tc>
        <w:tc>
          <w:tcPr>
            <w:tcW w:w="3968" w:type="dxa"/>
          </w:tcPr>
          <w:p w14:paraId="7D24BAE7" w14:textId="77777777" w:rsidR="008803A7" w:rsidRDefault="008803A7">
            <w:pPr>
              <w:pStyle w:val="ListParagraph"/>
              <w:spacing w:after="0" w:line="240" w:lineRule="auto"/>
              <w:ind w:left="0"/>
              <w:jc w:val="both"/>
              <w:rPr>
                <w:rFonts w:ascii="Arial" w:hAnsi="Arial" w:cs="Arial"/>
              </w:rPr>
            </w:pPr>
          </w:p>
        </w:tc>
      </w:tr>
      <w:tr w:rsidR="008803A7" w14:paraId="49DDC5DA" w14:textId="77777777">
        <w:tc>
          <w:tcPr>
            <w:tcW w:w="5053" w:type="dxa"/>
          </w:tcPr>
          <w:p w14:paraId="32530313" w14:textId="77777777" w:rsidR="008803A7" w:rsidRDefault="00706322">
            <w:pPr>
              <w:pStyle w:val="P68B1DB1-ListParagraph3"/>
              <w:spacing w:after="0" w:line="240" w:lineRule="auto"/>
              <w:ind w:left="0"/>
              <w:jc w:val="center"/>
            </w:pPr>
            <w:r>
              <w:t>Anëtarët e parlamentit të nxënësve (numri i nxënësve, emri dhe mbiemri i kryetarit të parlamentit të nxënësve)</w:t>
            </w:r>
          </w:p>
          <w:p w14:paraId="35A9CA91" w14:textId="77777777" w:rsidR="008803A7" w:rsidRDefault="008803A7">
            <w:pPr>
              <w:pStyle w:val="ListParagraph"/>
              <w:spacing w:after="0" w:line="240" w:lineRule="auto"/>
              <w:ind w:left="0"/>
              <w:jc w:val="center"/>
              <w:rPr>
                <w:rFonts w:ascii="StobiSerif Regular" w:hAnsi="StobiSerif Regular" w:cs="Arial"/>
              </w:rPr>
            </w:pPr>
          </w:p>
        </w:tc>
        <w:tc>
          <w:tcPr>
            <w:tcW w:w="3968" w:type="dxa"/>
          </w:tcPr>
          <w:p w14:paraId="4DCCEE46" w14:textId="77777777" w:rsidR="008803A7" w:rsidRDefault="008803A7">
            <w:pPr>
              <w:pStyle w:val="ListParagraph"/>
              <w:spacing w:after="0" w:line="240" w:lineRule="auto"/>
              <w:ind w:left="0"/>
              <w:jc w:val="both"/>
              <w:rPr>
                <w:rFonts w:ascii="Arial" w:hAnsi="Arial" w:cs="Arial"/>
              </w:rPr>
            </w:pPr>
          </w:p>
        </w:tc>
      </w:tr>
      <w:tr w:rsidR="008803A7" w14:paraId="353C21E0" w14:textId="77777777">
        <w:tc>
          <w:tcPr>
            <w:tcW w:w="5053" w:type="dxa"/>
          </w:tcPr>
          <w:p w14:paraId="5BFC0E8A" w14:textId="77777777" w:rsidR="008803A7" w:rsidRDefault="00706322">
            <w:pPr>
              <w:pStyle w:val="P68B1DB1-ListParagraph3"/>
              <w:spacing w:after="0" w:line="240" w:lineRule="auto"/>
              <w:ind w:left="0"/>
            </w:pPr>
            <w:r>
              <w:t>Avokati i nxënësve</w:t>
            </w:r>
          </w:p>
        </w:tc>
        <w:tc>
          <w:tcPr>
            <w:tcW w:w="3968" w:type="dxa"/>
          </w:tcPr>
          <w:p w14:paraId="6FC6B5DF" w14:textId="77777777" w:rsidR="008803A7" w:rsidRDefault="008803A7">
            <w:pPr>
              <w:pStyle w:val="ListParagraph"/>
              <w:spacing w:after="0" w:line="240" w:lineRule="auto"/>
              <w:ind w:left="0"/>
              <w:jc w:val="both"/>
              <w:rPr>
                <w:rFonts w:ascii="Arial" w:hAnsi="Arial" w:cs="Arial"/>
              </w:rPr>
            </w:pPr>
          </w:p>
        </w:tc>
      </w:tr>
    </w:tbl>
    <w:p w14:paraId="5EEC5D93" w14:textId="77777777" w:rsidR="008803A7" w:rsidRDefault="008803A7">
      <w:pPr>
        <w:pStyle w:val="ListParagraph"/>
        <w:ind w:left="1080"/>
        <w:jc w:val="both"/>
        <w:rPr>
          <w:rFonts w:ascii="Arial" w:hAnsi="Arial" w:cs="Arial"/>
        </w:rPr>
      </w:pPr>
    </w:p>
    <w:p w14:paraId="2CCEAA05" w14:textId="77777777" w:rsidR="008803A7" w:rsidRDefault="008803A7">
      <w:pPr>
        <w:pStyle w:val="ListParagraph"/>
        <w:ind w:left="1080"/>
        <w:jc w:val="both"/>
        <w:rPr>
          <w:rFonts w:ascii="Arial" w:hAnsi="Arial" w:cs="Arial"/>
        </w:rPr>
      </w:pPr>
    </w:p>
    <w:p w14:paraId="0F5D3E96" w14:textId="77777777" w:rsidR="008803A7" w:rsidRDefault="00706322">
      <w:pPr>
        <w:pStyle w:val="P68B1DB1-ListParagraph2"/>
        <w:ind w:left="0"/>
        <w:jc w:val="both"/>
      </w:pPr>
      <w:r>
        <w:t>2. Të dhënat për kushtet e punës së shkollës fillore</w:t>
      </w:r>
    </w:p>
    <w:p w14:paraId="0736BFE3" w14:textId="77777777" w:rsidR="008803A7" w:rsidRDefault="00706322">
      <w:pPr>
        <w:pStyle w:val="P68B1DB1-ListParagraph5"/>
        <w:ind w:left="0"/>
        <w:jc w:val="both"/>
      </w:pPr>
      <w:r>
        <w:t>2.1. Harta e shkollës fillore</w:t>
      </w:r>
    </w:p>
    <w:p w14:paraId="5A6C0E34" w14:textId="77777777" w:rsidR="008803A7" w:rsidRDefault="00706322">
      <w:pPr>
        <w:pStyle w:val="ListParagraph"/>
        <w:ind w:left="0"/>
        <w:jc w:val="both"/>
        <w:rPr>
          <w:rFonts w:ascii="Arial" w:hAnsi="Arial" w:cs="Arial"/>
          <w:sz w:val="24"/>
        </w:rPr>
      </w:pPr>
      <w:r>
        <w:rPr>
          <w:rFonts w:ascii="Arial" w:hAnsi="Arial" w:cs="Arial"/>
          <w:sz w:val="24"/>
        </w:rPr>
        <w:t>(</w:t>
      </w:r>
      <w:r>
        <w:rPr>
          <w:rFonts w:ascii="StobiSerif Regular" w:hAnsi="StobiSerif Regular" w:cs="Arial"/>
          <w:sz w:val="20"/>
        </w:rPr>
        <w:t>Ku ndodhet shkolla fillore, plani i hapësirave dhe sipërfaqeve të tjera, ndërsa e njëjta gjë edhe për shkollat rajonale</w:t>
      </w:r>
      <w:r>
        <w:rPr>
          <w:rFonts w:ascii="Arial" w:hAnsi="Arial" w:cs="Arial"/>
          <w:sz w:val="24"/>
        </w:rPr>
        <w:t>).</w:t>
      </w:r>
    </w:p>
    <w:p w14:paraId="7E69B734" w14:textId="77777777" w:rsidR="008803A7" w:rsidRDefault="008803A7">
      <w:pPr>
        <w:pStyle w:val="ListParagraph"/>
        <w:spacing w:line="240" w:lineRule="auto"/>
        <w:ind w:left="0"/>
        <w:jc w:val="both"/>
        <w:rPr>
          <w:rFonts w:ascii="Arial" w:hAnsi="Arial" w:cs="Arial"/>
          <w:b/>
          <w:sz w:val="24"/>
        </w:rPr>
      </w:pPr>
    </w:p>
    <w:p w14:paraId="38A64FAF" w14:textId="77777777" w:rsidR="008803A7" w:rsidRDefault="00706322">
      <w:pPr>
        <w:pStyle w:val="P68B1DB1-ListParagraph18"/>
        <w:spacing w:line="240" w:lineRule="auto"/>
        <w:ind w:left="0"/>
        <w:jc w:val="both"/>
        <w:rPr>
          <w:rFonts w:ascii="StobiSerif Regular" w:hAnsi="StobiSerif Regular" w:cs="Arial"/>
        </w:rPr>
      </w:pPr>
      <w:r>
        <w:rPr>
          <w:rFonts w:ascii="StobiSerif Regular" w:hAnsi="StobiSerif Regular" w:cs="Arial"/>
        </w:rPr>
        <w:t xml:space="preserve"> </w:t>
      </w:r>
      <w:r>
        <w:rPr>
          <w:rFonts w:ascii="Arial" w:hAnsi="Arial" w:cs="Arial"/>
          <w:b/>
        </w:rPr>
        <w:t xml:space="preserve">  </w:t>
      </w:r>
      <w:r>
        <w:rPr>
          <w:rFonts w:ascii="StobiSerif Regular" w:hAnsi="StobiSerif Regular" w:cs="Arial"/>
        </w:rPr>
        <w:t>2.2. Të dhënat për hapësirën shkollore</w:t>
      </w:r>
    </w:p>
    <w:p w14:paraId="5F4BC7E9" w14:textId="77777777" w:rsidR="008803A7" w:rsidRDefault="00706322">
      <w:pPr>
        <w:pStyle w:val="P68B1DB1-ListParagraph10"/>
        <w:ind w:left="0"/>
        <w:jc w:val="both"/>
      </w:pPr>
      <w:r>
        <w:t>(Numri i përgjithshëm i objekteve shkollore, sipërfaqja bruto dhe neto e shkollës, salla sportive shkollore dhe terreni sportiv, numri i kateve, numri i klasave, numri i hapësirave ndihmëse, biblioteka e shkollës, mediateka, etj.) Nëse në këtë vit shkollor</w:t>
      </w:r>
      <w:r>
        <w:t xml:space="preserve"> ka ndryshuar vendndodhja e ndonjë klase, kjo duhet të përmendet, p.sh. për shkak të nxënësit/nxënëses me aftësi të kufizuara - motorikë të vështirësuar klasat e specializuara (kabinat) do të jenë vetëm në katin e parë).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8803A7" w14:paraId="28FF2FCD" w14:textId="77777777">
        <w:tc>
          <w:tcPr>
            <w:tcW w:w="4508" w:type="dxa"/>
          </w:tcPr>
          <w:p w14:paraId="79411F97" w14:textId="77777777" w:rsidR="008803A7" w:rsidRDefault="00706322">
            <w:pPr>
              <w:pStyle w:val="P68B1DB1-ListParagraph3"/>
              <w:spacing w:after="0" w:line="240" w:lineRule="auto"/>
              <w:ind w:left="0"/>
              <w:jc w:val="center"/>
            </w:pPr>
            <w:r>
              <w:t>Numri i përgjithshëm i ndërtesave s</w:t>
            </w:r>
            <w:r>
              <w:t>hkollore</w:t>
            </w:r>
          </w:p>
        </w:tc>
        <w:tc>
          <w:tcPr>
            <w:tcW w:w="4508" w:type="dxa"/>
          </w:tcPr>
          <w:p w14:paraId="5265DDEA" w14:textId="77777777" w:rsidR="008803A7" w:rsidRDefault="008803A7">
            <w:pPr>
              <w:pStyle w:val="ListParagraph"/>
              <w:spacing w:after="0" w:line="240" w:lineRule="auto"/>
              <w:ind w:left="0"/>
              <w:jc w:val="both"/>
              <w:rPr>
                <w:rFonts w:ascii="StobiSerif Regular" w:hAnsi="StobiSerif Regular" w:cs="Arial"/>
                <w:sz w:val="20"/>
              </w:rPr>
            </w:pPr>
          </w:p>
        </w:tc>
      </w:tr>
      <w:tr w:rsidR="008803A7" w14:paraId="396CDBE4" w14:textId="77777777">
        <w:tc>
          <w:tcPr>
            <w:tcW w:w="4508" w:type="dxa"/>
          </w:tcPr>
          <w:p w14:paraId="60D9A47C" w14:textId="77777777" w:rsidR="008803A7" w:rsidRDefault="00706322">
            <w:pPr>
              <w:pStyle w:val="P68B1DB1-ListParagraph3"/>
              <w:spacing w:after="0" w:line="240" w:lineRule="auto"/>
              <w:ind w:left="0"/>
              <w:jc w:val="center"/>
            </w:pPr>
            <w:r>
              <w:t xml:space="preserve">Numri i shkollave rajonale </w:t>
            </w:r>
          </w:p>
        </w:tc>
        <w:tc>
          <w:tcPr>
            <w:tcW w:w="4508" w:type="dxa"/>
          </w:tcPr>
          <w:p w14:paraId="18882129" w14:textId="77777777" w:rsidR="008803A7" w:rsidRDefault="008803A7">
            <w:pPr>
              <w:pStyle w:val="ListParagraph"/>
              <w:spacing w:after="0" w:line="240" w:lineRule="auto"/>
              <w:ind w:left="0"/>
              <w:jc w:val="both"/>
              <w:rPr>
                <w:rFonts w:ascii="StobiSerif Regular" w:hAnsi="StobiSerif Regular" w:cs="Arial"/>
                <w:sz w:val="20"/>
              </w:rPr>
            </w:pPr>
          </w:p>
        </w:tc>
      </w:tr>
      <w:tr w:rsidR="008803A7" w14:paraId="6C3BE018" w14:textId="77777777">
        <w:tc>
          <w:tcPr>
            <w:tcW w:w="4508" w:type="dxa"/>
          </w:tcPr>
          <w:p w14:paraId="203C83EF" w14:textId="77777777" w:rsidR="008803A7" w:rsidRDefault="00706322">
            <w:pPr>
              <w:pStyle w:val="P68B1DB1-ListParagraph3"/>
              <w:spacing w:after="0" w:line="240" w:lineRule="auto"/>
              <w:ind w:left="0"/>
              <w:jc w:val="center"/>
            </w:pPr>
            <w:r>
              <w:t>Sipërfaqja bruto</w:t>
            </w:r>
          </w:p>
        </w:tc>
        <w:tc>
          <w:tcPr>
            <w:tcW w:w="4508" w:type="dxa"/>
          </w:tcPr>
          <w:p w14:paraId="4C9E33F3" w14:textId="77777777" w:rsidR="008803A7" w:rsidRDefault="008803A7">
            <w:pPr>
              <w:pStyle w:val="ListParagraph"/>
              <w:spacing w:after="0" w:line="240" w:lineRule="auto"/>
              <w:ind w:left="0"/>
              <w:jc w:val="both"/>
              <w:rPr>
                <w:rFonts w:ascii="StobiSerif Regular" w:hAnsi="StobiSerif Regular" w:cs="Arial"/>
                <w:sz w:val="20"/>
              </w:rPr>
            </w:pPr>
          </w:p>
        </w:tc>
      </w:tr>
      <w:tr w:rsidR="008803A7" w14:paraId="173F1BB4" w14:textId="77777777">
        <w:tc>
          <w:tcPr>
            <w:tcW w:w="4508" w:type="dxa"/>
          </w:tcPr>
          <w:p w14:paraId="5010EB5C" w14:textId="77777777" w:rsidR="008803A7" w:rsidRDefault="00706322">
            <w:pPr>
              <w:pStyle w:val="P68B1DB1-ListParagraph3"/>
              <w:spacing w:after="0" w:line="240" w:lineRule="auto"/>
              <w:ind w:left="0"/>
              <w:jc w:val="center"/>
            </w:pPr>
            <w:r>
              <w:t>Sipërfaja neto</w:t>
            </w:r>
          </w:p>
        </w:tc>
        <w:tc>
          <w:tcPr>
            <w:tcW w:w="4508" w:type="dxa"/>
          </w:tcPr>
          <w:p w14:paraId="3421FEF7" w14:textId="77777777" w:rsidR="008803A7" w:rsidRDefault="008803A7">
            <w:pPr>
              <w:pStyle w:val="ListParagraph"/>
              <w:spacing w:after="0" w:line="240" w:lineRule="auto"/>
              <w:ind w:left="0"/>
              <w:jc w:val="both"/>
              <w:rPr>
                <w:rFonts w:ascii="StobiSerif Regular" w:hAnsi="StobiSerif Regular" w:cs="Arial"/>
                <w:sz w:val="20"/>
              </w:rPr>
            </w:pPr>
          </w:p>
        </w:tc>
      </w:tr>
      <w:tr w:rsidR="008803A7" w14:paraId="6D3C1829" w14:textId="77777777">
        <w:tc>
          <w:tcPr>
            <w:tcW w:w="4508" w:type="dxa"/>
          </w:tcPr>
          <w:p w14:paraId="6B16974A" w14:textId="77777777" w:rsidR="008803A7" w:rsidRDefault="00706322">
            <w:pPr>
              <w:pStyle w:val="P68B1DB1-ListParagraph3"/>
              <w:spacing w:after="0" w:line="240" w:lineRule="auto"/>
              <w:ind w:left="0"/>
              <w:jc w:val="center"/>
            </w:pPr>
            <w:r>
              <w:t>Numri i terreneve sportive</w:t>
            </w:r>
          </w:p>
        </w:tc>
        <w:tc>
          <w:tcPr>
            <w:tcW w:w="4508" w:type="dxa"/>
          </w:tcPr>
          <w:p w14:paraId="5CB6D5FC" w14:textId="77777777" w:rsidR="008803A7" w:rsidRDefault="008803A7">
            <w:pPr>
              <w:pStyle w:val="ListParagraph"/>
              <w:spacing w:after="0" w:line="240" w:lineRule="auto"/>
              <w:ind w:left="0"/>
              <w:jc w:val="both"/>
              <w:rPr>
                <w:rFonts w:ascii="StobiSerif Regular" w:hAnsi="StobiSerif Regular" w:cs="Arial"/>
                <w:sz w:val="20"/>
              </w:rPr>
            </w:pPr>
          </w:p>
        </w:tc>
      </w:tr>
      <w:tr w:rsidR="008803A7" w14:paraId="15411108" w14:textId="77777777">
        <w:tc>
          <w:tcPr>
            <w:tcW w:w="4508" w:type="dxa"/>
          </w:tcPr>
          <w:p w14:paraId="3577C126" w14:textId="77777777" w:rsidR="008803A7" w:rsidRDefault="00706322">
            <w:pPr>
              <w:pStyle w:val="P68B1DB1-ListParagraph3"/>
              <w:spacing w:after="0" w:line="240" w:lineRule="auto"/>
              <w:ind w:left="0"/>
              <w:jc w:val="center"/>
            </w:pPr>
            <w:r>
              <w:t>Numri i kateve</w:t>
            </w:r>
          </w:p>
        </w:tc>
        <w:tc>
          <w:tcPr>
            <w:tcW w:w="4508" w:type="dxa"/>
          </w:tcPr>
          <w:p w14:paraId="4E39AA24" w14:textId="77777777" w:rsidR="008803A7" w:rsidRDefault="008803A7">
            <w:pPr>
              <w:pStyle w:val="ListParagraph"/>
              <w:spacing w:after="0" w:line="240" w:lineRule="auto"/>
              <w:ind w:left="0"/>
              <w:jc w:val="both"/>
              <w:rPr>
                <w:rFonts w:ascii="StobiSerif Regular" w:hAnsi="StobiSerif Regular" w:cs="Arial"/>
                <w:sz w:val="20"/>
              </w:rPr>
            </w:pPr>
          </w:p>
        </w:tc>
      </w:tr>
      <w:tr w:rsidR="008803A7" w14:paraId="13F233CA" w14:textId="77777777">
        <w:tc>
          <w:tcPr>
            <w:tcW w:w="4508" w:type="dxa"/>
          </w:tcPr>
          <w:p w14:paraId="7C370D3C" w14:textId="77777777" w:rsidR="008803A7" w:rsidRDefault="00706322">
            <w:pPr>
              <w:pStyle w:val="P68B1DB1-ListParagraph3"/>
              <w:spacing w:after="0" w:line="240" w:lineRule="auto"/>
              <w:ind w:left="0"/>
              <w:jc w:val="center"/>
            </w:pPr>
            <w:r>
              <w:t>Numri i klasave</w:t>
            </w:r>
          </w:p>
        </w:tc>
        <w:tc>
          <w:tcPr>
            <w:tcW w:w="4508" w:type="dxa"/>
          </w:tcPr>
          <w:p w14:paraId="6703B2E0" w14:textId="77777777" w:rsidR="008803A7" w:rsidRDefault="008803A7">
            <w:pPr>
              <w:pStyle w:val="ListParagraph"/>
              <w:spacing w:after="0" w:line="240" w:lineRule="auto"/>
              <w:ind w:left="0"/>
              <w:jc w:val="both"/>
              <w:rPr>
                <w:rFonts w:ascii="StobiSerif Regular" w:hAnsi="StobiSerif Regular" w:cs="Arial"/>
                <w:sz w:val="20"/>
              </w:rPr>
            </w:pPr>
          </w:p>
        </w:tc>
      </w:tr>
      <w:tr w:rsidR="008803A7" w14:paraId="2C6F7068" w14:textId="77777777">
        <w:tc>
          <w:tcPr>
            <w:tcW w:w="4508" w:type="dxa"/>
          </w:tcPr>
          <w:p w14:paraId="4DB97BE3" w14:textId="77777777" w:rsidR="008803A7" w:rsidRDefault="00706322">
            <w:pPr>
              <w:pStyle w:val="P68B1DB1-ListParagraph3"/>
              <w:spacing w:after="0" w:line="240" w:lineRule="auto"/>
              <w:ind w:left="0"/>
              <w:jc w:val="center"/>
            </w:pPr>
            <w:r>
              <w:t>Numri i hapësirave ndihmëse</w:t>
            </w:r>
          </w:p>
        </w:tc>
        <w:tc>
          <w:tcPr>
            <w:tcW w:w="4508" w:type="dxa"/>
          </w:tcPr>
          <w:p w14:paraId="5FD29372" w14:textId="77777777" w:rsidR="008803A7" w:rsidRDefault="008803A7">
            <w:pPr>
              <w:pStyle w:val="ListParagraph"/>
              <w:spacing w:after="0" w:line="240" w:lineRule="auto"/>
              <w:ind w:left="0"/>
              <w:jc w:val="both"/>
              <w:rPr>
                <w:rFonts w:ascii="StobiSerif Regular" w:hAnsi="StobiSerif Regular" w:cs="Arial"/>
                <w:sz w:val="20"/>
              </w:rPr>
            </w:pPr>
          </w:p>
        </w:tc>
      </w:tr>
      <w:tr w:rsidR="008803A7" w14:paraId="525909A2" w14:textId="77777777">
        <w:tc>
          <w:tcPr>
            <w:tcW w:w="4508" w:type="dxa"/>
          </w:tcPr>
          <w:p w14:paraId="4A380026" w14:textId="77777777" w:rsidR="008803A7" w:rsidRDefault="00706322">
            <w:pPr>
              <w:pStyle w:val="P68B1DB1-ListParagraph3"/>
              <w:spacing w:after="0" w:line="240" w:lineRule="auto"/>
              <w:ind w:left="0"/>
              <w:jc w:val="center"/>
            </w:pPr>
            <w:r>
              <w:t>Biblioteka shkollore, mediateka</w:t>
            </w:r>
          </w:p>
        </w:tc>
        <w:tc>
          <w:tcPr>
            <w:tcW w:w="4508" w:type="dxa"/>
          </w:tcPr>
          <w:p w14:paraId="616A9EC0" w14:textId="77777777" w:rsidR="008803A7" w:rsidRDefault="008803A7">
            <w:pPr>
              <w:pStyle w:val="ListParagraph"/>
              <w:spacing w:after="0" w:line="240" w:lineRule="auto"/>
              <w:ind w:left="0"/>
              <w:jc w:val="both"/>
              <w:rPr>
                <w:rFonts w:ascii="StobiSerif Regular" w:hAnsi="StobiSerif Regular" w:cs="Arial"/>
                <w:sz w:val="20"/>
              </w:rPr>
            </w:pPr>
          </w:p>
        </w:tc>
      </w:tr>
      <w:tr w:rsidR="008803A7" w14:paraId="5FD63A7F" w14:textId="77777777">
        <w:tc>
          <w:tcPr>
            <w:tcW w:w="4508" w:type="dxa"/>
          </w:tcPr>
          <w:p w14:paraId="3CD37C8B" w14:textId="77777777" w:rsidR="008803A7" w:rsidRDefault="00706322">
            <w:pPr>
              <w:pStyle w:val="P68B1DB1-ListParagraph3"/>
              <w:spacing w:after="0" w:line="240" w:lineRule="auto"/>
              <w:ind w:left="0"/>
              <w:jc w:val="center"/>
            </w:pPr>
            <w:r>
              <w:t>Mënyra e ngrohjes së shkollës</w:t>
            </w:r>
          </w:p>
        </w:tc>
        <w:tc>
          <w:tcPr>
            <w:tcW w:w="4508" w:type="dxa"/>
          </w:tcPr>
          <w:p w14:paraId="185DC188" w14:textId="77777777" w:rsidR="008803A7" w:rsidRDefault="008803A7">
            <w:pPr>
              <w:pStyle w:val="ListParagraph"/>
              <w:spacing w:after="0" w:line="240" w:lineRule="auto"/>
              <w:ind w:left="0"/>
              <w:jc w:val="both"/>
              <w:rPr>
                <w:rFonts w:ascii="StobiSerif Regular" w:hAnsi="StobiSerif Regular" w:cs="Arial"/>
                <w:sz w:val="20"/>
              </w:rPr>
            </w:pPr>
          </w:p>
        </w:tc>
      </w:tr>
    </w:tbl>
    <w:p w14:paraId="388F0DE7" w14:textId="77777777" w:rsidR="008803A7" w:rsidRDefault="008803A7">
      <w:pPr>
        <w:pStyle w:val="ListParagraph"/>
        <w:ind w:left="0"/>
        <w:jc w:val="both"/>
        <w:rPr>
          <w:rFonts w:ascii="StobiSerif Regular" w:hAnsi="StobiSerif Regular" w:cs="Arial"/>
          <w:sz w:val="20"/>
        </w:rPr>
      </w:pPr>
    </w:p>
    <w:p w14:paraId="631522BE" w14:textId="77777777" w:rsidR="008803A7" w:rsidRDefault="00706322">
      <w:pPr>
        <w:pStyle w:val="P68B1DB1-Normal1"/>
        <w:jc w:val="both"/>
      </w:pPr>
      <w:r>
        <w:t xml:space="preserve">2.3. Hapësira </w:t>
      </w:r>
    </w:p>
    <w:p w14:paraId="3CE2CC55" w14:textId="77777777" w:rsidR="008803A7" w:rsidRDefault="00706322">
      <w:pPr>
        <w:pStyle w:val="P68B1DB1-Normal19"/>
        <w:jc w:val="both"/>
        <w:rPr>
          <w:sz w:val="24"/>
        </w:rPr>
      </w:pPr>
      <w:r>
        <w:rPr>
          <w:sz w:val="24"/>
        </w:rPr>
        <w:t xml:space="preserve"> </w:t>
      </w:r>
      <w:r>
        <w:rPr>
          <w:color w:val="000000"/>
          <w:sz w:val="20"/>
        </w:rPr>
        <w:t>(Numri i rreshtave mund të ndryshohet në përputhje me kushtet hapësinore, respektivisht hapësirat që i ka në dispozicion shkolla fillore)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455"/>
        <w:gridCol w:w="1440"/>
        <w:gridCol w:w="1530"/>
        <w:gridCol w:w="3055"/>
      </w:tblGrid>
      <w:tr w:rsidR="008803A7" w14:paraId="4EB1F680" w14:textId="77777777">
        <w:tc>
          <w:tcPr>
            <w:tcW w:w="1870" w:type="dxa"/>
            <w:vAlign w:val="center"/>
          </w:tcPr>
          <w:p w14:paraId="63C5B5A3" w14:textId="77777777" w:rsidR="008803A7" w:rsidRDefault="00706322">
            <w:pPr>
              <w:pStyle w:val="P68B1DB1-Normal15"/>
              <w:spacing w:after="0" w:line="240" w:lineRule="auto"/>
              <w:jc w:val="center"/>
            </w:pPr>
            <w:r>
              <w:t>Hapësira</w:t>
            </w:r>
          </w:p>
        </w:tc>
        <w:tc>
          <w:tcPr>
            <w:tcW w:w="1455" w:type="dxa"/>
            <w:vAlign w:val="center"/>
          </w:tcPr>
          <w:p w14:paraId="32D62979" w14:textId="77777777" w:rsidR="008803A7" w:rsidRDefault="00706322">
            <w:pPr>
              <w:pStyle w:val="P68B1DB1-Normal15"/>
              <w:spacing w:after="0" w:line="240" w:lineRule="auto"/>
              <w:jc w:val="center"/>
            </w:pPr>
            <w:r>
              <w:t>Numri i përgjithshëm</w:t>
            </w:r>
          </w:p>
        </w:tc>
        <w:tc>
          <w:tcPr>
            <w:tcW w:w="1440" w:type="dxa"/>
            <w:vAlign w:val="center"/>
          </w:tcPr>
          <w:p w14:paraId="5D01D914" w14:textId="77777777" w:rsidR="008803A7" w:rsidRDefault="00706322">
            <w:pPr>
              <w:pStyle w:val="P68B1DB1-Normal15"/>
              <w:spacing w:after="0" w:line="240" w:lineRule="auto"/>
              <w:jc w:val="center"/>
            </w:pPr>
            <w:r>
              <w:t>Sipërfaqja (m2)</w:t>
            </w:r>
          </w:p>
        </w:tc>
        <w:tc>
          <w:tcPr>
            <w:tcW w:w="1530" w:type="dxa"/>
            <w:vAlign w:val="center"/>
          </w:tcPr>
          <w:p w14:paraId="2AF1B11A" w14:textId="77777777" w:rsidR="008803A7" w:rsidRDefault="00706322">
            <w:pPr>
              <w:pStyle w:val="P68B1DB1-Normal15"/>
              <w:spacing w:after="0" w:line="240" w:lineRule="auto"/>
              <w:jc w:val="center"/>
            </w:pPr>
            <w:r>
              <w:t>Gjendja</w:t>
            </w:r>
          </w:p>
          <w:p w14:paraId="15240E4F" w14:textId="77777777" w:rsidR="008803A7" w:rsidRDefault="00706322">
            <w:pPr>
              <w:pStyle w:val="P68B1DB1-Normal15"/>
              <w:spacing w:after="0" w:line="240" w:lineRule="auto"/>
              <w:jc w:val="center"/>
            </w:pPr>
            <w:r>
              <w:t>(vlerësohet nga 1 deri në 5, në përputhje me Normativën e vitit 2019)</w:t>
            </w:r>
          </w:p>
        </w:tc>
        <w:tc>
          <w:tcPr>
            <w:tcW w:w="3055" w:type="dxa"/>
            <w:vAlign w:val="center"/>
          </w:tcPr>
          <w:p w14:paraId="2345BAB4" w14:textId="77777777" w:rsidR="008803A7" w:rsidRDefault="00706322">
            <w:pPr>
              <w:pStyle w:val="P68B1DB1-Normal15"/>
              <w:spacing w:after="0" w:line="240" w:lineRule="auto"/>
              <w:jc w:val="center"/>
            </w:pPr>
            <w:r>
              <w:t>Shënim</w:t>
            </w:r>
          </w:p>
          <w:p w14:paraId="4518423D" w14:textId="77777777" w:rsidR="008803A7" w:rsidRDefault="00706322">
            <w:pPr>
              <w:pStyle w:val="P68B1DB1-Normal15"/>
              <w:spacing w:after="0" w:line="240" w:lineRule="auto"/>
              <w:jc w:val="center"/>
            </w:pPr>
            <w:r>
              <w:t xml:space="preserve">(përmendet nevoja për </w:t>
            </w:r>
            <w:r>
              <w:rPr>
                <w:color w:val="000000"/>
              </w:rPr>
              <w:t xml:space="preserve">hapësira plotësuese, rikonstruksione, </w:t>
            </w:r>
            <w:r>
              <w:t>etj.)</w:t>
            </w:r>
          </w:p>
        </w:tc>
      </w:tr>
      <w:tr w:rsidR="008803A7" w14:paraId="2F153D4F" w14:textId="77777777">
        <w:tc>
          <w:tcPr>
            <w:tcW w:w="1870" w:type="dxa"/>
            <w:vAlign w:val="center"/>
          </w:tcPr>
          <w:p w14:paraId="1C4A6C43" w14:textId="77777777" w:rsidR="008803A7" w:rsidRDefault="00706322">
            <w:pPr>
              <w:pStyle w:val="P68B1DB1-Normal19"/>
              <w:spacing w:after="0" w:line="240" w:lineRule="auto"/>
            </w:pPr>
            <w:r>
              <w:t>Klasat</w:t>
            </w:r>
          </w:p>
        </w:tc>
        <w:tc>
          <w:tcPr>
            <w:tcW w:w="1455" w:type="dxa"/>
          </w:tcPr>
          <w:p w14:paraId="6E27FF0F" w14:textId="77777777" w:rsidR="008803A7" w:rsidRDefault="008803A7">
            <w:pPr>
              <w:spacing w:after="0" w:line="240" w:lineRule="auto"/>
              <w:jc w:val="both"/>
              <w:rPr>
                <w:rFonts w:ascii="Arial" w:hAnsi="Arial" w:cs="Arial"/>
                <w:sz w:val="24"/>
              </w:rPr>
            </w:pPr>
          </w:p>
        </w:tc>
        <w:tc>
          <w:tcPr>
            <w:tcW w:w="1440" w:type="dxa"/>
          </w:tcPr>
          <w:p w14:paraId="0F70CF8C" w14:textId="77777777" w:rsidR="008803A7" w:rsidRDefault="008803A7">
            <w:pPr>
              <w:spacing w:after="0" w:line="240" w:lineRule="auto"/>
              <w:jc w:val="both"/>
              <w:rPr>
                <w:rFonts w:ascii="Arial" w:hAnsi="Arial" w:cs="Arial"/>
                <w:sz w:val="24"/>
              </w:rPr>
            </w:pPr>
          </w:p>
        </w:tc>
        <w:tc>
          <w:tcPr>
            <w:tcW w:w="1530" w:type="dxa"/>
          </w:tcPr>
          <w:p w14:paraId="75D6F351" w14:textId="77777777" w:rsidR="008803A7" w:rsidRDefault="008803A7">
            <w:pPr>
              <w:spacing w:after="0" w:line="240" w:lineRule="auto"/>
              <w:jc w:val="both"/>
              <w:rPr>
                <w:rFonts w:ascii="Arial" w:hAnsi="Arial" w:cs="Arial"/>
                <w:sz w:val="24"/>
              </w:rPr>
            </w:pPr>
          </w:p>
        </w:tc>
        <w:tc>
          <w:tcPr>
            <w:tcW w:w="3055" w:type="dxa"/>
          </w:tcPr>
          <w:p w14:paraId="524152E0" w14:textId="77777777" w:rsidR="008803A7" w:rsidRDefault="008803A7">
            <w:pPr>
              <w:spacing w:after="0" w:line="240" w:lineRule="auto"/>
              <w:jc w:val="both"/>
              <w:rPr>
                <w:rFonts w:ascii="Arial" w:hAnsi="Arial" w:cs="Arial"/>
                <w:sz w:val="24"/>
              </w:rPr>
            </w:pPr>
          </w:p>
        </w:tc>
      </w:tr>
      <w:tr w:rsidR="008803A7" w14:paraId="6675FB4C" w14:textId="77777777">
        <w:tc>
          <w:tcPr>
            <w:tcW w:w="1870" w:type="dxa"/>
            <w:vAlign w:val="center"/>
          </w:tcPr>
          <w:p w14:paraId="5CDDC2AF" w14:textId="77777777" w:rsidR="008803A7" w:rsidRDefault="00706322">
            <w:pPr>
              <w:pStyle w:val="P68B1DB1-Normal19"/>
              <w:spacing w:after="0" w:line="240" w:lineRule="auto"/>
            </w:pPr>
            <w:r>
              <w:t>Kabinetet</w:t>
            </w:r>
          </w:p>
        </w:tc>
        <w:tc>
          <w:tcPr>
            <w:tcW w:w="1455" w:type="dxa"/>
          </w:tcPr>
          <w:p w14:paraId="42829C40" w14:textId="77777777" w:rsidR="008803A7" w:rsidRDefault="008803A7">
            <w:pPr>
              <w:spacing w:after="0" w:line="240" w:lineRule="auto"/>
              <w:jc w:val="both"/>
              <w:rPr>
                <w:rFonts w:ascii="Arial" w:hAnsi="Arial" w:cs="Arial"/>
                <w:sz w:val="24"/>
              </w:rPr>
            </w:pPr>
          </w:p>
        </w:tc>
        <w:tc>
          <w:tcPr>
            <w:tcW w:w="1440" w:type="dxa"/>
          </w:tcPr>
          <w:p w14:paraId="27B11393" w14:textId="77777777" w:rsidR="008803A7" w:rsidRDefault="008803A7">
            <w:pPr>
              <w:spacing w:after="0" w:line="240" w:lineRule="auto"/>
              <w:jc w:val="both"/>
              <w:rPr>
                <w:rFonts w:ascii="Arial" w:hAnsi="Arial" w:cs="Arial"/>
                <w:sz w:val="24"/>
              </w:rPr>
            </w:pPr>
          </w:p>
        </w:tc>
        <w:tc>
          <w:tcPr>
            <w:tcW w:w="1530" w:type="dxa"/>
          </w:tcPr>
          <w:p w14:paraId="4F48BD73" w14:textId="77777777" w:rsidR="008803A7" w:rsidRDefault="008803A7">
            <w:pPr>
              <w:spacing w:after="0" w:line="240" w:lineRule="auto"/>
              <w:jc w:val="both"/>
              <w:rPr>
                <w:rFonts w:ascii="Arial" w:hAnsi="Arial" w:cs="Arial"/>
                <w:sz w:val="24"/>
              </w:rPr>
            </w:pPr>
          </w:p>
        </w:tc>
        <w:tc>
          <w:tcPr>
            <w:tcW w:w="3055" w:type="dxa"/>
          </w:tcPr>
          <w:p w14:paraId="3498D6D2" w14:textId="77777777" w:rsidR="008803A7" w:rsidRDefault="008803A7">
            <w:pPr>
              <w:spacing w:after="0" w:line="240" w:lineRule="auto"/>
              <w:jc w:val="both"/>
              <w:rPr>
                <w:rFonts w:ascii="Arial" w:hAnsi="Arial" w:cs="Arial"/>
                <w:sz w:val="24"/>
              </w:rPr>
            </w:pPr>
          </w:p>
        </w:tc>
      </w:tr>
      <w:tr w:rsidR="008803A7" w14:paraId="1F11C088" w14:textId="77777777">
        <w:tc>
          <w:tcPr>
            <w:tcW w:w="1870" w:type="dxa"/>
            <w:vAlign w:val="center"/>
          </w:tcPr>
          <w:p w14:paraId="5736779D" w14:textId="77777777" w:rsidR="008803A7" w:rsidRDefault="00706322">
            <w:pPr>
              <w:pStyle w:val="P68B1DB1-Normal19"/>
              <w:spacing w:after="0" w:line="240" w:lineRule="auto"/>
            </w:pPr>
            <w:r>
              <w:t xml:space="preserve">Biblioteka </w:t>
            </w:r>
          </w:p>
        </w:tc>
        <w:tc>
          <w:tcPr>
            <w:tcW w:w="1455" w:type="dxa"/>
          </w:tcPr>
          <w:p w14:paraId="5F97962E" w14:textId="77777777" w:rsidR="008803A7" w:rsidRDefault="008803A7">
            <w:pPr>
              <w:spacing w:after="0" w:line="240" w:lineRule="auto"/>
              <w:jc w:val="both"/>
              <w:rPr>
                <w:rFonts w:ascii="Arial" w:hAnsi="Arial" w:cs="Arial"/>
                <w:sz w:val="24"/>
              </w:rPr>
            </w:pPr>
          </w:p>
        </w:tc>
        <w:tc>
          <w:tcPr>
            <w:tcW w:w="1440" w:type="dxa"/>
          </w:tcPr>
          <w:p w14:paraId="55693BE0" w14:textId="77777777" w:rsidR="008803A7" w:rsidRDefault="008803A7">
            <w:pPr>
              <w:spacing w:after="0" w:line="240" w:lineRule="auto"/>
              <w:jc w:val="both"/>
              <w:rPr>
                <w:rFonts w:ascii="Arial" w:hAnsi="Arial" w:cs="Arial"/>
                <w:sz w:val="24"/>
              </w:rPr>
            </w:pPr>
          </w:p>
        </w:tc>
        <w:tc>
          <w:tcPr>
            <w:tcW w:w="1530" w:type="dxa"/>
          </w:tcPr>
          <w:p w14:paraId="412AE00F" w14:textId="77777777" w:rsidR="008803A7" w:rsidRDefault="008803A7">
            <w:pPr>
              <w:spacing w:after="0" w:line="240" w:lineRule="auto"/>
              <w:jc w:val="both"/>
              <w:rPr>
                <w:rFonts w:ascii="Arial" w:hAnsi="Arial" w:cs="Arial"/>
                <w:sz w:val="24"/>
              </w:rPr>
            </w:pPr>
          </w:p>
        </w:tc>
        <w:tc>
          <w:tcPr>
            <w:tcW w:w="3055" w:type="dxa"/>
          </w:tcPr>
          <w:p w14:paraId="24E27791" w14:textId="77777777" w:rsidR="008803A7" w:rsidRDefault="008803A7">
            <w:pPr>
              <w:spacing w:after="0" w:line="240" w:lineRule="auto"/>
              <w:jc w:val="both"/>
              <w:rPr>
                <w:rFonts w:ascii="Arial" w:hAnsi="Arial" w:cs="Arial"/>
                <w:sz w:val="24"/>
              </w:rPr>
            </w:pPr>
          </w:p>
        </w:tc>
      </w:tr>
      <w:tr w:rsidR="008803A7" w14:paraId="0489843E" w14:textId="77777777">
        <w:tc>
          <w:tcPr>
            <w:tcW w:w="1870" w:type="dxa"/>
            <w:vAlign w:val="center"/>
          </w:tcPr>
          <w:p w14:paraId="0713E67E" w14:textId="77777777" w:rsidR="008803A7" w:rsidRDefault="00706322">
            <w:pPr>
              <w:pStyle w:val="P68B1DB1-Normal19"/>
              <w:spacing w:after="0" w:line="240" w:lineRule="auto"/>
            </w:pPr>
            <w:r>
              <w:t xml:space="preserve">Mediateka </w:t>
            </w:r>
          </w:p>
        </w:tc>
        <w:tc>
          <w:tcPr>
            <w:tcW w:w="1455" w:type="dxa"/>
          </w:tcPr>
          <w:p w14:paraId="217E3562" w14:textId="77777777" w:rsidR="008803A7" w:rsidRDefault="008803A7">
            <w:pPr>
              <w:spacing w:after="0" w:line="240" w:lineRule="auto"/>
              <w:jc w:val="both"/>
              <w:rPr>
                <w:rFonts w:ascii="Arial" w:hAnsi="Arial" w:cs="Arial"/>
                <w:sz w:val="24"/>
              </w:rPr>
            </w:pPr>
          </w:p>
        </w:tc>
        <w:tc>
          <w:tcPr>
            <w:tcW w:w="1440" w:type="dxa"/>
          </w:tcPr>
          <w:p w14:paraId="01D2C0A1" w14:textId="77777777" w:rsidR="008803A7" w:rsidRDefault="008803A7">
            <w:pPr>
              <w:spacing w:after="0" w:line="240" w:lineRule="auto"/>
              <w:jc w:val="both"/>
              <w:rPr>
                <w:rFonts w:ascii="Arial" w:hAnsi="Arial" w:cs="Arial"/>
                <w:sz w:val="24"/>
              </w:rPr>
            </w:pPr>
          </w:p>
        </w:tc>
        <w:tc>
          <w:tcPr>
            <w:tcW w:w="1530" w:type="dxa"/>
          </w:tcPr>
          <w:p w14:paraId="0D3493AB" w14:textId="77777777" w:rsidR="008803A7" w:rsidRDefault="008803A7">
            <w:pPr>
              <w:spacing w:after="0" w:line="240" w:lineRule="auto"/>
              <w:jc w:val="both"/>
              <w:rPr>
                <w:rFonts w:ascii="Arial" w:hAnsi="Arial" w:cs="Arial"/>
                <w:sz w:val="24"/>
              </w:rPr>
            </w:pPr>
          </w:p>
        </w:tc>
        <w:tc>
          <w:tcPr>
            <w:tcW w:w="3055" w:type="dxa"/>
          </w:tcPr>
          <w:p w14:paraId="3511BCEC" w14:textId="77777777" w:rsidR="008803A7" w:rsidRDefault="008803A7">
            <w:pPr>
              <w:spacing w:after="0" w:line="240" w:lineRule="auto"/>
              <w:jc w:val="both"/>
              <w:rPr>
                <w:rFonts w:ascii="Arial" w:hAnsi="Arial" w:cs="Arial"/>
                <w:sz w:val="24"/>
              </w:rPr>
            </w:pPr>
          </w:p>
        </w:tc>
      </w:tr>
      <w:tr w:rsidR="008803A7" w14:paraId="4DC90E64" w14:textId="77777777">
        <w:tc>
          <w:tcPr>
            <w:tcW w:w="1870" w:type="dxa"/>
            <w:vAlign w:val="center"/>
          </w:tcPr>
          <w:p w14:paraId="2AA2F2F0" w14:textId="77777777" w:rsidR="008803A7" w:rsidRDefault="00706322">
            <w:pPr>
              <w:pStyle w:val="P68B1DB1-Normal19"/>
              <w:spacing w:after="0" w:line="240" w:lineRule="auto"/>
            </w:pPr>
            <w:r>
              <w:t>Salla e leximit</w:t>
            </w:r>
          </w:p>
        </w:tc>
        <w:tc>
          <w:tcPr>
            <w:tcW w:w="1455" w:type="dxa"/>
          </w:tcPr>
          <w:p w14:paraId="484EAA0E" w14:textId="77777777" w:rsidR="008803A7" w:rsidRDefault="008803A7">
            <w:pPr>
              <w:spacing w:after="0" w:line="240" w:lineRule="auto"/>
              <w:jc w:val="both"/>
              <w:rPr>
                <w:rFonts w:ascii="Arial" w:hAnsi="Arial" w:cs="Arial"/>
                <w:sz w:val="24"/>
              </w:rPr>
            </w:pPr>
          </w:p>
        </w:tc>
        <w:tc>
          <w:tcPr>
            <w:tcW w:w="1440" w:type="dxa"/>
          </w:tcPr>
          <w:p w14:paraId="0CDEBA83" w14:textId="77777777" w:rsidR="008803A7" w:rsidRDefault="008803A7">
            <w:pPr>
              <w:spacing w:after="0" w:line="240" w:lineRule="auto"/>
              <w:jc w:val="both"/>
              <w:rPr>
                <w:rFonts w:ascii="Arial" w:hAnsi="Arial" w:cs="Arial"/>
                <w:sz w:val="24"/>
              </w:rPr>
            </w:pPr>
          </w:p>
        </w:tc>
        <w:tc>
          <w:tcPr>
            <w:tcW w:w="1530" w:type="dxa"/>
          </w:tcPr>
          <w:p w14:paraId="57A5E019" w14:textId="77777777" w:rsidR="008803A7" w:rsidRDefault="008803A7">
            <w:pPr>
              <w:spacing w:after="0" w:line="240" w:lineRule="auto"/>
              <w:jc w:val="both"/>
              <w:rPr>
                <w:rFonts w:ascii="Arial" w:hAnsi="Arial" w:cs="Arial"/>
                <w:sz w:val="24"/>
              </w:rPr>
            </w:pPr>
          </w:p>
        </w:tc>
        <w:tc>
          <w:tcPr>
            <w:tcW w:w="3055" w:type="dxa"/>
          </w:tcPr>
          <w:p w14:paraId="1192F4E1" w14:textId="77777777" w:rsidR="008803A7" w:rsidRDefault="008803A7">
            <w:pPr>
              <w:spacing w:after="0" w:line="240" w:lineRule="auto"/>
              <w:jc w:val="both"/>
              <w:rPr>
                <w:rFonts w:ascii="Arial" w:hAnsi="Arial" w:cs="Arial"/>
                <w:sz w:val="24"/>
              </w:rPr>
            </w:pPr>
          </w:p>
        </w:tc>
      </w:tr>
      <w:tr w:rsidR="008803A7" w14:paraId="1280F2EC" w14:textId="77777777">
        <w:tc>
          <w:tcPr>
            <w:tcW w:w="1870" w:type="dxa"/>
            <w:vAlign w:val="center"/>
          </w:tcPr>
          <w:p w14:paraId="3539E413" w14:textId="77777777" w:rsidR="008803A7" w:rsidRDefault="00706322">
            <w:pPr>
              <w:pStyle w:val="P68B1DB1-Normal19"/>
              <w:spacing w:after="0" w:line="240" w:lineRule="auto"/>
            </w:pPr>
            <w:r>
              <w:t>Salla e sportit</w:t>
            </w:r>
          </w:p>
        </w:tc>
        <w:tc>
          <w:tcPr>
            <w:tcW w:w="1455" w:type="dxa"/>
          </w:tcPr>
          <w:p w14:paraId="08EF8D44" w14:textId="77777777" w:rsidR="008803A7" w:rsidRDefault="008803A7">
            <w:pPr>
              <w:spacing w:after="0" w:line="240" w:lineRule="auto"/>
              <w:jc w:val="both"/>
              <w:rPr>
                <w:rFonts w:ascii="Arial" w:hAnsi="Arial" w:cs="Arial"/>
                <w:sz w:val="24"/>
              </w:rPr>
            </w:pPr>
          </w:p>
        </w:tc>
        <w:tc>
          <w:tcPr>
            <w:tcW w:w="1440" w:type="dxa"/>
          </w:tcPr>
          <w:p w14:paraId="690B0D71" w14:textId="77777777" w:rsidR="008803A7" w:rsidRDefault="008803A7">
            <w:pPr>
              <w:spacing w:after="0" w:line="240" w:lineRule="auto"/>
              <w:jc w:val="both"/>
              <w:rPr>
                <w:rFonts w:ascii="Arial" w:hAnsi="Arial" w:cs="Arial"/>
                <w:sz w:val="24"/>
              </w:rPr>
            </w:pPr>
          </w:p>
        </w:tc>
        <w:tc>
          <w:tcPr>
            <w:tcW w:w="1530" w:type="dxa"/>
          </w:tcPr>
          <w:p w14:paraId="680F9A8A" w14:textId="77777777" w:rsidR="008803A7" w:rsidRDefault="008803A7">
            <w:pPr>
              <w:spacing w:after="0" w:line="240" w:lineRule="auto"/>
              <w:jc w:val="both"/>
              <w:rPr>
                <w:rFonts w:ascii="Arial" w:hAnsi="Arial" w:cs="Arial"/>
                <w:sz w:val="24"/>
              </w:rPr>
            </w:pPr>
          </w:p>
        </w:tc>
        <w:tc>
          <w:tcPr>
            <w:tcW w:w="3055" w:type="dxa"/>
          </w:tcPr>
          <w:p w14:paraId="39A88EF4" w14:textId="77777777" w:rsidR="008803A7" w:rsidRDefault="008803A7">
            <w:pPr>
              <w:spacing w:after="0" w:line="240" w:lineRule="auto"/>
              <w:jc w:val="both"/>
              <w:rPr>
                <w:rFonts w:ascii="Arial" w:hAnsi="Arial" w:cs="Arial"/>
                <w:sz w:val="24"/>
              </w:rPr>
            </w:pPr>
          </w:p>
        </w:tc>
      </w:tr>
      <w:tr w:rsidR="008803A7" w14:paraId="090B284E" w14:textId="77777777">
        <w:tc>
          <w:tcPr>
            <w:tcW w:w="1870" w:type="dxa"/>
            <w:vAlign w:val="center"/>
          </w:tcPr>
          <w:p w14:paraId="77F3F7C3" w14:textId="77777777" w:rsidR="008803A7" w:rsidRDefault="00706322">
            <w:pPr>
              <w:pStyle w:val="P68B1DB1-Normal19"/>
              <w:spacing w:after="0" w:line="240" w:lineRule="auto"/>
            </w:pPr>
            <w:r>
              <w:t>Zyrat</w:t>
            </w:r>
          </w:p>
        </w:tc>
        <w:tc>
          <w:tcPr>
            <w:tcW w:w="1455" w:type="dxa"/>
          </w:tcPr>
          <w:p w14:paraId="6574DE3C" w14:textId="77777777" w:rsidR="008803A7" w:rsidRDefault="008803A7">
            <w:pPr>
              <w:spacing w:after="0" w:line="240" w:lineRule="auto"/>
              <w:jc w:val="both"/>
              <w:rPr>
                <w:rFonts w:ascii="Arial" w:hAnsi="Arial" w:cs="Arial"/>
                <w:sz w:val="24"/>
              </w:rPr>
            </w:pPr>
          </w:p>
        </w:tc>
        <w:tc>
          <w:tcPr>
            <w:tcW w:w="1440" w:type="dxa"/>
          </w:tcPr>
          <w:p w14:paraId="4F7EA14D" w14:textId="77777777" w:rsidR="008803A7" w:rsidRDefault="008803A7">
            <w:pPr>
              <w:spacing w:after="0" w:line="240" w:lineRule="auto"/>
              <w:jc w:val="both"/>
              <w:rPr>
                <w:rFonts w:ascii="Arial" w:hAnsi="Arial" w:cs="Arial"/>
                <w:sz w:val="24"/>
              </w:rPr>
            </w:pPr>
          </w:p>
        </w:tc>
        <w:tc>
          <w:tcPr>
            <w:tcW w:w="1530" w:type="dxa"/>
          </w:tcPr>
          <w:p w14:paraId="47FEEA54" w14:textId="77777777" w:rsidR="008803A7" w:rsidRDefault="008803A7">
            <w:pPr>
              <w:spacing w:after="0" w:line="240" w:lineRule="auto"/>
              <w:jc w:val="both"/>
              <w:rPr>
                <w:rFonts w:ascii="Arial" w:hAnsi="Arial" w:cs="Arial"/>
                <w:sz w:val="24"/>
              </w:rPr>
            </w:pPr>
          </w:p>
        </w:tc>
        <w:tc>
          <w:tcPr>
            <w:tcW w:w="3055" w:type="dxa"/>
          </w:tcPr>
          <w:p w14:paraId="19706CD0" w14:textId="77777777" w:rsidR="008803A7" w:rsidRDefault="008803A7">
            <w:pPr>
              <w:spacing w:after="0" w:line="240" w:lineRule="auto"/>
              <w:jc w:val="both"/>
              <w:rPr>
                <w:rFonts w:ascii="Arial" w:hAnsi="Arial" w:cs="Arial"/>
                <w:sz w:val="24"/>
              </w:rPr>
            </w:pPr>
          </w:p>
        </w:tc>
      </w:tr>
      <w:tr w:rsidR="008803A7" w14:paraId="316BA790" w14:textId="77777777">
        <w:tc>
          <w:tcPr>
            <w:tcW w:w="1870" w:type="dxa"/>
            <w:vAlign w:val="center"/>
          </w:tcPr>
          <w:p w14:paraId="0C15E96B" w14:textId="77777777" w:rsidR="008803A7" w:rsidRDefault="00706322">
            <w:pPr>
              <w:pStyle w:val="P68B1DB1-Normal20"/>
              <w:spacing w:after="0" w:line="240" w:lineRule="auto"/>
            </w:pPr>
            <w:r>
              <w:t>Oborri i shkollës</w:t>
            </w:r>
          </w:p>
        </w:tc>
        <w:tc>
          <w:tcPr>
            <w:tcW w:w="1455" w:type="dxa"/>
          </w:tcPr>
          <w:p w14:paraId="3FA86060" w14:textId="77777777" w:rsidR="008803A7" w:rsidRDefault="008803A7">
            <w:pPr>
              <w:spacing w:after="0" w:line="240" w:lineRule="auto"/>
              <w:jc w:val="both"/>
              <w:rPr>
                <w:rFonts w:ascii="Arial" w:hAnsi="Arial" w:cs="Arial"/>
                <w:sz w:val="24"/>
              </w:rPr>
            </w:pPr>
          </w:p>
        </w:tc>
        <w:tc>
          <w:tcPr>
            <w:tcW w:w="1440" w:type="dxa"/>
          </w:tcPr>
          <w:p w14:paraId="398606B0" w14:textId="77777777" w:rsidR="008803A7" w:rsidRDefault="008803A7">
            <w:pPr>
              <w:spacing w:after="0" w:line="240" w:lineRule="auto"/>
              <w:jc w:val="both"/>
              <w:rPr>
                <w:rFonts w:ascii="Arial" w:hAnsi="Arial" w:cs="Arial"/>
                <w:sz w:val="24"/>
              </w:rPr>
            </w:pPr>
          </w:p>
        </w:tc>
        <w:tc>
          <w:tcPr>
            <w:tcW w:w="1530" w:type="dxa"/>
          </w:tcPr>
          <w:p w14:paraId="65BB502C" w14:textId="77777777" w:rsidR="008803A7" w:rsidRDefault="008803A7">
            <w:pPr>
              <w:spacing w:after="0" w:line="240" w:lineRule="auto"/>
              <w:jc w:val="both"/>
              <w:rPr>
                <w:rFonts w:ascii="Arial" w:hAnsi="Arial" w:cs="Arial"/>
                <w:sz w:val="24"/>
              </w:rPr>
            </w:pPr>
          </w:p>
        </w:tc>
        <w:tc>
          <w:tcPr>
            <w:tcW w:w="3055" w:type="dxa"/>
          </w:tcPr>
          <w:p w14:paraId="5DFF97B3" w14:textId="77777777" w:rsidR="008803A7" w:rsidRDefault="008803A7">
            <w:pPr>
              <w:spacing w:after="0" w:line="240" w:lineRule="auto"/>
              <w:jc w:val="both"/>
              <w:rPr>
                <w:rFonts w:ascii="Arial" w:hAnsi="Arial" w:cs="Arial"/>
                <w:sz w:val="24"/>
              </w:rPr>
            </w:pPr>
          </w:p>
        </w:tc>
      </w:tr>
      <w:tr w:rsidR="008803A7" w14:paraId="299D984E" w14:textId="77777777">
        <w:tc>
          <w:tcPr>
            <w:tcW w:w="1870" w:type="dxa"/>
            <w:vAlign w:val="center"/>
          </w:tcPr>
          <w:p w14:paraId="0A080A9E" w14:textId="77777777" w:rsidR="008803A7" w:rsidRDefault="00706322">
            <w:pPr>
              <w:pStyle w:val="P68B1DB1-Normal20"/>
              <w:spacing w:after="0" w:line="240" w:lineRule="auto"/>
            </w:pPr>
            <w:r>
              <w:t>Hapësirat e përbashkëta për festime</w:t>
            </w:r>
          </w:p>
        </w:tc>
        <w:tc>
          <w:tcPr>
            <w:tcW w:w="1455" w:type="dxa"/>
          </w:tcPr>
          <w:p w14:paraId="718C17ED" w14:textId="77777777" w:rsidR="008803A7" w:rsidRDefault="008803A7">
            <w:pPr>
              <w:spacing w:after="0" w:line="240" w:lineRule="auto"/>
              <w:jc w:val="both"/>
              <w:rPr>
                <w:rFonts w:ascii="Arial" w:hAnsi="Arial" w:cs="Arial"/>
                <w:sz w:val="24"/>
              </w:rPr>
            </w:pPr>
          </w:p>
        </w:tc>
        <w:tc>
          <w:tcPr>
            <w:tcW w:w="1440" w:type="dxa"/>
          </w:tcPr>
          <w:p w14:paraId="267ED8B5" w14:textId="77777777" w:rsidR="008803A7" w:rsidRDefault="008803A7">
            <w:pPr>
              <w:spacing w:after="0" w:line="240" w:lineRule="auto"/>
              <w:jc w:val="both"/>
              <w:rPr>
                <w:rFonts w:ascii="Arial" w:hAnsi="Arial" w:cs="Arial"/>
                <w:sz w:val="24"/>
              </w:rPr>
            </w:pPr>
          </w:p>
        </w:tc>
        <w:tc>
          <w:tcPr>
            <w:tcW w:w="1530" w:type="dxa"/>
          </w:tcPr>
          <w:p w14:paraId="6B4C6A19" w14:textId="77777777" w:rsidR="008803A7" w:rsidRDefault="008803A7">
            <w:pPr>
              <w:spacing w:after="0" w:line="240" w:lineRule="auto"/>
              <w:jc w:val="both"/>
              <w:rPr>
                <w:rFonts w:ascii="Arial" w:hAnsi="Arial" w:cs="Arial"/>
                <w:sz w:val="24"/>
              </w:rPr>
            </w:pPr>
          </w:p>
        </w:tc>
        <w:tc>
          <w:tcPr>
            <w:tcW w:w="3055" w:type="dxa"/>
          </w:tcPr>
          <w:p w14:paraId="6D8F32D2" w14:textId="77777777" w:rsidR="008803A7" w:rsidRDefault="008803A7">
            <w:pPr>
              <w:spacing w:after="0" w:line="240" w:lineRule="auto"/>
              <w:jc w:val="both"/>
              <w:rPr>
                <w:rFonts w:ascii="Arial" w:hAnsi="Arial" w:cs="Arial"/>
                <w:sz w:val="24"/>
              </w:rPr>
            </w:pPr>
          </w:p>
        </w:tc>
      </w:tr>
      <w:tr w:rsidR="008803A7" w14:paraId="0B3C5BA0" w14:textId="77777777">
        <w:tc>
          <w:tcPr>
            <w:tcW w:w="1870" w:type="dxa"/>
            <w:vAlign w:val="center"/>
          </w:tcPr>
          <w:p w14:paraId="1DE89F1C" w14:textId="77777777" w:rsidR="008803A7" w:rsidRDefault="00706322">
            <w:pPr>
              <w:pStyle w:val="P68B1DB1-Normal20"/>
              <w:spacing w:after="0" w:line="240" w:lineRule="auto"/>
            </w:pPr>
            <w:r>
              <w:t>Kuzhina</w:t>
            </w:r>
          </w:p>
        </w:tc>
        <w:tc>
          <w:tcPr>
            <w:tcW w:w="1455" w:type="dxa"/>
          </w:tcPr>
          <w:p w14:paraId="002CC68C" w14:textId="77777777" w:rsidR="008803A7" w:rsidRDefault="008803A7">
            <w:pPr>
              <w:spacing w:after="0" w:line="240" w:lineRule="auto"/>
              <w:jc w:val="both"/>
              <w:rPr>
                <w:rFonts w:ascii="Arial" w:hAnsi="Arial" w:cs="Arial"/>
                <w:sz w:val="24"/>
              </w:rPr>
            </w:pPr>
          </w:p>
        </w:tc>
        <w:tc>
          <w:tcPr>
            <w:tcW w:w="1440" w:type="dxa"/>
          </w:tcPr>
          <w:p w14:paraId="50C9A660" w14:textId="77777777" w:rsidR="008803A7" w:rsidRDefault="008803A7">
            <w:pPr>
              <w:spacing w:after="0" w:line="240" w:lineRule="auto"/>
              <w:jc w:val="both"/>
              <w:rPr>
                <w:rFonts w:ascii="Arial" w:hAnsi="Arial" w:cs="Arial"/>
                <w:sz w:val="24"/>
              </w:rPr>
            </w:pPr>
          </w:p>
        </w:tc>
        <w:tc>
          <w:tcPr>
            <w:tcW w:w="1530" w:type="dxa"/>
          </w:tcPr>
          <w:p w14:paraId="63008F96" w14:textId="77777777" w:rsidR="008803A7" w:rsidRDefault="008803A7">
            <w:pPr>
              <w:spacing w:after="0" w:line="240" w:lineRule="auto"/>
              <w:jc w:val="both"/>
              <w:rPr>
                <w:rFonts w:ascii="Arial" w:hAnsi="Arial" w:cs="Arial"/>
                <w:sz w:val="24"/>
              </w:rPr>
            </w:pPr>
          </w:p>
        </w:tc>
        <w:tc>
          <w:tcPr>
            <w:tcW w:w="3055" w:type="dxa"/>
          </w:tcPr>
          <w:p w14:paraId="27914622" w14:textId="77777777" w:rsidR="008803A7" w:rsidRDefault="008803A7">
            <w:pPr>
              <w:spacing w:after="0" w:line="240" w:lineRule="auto"/>
              <w:jc w:val="both"/>
              <w:rPr>
                <w:rFonts w:ascii="Arial" w:hAnsi="Arial" w:cs="Arial"/>
                <w:sz w:val="24"/>
              </w:rPr>
            </w:pPr>
          </w:p>
        </w:tc>
      </w:tr>
      <w:tr w:rsidR="008803A7" w14:paraId="0463739D" w14:textId="77777777">
        <w:tc>
          <w:tcPr>
            <w:tcW w:w="1870" w:type="dxa"/>
            <w:vAlign w:val="center"/>
          </w:tcPr>
          <w:p w14:paraId="2593B15D" w14:textId="77777777" w:rsidR="008803A7" w:rsidRDefault="00706322">
            <w:pPr>
              <w:pStyle w:val="P68B1DB1-Normal20"/>
              <w:spacing w:after="0" w:line="240" w:lineRule="auto"/>
            </w:pPr>
            <w:r>
              <w:t>Trapezaria</w:t>
            </w:r>
          </w:p>
        </w:tc>
        <w:tc>
          <w:tcPr>
            <w:tcW w:w="1455" w:type="dxa"/>
          </w:tcPr>
          <w:p w14:paraId="2E080504" w14:textId="77777777" w:rsidR="008803A7" w:rsidRDefault="008803A7">
            <w:pPr>
              <w:spacing w:after="0" w:line="240" w:lineRule="auto"/>
              <w:jc w:val="both"/>
              <w:rPr>
                <w:rFonts w:ascii="Arial" w:hAnsi="Arial" w:cs="Arial"/>
                <w:sz w:val="24"/>
              </w:rPr>
            </w:pPr>
          </w:p>
        </w:tc>
        <w:tc>
          <w:tcPr>
            <w:tcW w:w="1440" w:type="dxa"/>
          </w:tcPr>
          <w:p w14:paraId="04B54831" w14:textId="77777777" w:rsidR="008803A7" w:rsidRDefault="008803A7">
            <w:pPr>
              <w:spacing w:after="0" w:line="240" w:lineRule="auto"/>
              <w:jc w:val="both"/>
              <w:rPr>
                <w:rFonts w:ascii="Arial" w:hAnsi="Arial" w:cs="Arial"/>
                <w:sz w:val="24"/>
              </w:rPr>
            </w:pPr>
          </w:p>
        </w:tc>
        <w:tc>
          <w:tcPr>
            <w:tcW w:w="1530" w:type="dxa"/>
          </w:tcPr>
          <w:p w14:paraId="399F3C32" w14:textId="77777777" w:rsidR="008803A7" w:rsidRDefault="008803A7">
            <w:pPr>
              <w:spacing w:after="0" w:line="240" w:lineRule="auto"/>
              <w:jc w:val="both"/>
              <w:rPr>
                <w:rFonts w:ascii="Arial" w:hAnsi="Arial" w:cs="Arial"/>
                <w:sz w:val="24"/>
              </w:rPr>
            </w:pPr>
          </w:p>
        </w:tc>
        <w:tc>
          <w:tcPr>
            <w:tcW w:w="3055" w:type="dxa"/>
          </w:tcPr>
          <w:p w14:paraId="2CD50D14" w14:textId="77777777" w:rsidR="008803A7" w:rsidRDefault="008803A7">
            <w:pPr>
              <w:spacing w:after="0" w:line="240" w:lineRule="auto"/>
              <w:jc w:val="both"/>
              <w:rPr>
                <w:rFonts w:ascii="Arial" w:hAnsi="Arial" w:cs="Arial"/>
                <w:sz w:val="24"/>
              </w:rPr>
            </w:pPr>
          </w:p>
        </w:tc>
      </w:tr>
      <w:tr w:rsidR="008803A7" w14:paraId="4856D6B8" w14:textId="77777777">
        <w:tc>
          <w:tcPr>
            <w:tcW w:w="1870" w:type="dxa"/>
            <w:vAlign w:val="center"/>
          </w:tcPr>
          <w:p w14:paraId="7656FC1D" w14:textId="77777777" w:rsidR="008803A7" w:rsidRDefault="00706322">
            <w:pPr>
              <w:pStyle w:val="P68B1DB1-Normal20"/>
              <w:spacing w:after="0" w:line="240" w:lineRule="auto"/>
            </w:pPr>
            <w:r>
              <w:t xml:space="preserve">Tjetër </w:t>
            </w:r>
          </w:p>
        </w:tc>
        <w:tc>
          <w:tcPr>
            <w:tcW w:w="1455" w:type="dxa"/>
          </w:tcPr>
          <w:p w14:paraId="0212D994" w14:textId="77777777" w:rsidR="008803A7" w:rsidRDefault="008803A7">
            <w:pPr>
              <w:spacing w:after="0" w:line="240" w:lineRule="auto"/>
              <w:jc w:val="both"/>
              <w:rPr>
                <w:rFonts w:ascii="Arial" w:hAnsi="Arial" w:cs="Arial"/>
                <w:sz w:val="24"/>
              </w:rPr>
            </w:pPr>
          </w:p>
        </w:tc>
        <w:tc>
          <w:tcPr>
            <w:tcW w:w="1440" w:type="dxa"/>
          </w:tcPr>
          <w:p w14:paraId="2831ABC1" w14:textId="77777777" w:rsidR="008803A7" w:rsidRDefault="008803A7">
            <w:pPr>
              <w:spacing w:after="0" w:line="240" w:lineRule="auto"/>
              <w:jc w:val="both"/>
              <w:rPr>
                <w:rFonts w:ascii="Arial" w:hAnsi="Arial" w:cs="Arial"/>
                <w:sz w:val="24"/>
              </w:rPr>
            </w:pPr>
          </w:p>
        </w:tc>
        <w:tc>
          <w:tcPr>
            <w:tcW w:w="1530" w:type="dxa"/>
          </w:tcPr>
          <w:p w14:paraId="1496CC4E" w14:textId="77777777" w:rsidR="008803A7" w:rsidRDefault="008803A7">
            <w:pPr>
              <w:spacing w:after="0" w:line="240" w:lineRule="auto"/>
              <w:jc w:val="both"/>
              <w:rPr>
                <w:rFonts w:ascii="Arial" w:hAnsi="Arial" w:cs="Arial"/>
                <w:sz w:val="24"/>
              </w:rPr>
            </w:pPr>
          </w:p>
        </w:tc>
        <w:tc>
          <w:tcPr>
            <w:tcW w:w="3055" w:type="dxa"/>
          </w:tcPr>
          <w:p w14:paraId="782897DC" w14:textId="77777777" w:rsidR="008803A7" w:rsidRDefault="008803A7">
            <w:pPr>
              <w:spacing w:after="0" w:line="240" w:lineRule="auto"/>
              <w:jc w:val="both"/>
              <w:rPr>
                <w:rFonts w:ascii="Arial" w:hAnsi="Arial" w:cs="Arial"/>
                <w:sz w:val="24"/>
              </w:rPr>
            </w:pPr>
          </w:p>
        </w:tc>
      </w:tr>
    </w:tbl>
    <w:p w14:paraId="46783E2A" w14:textId="77777777" w:rsidR="008803A7" w:rsidRDefault="008803A7">
      <w:pPr>
        <w:pStyle w:val="ListParagraph"/>
        <w:ind w:left="0"/>
        <w:jc w:val="both"/>
        <w:rPr>
          <w:rFonts w:ascii="Arial" w:hAnsi="Arial" w:cs="Arial"/>
          <w:b/>
          <w:sz w:val="24"/>
        </w:rPr>
      </w:pPr>
    </w:p>
    <w:p w14:paraId="0DF5ABA0" w14:textId="77777777" w:rsidR="008803A7" w:rsidRDefault="00706322">
      <w:pPr>
        <w:pStyle w:val="P68B1DB1-Normal21"/>
        <w:jc w:val="both"/>
        <w:rPr>
          <w:rFonts w:ascii="StobiSerif Regular" w:hAnsi="StobiSerif Regular" w:cs="Arial"/>
          <w:color w:val="000000"/>
          <w:sz w:val="20"/>
        </w:rPr>
      </w:pPr>
      <w:r>
        <w:rPr>
          <w:rFonts w:ascii="StobiSerif Regular" w:hAnsi="StobiSerif Regular" w:cs="Arial"/>
        </w:rPr>
        <w:t xml:space="preserve">2.4. Pajisja dhe mjetet mësimore në përputhje me "Normativën dhe standardet për hapësirën, pajisjen dhe mjetet mësimore" </w:t>
      </w:r>
    </w:p>
    <w:p w14:paraId="24C5CEDA" w14:textId="77777777" w:rsidR="008803A7" w:rsidRDefault="00706322">
      <w:pPr>
        <w:pStyle w:val="P68B1DB1-ListParagraph11"/>
        <w:ind w:left="0"/>
        <w:jc w:val="both"/>
        <w:rPr>
          <w:rFonts w:ascii="StobiSerif Regular" w:hAnsi="StobiSerif Regular" w:cs="Arial"/>
        </w:rPr>
      </w:pPr>
      <w:r>
        <w:rPr>
          <w:rFonts w:ascii="StobiSerif Regular" w:hAnsi="StobiSerif Regular" w:cs="Arial"/>
        </w:rPr>
        <w:t>(Në këtë pjesë renditen materialet dhe burimet materiale-teknike që i posedon shkolla fillore, si dhe nevoja për pajisjen e hapësirave (p.sh. me pajisje të teknologjisë informatike dhe multimediatike, instrumente muzikore, libra dhe tekste shkollore për bi</w:t>
      </w:r>
      <w:r>
        <w:rPr>
          <w:rFonts w:ascii="StobiSerif Regular" w:hAnsi="StobiSerif Regular" w:cs="Arial"/>
        </w:rPr>
        <w:t xml:space="preserve">bliotekën e shkollës, rekuizita sportive, mjete, materiale dhe lodra për klasat për mësimin klasor, etj. </w:t>
      </w:r>
      <w:r>
        <w:rPr>
          <w:rFonts w:ascii="Arial" w:hAnsi="Arial" w:cs="Arial"/>
        </w:rPr>
        <w:t xml:space="preserve">Plotësohet </w:t>
      </w:r>
      <w:r>
        <w:rPr>
          <w:rFonts w:ascii="StobiSerif Regular" w:hAnsi="StobiSerif Regular" w:cs="Arial"/>
        </w:rPr>
        <w:t xml:space="preserve">në mënyrë narrative dhe numerike).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287"/>
        <w:gridCol w:w="3276"/>
      </w:tblGrid>
      <w:tr w:rsidR="008803A7" w14:paraId="51634EC4" w14:textId="77777777">
        <w:tc>
          <w:tcPr>
            <w:tcW w:w="2453" w:type="dxa"/>
          </w:tcPr>
          <w:p w14:paraId="539D3DBD" w14:textId="77777777" w:rsidR="008803A7" w:rsidRDefault="00706322">
            <w:pPr>
              <w:pStyle w:val="P68B1DB1-ListParagraph22"/>
              <w:spacing w:after="0" w:line="240" w:lineRule="auto"/>
              <w:ind w:left="0"/>
              <w:jc w:val="center"/>
            </w:pPr>
            <w:r>
              <w:t>Lënda mësimore</w:t>
            </w:r>
          </w:p>
          <w:p w14:paraId="52564C82" w14:textId="77777777" w:rsidR="008803A7" w:rsidRDefault="00706322">
            <w:pPr>
              <w:pStyle w:val="P68B1DB1-ListParagraph22"/>
              <w:spacing w:after="0" w:line="240" w:lineRule="auto"/>
              <w:ind w:left="0"/>
              <w:jc w:val="center"/>
              <w:rPr>
                <w:color w:val="FF0000"/>
              </w:rPr>
            </w:pPr>
            <w:r>
              <w:t>(mësimi klasor dhe lëndor)</w:t>
            </w:r>
          </w:p>
        </w:tc>
        <w:tc>
          <w:tcPr>
            <w:tcW w:w="3287" w:type="dxa"/>
          </w:tcPr>
          <w:p w14:paraId="53C1F0B1" w14:textId="77777777" w:rsidR="008803A7" w:rsidRDefault="00706322">
            <w:pPr>
              <w:pStyle w:val="P68B1DB1-ListParagraph22"/>
              <w:spacing w:after="0" w:line="240" w:lineRule="auto"/>
              <w:ind w:left="0"/>
              <w:jc w:val="center"/>
            </w:pPr>
            <w:r>
              <w:t>Pajisja ekzistuese dhe mjetet mësimore</w:t>
            </w:r>
          </w:p>
        </w:tc>
        <w:tc>
          <w:tcPr>
            <w:tcW w:w="3276" w:type="dxa"/>
          </w:tcPr>
          <w:p w14:paraId="523B8B7E" w14:textId="77777777" w:rsidR="008803A7" w:rsidRDefault="00706322">
            <w:pPr>
              <w:pStyle w:val="P68B1DB1-ListParagraph22"/>
              <w:spacing w:after="0" w:line="240" w:lineRule="auto"/>
              <w:ind w:left="0"/>
              <w:jc w:val="center"/>
            </w:pPr>
            <w:r>
              <w:t>Pajisja e nevojshme dhe</w:t>
            </w:r>
            <w:r>
              <w:t xml:space="preserve"> mjetet mësimore</w:t>
            </w:r>
          </w:p>
        </w:tc>
      </w:tr>
      <w:tr w:rsidR="008803A7" w14:paraId="500EA222" w14:textId="77777777">
        <w:tc>
          <w:tcPr>
            <w:tcW w:w="2453" w:type="dxa"/>
          </w:tcPr>
          <w:p w14:paraId="69D1A7EB" w14:textId="77777777" w:rsidR="008803A7" w:rsidRDefault="008803A7">
            <w:pPr>
              <w:pStyle w:val="ListParagraph"/>
              <w:spacing w:after="0" w:line="240" w:lineRule="auto"/>
              <w:ind w:left="0"/>
              <w:jc w:val="both"/>
              <w:rPr>
                <w:rFonts w:ascii="Arial" w:hAnsi="Arial" w:cs="Arial"/>
                <w:sz w:val="24"/>
              </w:rPr>
            </w:pPr>
          </w:p>
        </w:tc>
        <w:tc>
          <w:tcPr>
            <w:tcW w:w="3287" w:type="dxa"/>
          </w:tcPr>
          <w:p w14:paraId="2B23BFBC" w14:textId="77777777" w:rsidR="008803A7" w:rsidRDefault="008803A7">
            <w:pPr>
              <w:pStyle w:val="ListParagraph"/>
              <w:spacing w:after="0" w:line="240" w:lineRule="auto"/>
              <w:ind w:left="0"/>
              <w:jc w:val="both"/>
              <w:rPr>
                <w:rFonts w:ascii="Arial" w:hAnsi="Arial" w:cs="Arial"/>
                <w:sz w:val="24"/>
              </w:rPr>
            </w:pPr>
          </w:p>
        </w:tc>
        <w:tc>
          <w:tcPr>
            <w:tcW w:w="3276" w:type="dxa"/>
          </w:tcPr>
          <w:p w14:paraId="157F4F37" w14:textId="77777777" w:rsidR="008803A7" w:rsidRDefault="008803A7">
            <w:pPr>
              <w:pStyle w:val="ListParagraph"/>
              <w:spacing w:after="0" w:line="240" w:lineRule="auto"/>
              <w:ind w:left="0"/>
              <w:jc w:val="both"/>
              <w:rPr>
                <w:rFonts w:ascii="Arial" w:hAnsi="Arial" w:cs="Arial"/>
                <w:sz w:val="24"/>
              </w:rPr>
            </w:pPr>
          </w:p>
        </w:tc>
      </w:tr>
      <w:tr w:rsidR="008803A7" w14:paraId="541990C7" w14:textId="77777777">
        <w:tc>
          <w:tcPr>
            <w:tcW w:w="2453" w:type="dxa"/>
          </w:tcPr>
          <w:p w14:paraId="5C6ED22F" w14:textId="77777777" w:rsidR="008803A7" w:rsidRDefault="008803A7">
            <w:pPr>
              <w:pStyle w:val="ListParagraph"/>
              <w:spacing w:after="0" w:line="240" w:lineRule="auto"/>
              <w:ind w:left="0"/>
              <w:jc w:val="both"/>
              <w:rPr>
                <w:rFonts w:ascii="Arial" w:hAnsi="Arial" w:cs="Arial"/>
                <w:sz w:val="24"/>
              </w:rPr>
            </w:pPr>
          </w:p>
        </w:tc>
        <w:tc>
          <w:tcPr>
            <w:tcW w:w="3287" w:type="dxa"/>
          </w:tcPr>
          <w:p w14:paraId="22823B21" w14:textId="77777777" w:rsidR="008803A7" w:rsidRDefault="008803A7">
            <w:pPr>
              <w:pStyle w:val="ListParagraph"/>
              <w:spacing w:after="0" w:line="240" w:lineRule="auto"/>
              <w:ind w:left="0"/>
              <w:jc w:val="both"/>
              <w:rPr>
                <w:rFonts w:ascii="Arial" w:hAnsi="Arial" w:cs="Arial"/>
                <w:sz w:val="24"/>
              </w:rPr>
            </w:pPr>
          </w:p>
        </w:tc>
        <w:tc>
          <w:tcPr>
            <w:tcW w:w="3276" w:type="dxa"/>
          </w:tcPr>
          <w:p w14:paraId="79232399" w14:textId="77777777" w:rsidR="008803A7" w:rsidRDefault="008803A7">
            <w:pPr>
              <w:pStyle w:val="ListParagraph"/>
              <w:spacing w:after="0" w:line="240" w:lineRule="auto"/>
              <w:ind w:left="0"/>
              <w:jc w:val="both"/>
              <w:rPr>
                <w:rFonts w:ascii="Arial" w:hAnsi="Arial" w:cs="Arial"/>
                <w:sz w:val="24"/>
              </w:rPr>
            </w:pPr>
          </w:p>
        </w:tc>
      </w:tr>
      <w:tr w:rsidR="008803A7" w14:paraId="0675D605" w14:textId="77777777">
        <w:tc>
          <w:tcPr>
            <w:tcW w:w="2453" w:type="dxa"/>
          </w:tcPr>
          <w:p w14:paraId="73D40738" w14:textId="77777777" w:rsidR="008803A7" w:rsidRDefault="008803A7">
            <w:pPr>
              <w:pStyle w:val="ListParagraph"/>
              <w:spacing w:after="0" w:line="240" w:lineRule="auto"/>
              <w:ind w:left="0"/>
              <w:jc w:val="both"/>
              <w:rPr>
                <w:rFonts w:ascii="Arial" w:hAnsi="Arial" w:cs="Arial"/>
                <w:sz w:val="24"/>
              </w:rPr>
            </w:pPr>
          </w:p>
        </w:tc>
        <w:tc>
          <w:tcPr>
            <w:tcW w:w="3287" w:type="dxa"/>
          </w:tcPr>
          <w:p w14:paraId="2825E2E3" w14:textId="77777777" w:rsidR="008803A7" w:rsidRDefault="008803A7">
            <w:pPr>
              <w:pStyle w:val="ListParagraph"/>
              <w:spacing w:after="0" w:line="240" w:lineRule="auto"/>
              <w:ind w:left="0"/>
              <w:jc w:val="both"/>
              <w:rPr>
                <w:rFonts w:ascii="Arial" w:hAnsi="Arial" w:cs="Arial"/>
                <w:sz w:val="24"/>
              </w:rPr>
            </w:pPr>
          </w:p>
        </w:tc>
        <w:tc>
          <w:tcPr>
            <w:tcW w:w="3276" w:type="dxa"/>
          </w:tcPr>
          <w:p w14:paraId="507DD589" w14:textId="77777777" w:rsidR="008803A7" w:rsidRDefault="008803A7">
            <w:pPr>
              <w:pStyle w:val="ListParagraph"/>
              <w:spacing w:after="0" w:line="240" w:lineRule="auto"/>
              <w:ind w:left="0"/>
              <w:jc w:val="both"/>
              <w:rPr>
                <w:rFonts w:ascii="Arial" w:hAnsi="Arial" w:cs="Arial"/>
                <w:sz w:val="24"/>
              </w:rPr>
            </w:pPr>
          </w:p>
        </w:tc>
      </w:tr>
      <w:tr w:rsidR="008803A7" w14:paraId="3DFED8A1" w14:textId="77777777">
        <w:tc>
          <w:tcPr>
            <w:tcW w:w="2453" w:type="dxa"/>
          </w:tcPr>
          <w:p w14:paraId="71A02AD8" w14:textId="77777777" w:rsidR="008803A7" w:rsidRDefault="008803A7">
            <w:pPr>
              <w:pStyle w:val="ListParagraph"/>
              <w:spacing w:after="0" w:line="240" w:lineRule="auto"/>
              <w:ind w:left="0"/>
              <w:jc w:val="both"/>
              <w:rPr>
                <w:rFonts w:ascii="Arial" w:hAnsi="Arial" w:cs="Arial"/>
                <w:sz w:val="24"/>
              </w:rPr>
            </w:pPr>
          </w:p>
        </w:tc>
        <w:tc>
          <w:tcPr>
            <w:tcW w:w="3287" w:type="dxa"/>
          </w:tcPr>
          <w:p w14:paraId="2898A70B" w14:textId="77777777" w:rsidR="008803A7" w:rsidRDefault="008803A7">
            <w:pPr>
              <w:pStyle w:val="ListParagraph"/>
              <w:spacing w:after="0" w:line="240" w:lineRule="auto"/>
              <w:ind w:left="0"/>
              <w:jc w:val="both"/>
              <w:rPr>
                <w:rFonts w:ascii="Arial" w:hAnsi="Arial" w:cs="Arial"/>
                <w:sz w:val="24"/>
              </w:rPr>
            </w:pPr>
          </w:p>
        </w:tc>
        <w:tc>
          <w:tcPr>
            <w:tcW w:w="3276" w:type="dxa"/>
          </w:tcPr>
          <w:p w14:paraId="034D0D2B" w14:textId="77777777" w:rsidR="008803A7" w:rsidRDefault="008803A7">
            <w:pPr>
              <w:pStyle w:val="ListParagraph"/>
              <w:spacing w:after="0" w:line="240" w:lineRule="auto"/>
              <w:ind w:left="0"/>
              <w:jc w:val="both"/>
              <w:rPr>
                <w:rFonts w:ascii="Arial" w:hAnsi="Arial" w:cs="Arial"/>
                <w:sz w:val="24"/>
              </w:rPr>
            </w:pPr>
          </w:p>
        </w:tc>
      </w:tr>
      <w:tr w:rsidR="008803A7" w14:paraId="4AFA228D" w14:textId="77777777">
        <w:tc>
          <w:tcPr>
            <w:tcW w:w="2453" w:type="dxa"/>
          </w:tcPr>
          <w:p w14:paraId="74C96032" w14:textId="77777777" w:rsidR="008803A7" w:rsidRDefault="008803A7">
            <w:pPr>
              <w:pStyle w:val="ListParagraph"/>
              <w:spacing w:after="0" w:line="240" w:lineRule="auto"/>
              <w:ind w:left="0"/>
              <w:jc w:val="both"/>
              <w:rPr>
                <w:rFonts w:ascii="Arial" w:hAnsi="Arial" w:cs="Arial"/>
                <w:sz w:val="24"/>
              </w:rPr>
            </w:pPr>
          </w:p>
        </w:tc>
        <w:tc>
          <w:tcPr>
            <w:tcW w:w="3287" w:type="dxa"/>
          </w:tcPr>
          <w:p w14:paraId="6C7C487C" w14:textId="77777777" w:rsidR="008803A7" w:rsidRDefault="008803A7">
            <w:pPr>
              <w:pStyle w:val="ListParagraph"/>
              <w:spacing w:after="0" w:line="240" w:lineRule="auto"/>
              <w:ind w:left="0"/>
              <w:jc w:val="both"/>
              <w:rPr>
                <w:rFonts w:ascii="Arial" w:hAnsi="Arial" w:cs="Arial"/>
                <w:sz w:val="24"/>
              </w:rPr>
            </w:pPr>
          </w:p>
        </w:tc>
        <w:tc>
          <w:tcPr>
            <w:tcW w:w="3276" w:type="dxa"/>
          </w:tcPr>
          <w:p w14:paraId="76F5B3A8" w14:textId="77777777" w:rsidR="008803A7" w:rsidRDefault="008803A7">
            <w:pPr>
              <w:pStyle w:val="ListParagraph"/>
              <w:spacing w:after="0" w:line="240" w:lineRule="auto"/>
              <w:ind w:left="0"/>
              <w:jc w:val="both"/>
              <w:rPr>
                <w:rFonts w:ascii="Arial" w:hAnsi="Arial" w:cs="Arial"/>
                <w:sz w:val="24"/>
              </w:rPr>
            </w:pPr>
          </w:p>
        </w:tc>
      </w:tr>
      <w:tr w:rsidR="008803A7" w14:paraId="2E289C8B" w14:textId="77777777">
        <w:tc>
          <w:tcPr>
            <w:tcW w:w="2453" w:type="dxa"/>
          </w:tcPr>
          <w:p w14:paraId="790C5210" w14:textId="77777777" w:rsidR="008803A7" w:rsidRDefault="008803A7">
            <w:pPr>
              <w:pStyle w:val="ListParagraph"/>
              <w:spacing w:after="0" w:line="240" w:lineRule="auto"/>
              <w:ind w:left="0"/>
              <w:jc w:val="both"/>
              <w:rPr>
                <w:rFonts w:ascii="Arial" w:hAnsi="Arial" w:cs="Arial"/>
                <w:sz w:val="24"/>
              </w:rPr>
            </w:pPr>
          </w:p>
        </w:tc>
        <w:tc>
          <w:tcPr>
            <w:tcW w:w="3287" w:type="dxa"/>
          </w:tcPr>
          <w:p w14:paraId="68B51DA8" w14:textId="77777777" w:rsidR="008803A7" w:rsidRDefault="008803A7">
            <w:pPr>
              <w:pStyle w:val="ListParagraph"/>
              <w:spacing w:after="0" w:line="240" w:lineRule="auto"/>
              <w:ind w:left="0"/>
              <w:jc w:val="both"/>
              <w:rPr>
                <w:rFonts w:ascii="Arial" w:hAnsi="Arial" w:cs="Arial"/>
                <w:sz w:val="24"/>
              </w:rPr>
            </w:pPr>
          </w:p>
        </w:tc>
        <w:tc>
          <w:tcPr>
            <w:tcW w:w="3276" w:type="dxa"/>
          </w:tcPr>
          <w:p w14:paraId="073F9AF7" w14:textId="77777777" w:rsidR="008803A7" w:rsidRDefault="008803A7">
            <w:pPr>
              <w:pStyle w:val="ListParagraph"/>
              <w:spacing w:after="0" w:line="240" w:lineRule="auto"/>
              <w:ind w:left="0"/>
              <w:jc w:val="both"/>
              <w:rPr>
                <w:rFonts w:ascii="Arial" w:hAnsi="Arial" w:cs="Arial"/>
                <w:sz w:val="24"/>
              </w:rPr>
            </w:pPr>
          </w:p>
        </w:tc>
      </w:tr>
      <w:tr w:rsidR="008803A7" w14:paraId="048C989C" w14:textId="77777777">
        <w:tc>
          <w:tcPr>
            <w:tcW w:w="2453" w:type="dxa"/>
          </w:tcPr>
          <w:p w14:paraId="670A5DC8" w14:textId="77777777" w:rsidR="008803A7" w:rsidRDefault="008803A7">
            <w:pPr>
              <w:pStyle w:val="ListParagraph"/>
              <w:spacing w:after="0" w:line="240" w:lineRule="auto"/>
              <w:ind w:left="0"/>
              <w:jc w:val="both"/>
              <w:rPr>
                <w:rFonts w:ascii="Arial" w:hAnsi="Arial" w:cs="Arial"/>
                <w:sz w:val="24"/>
              </w:rPr>
            </w:pPr>
          </w:p>
        </w:tc>
        <w:tc>
          <w:tcPr>
            <w:tcW w:w="3287" w:type="dxa"/>
          </w:tcPr>
          <w:p w14:paraId="13BCA0F8" w14:textId="77777777" w:rsidR="008803A7" w:rsidRDefault="008803A7">
            <w:pPr>
              <w:pStyle w:val="ListParagraph"/>
              <w:spacing w:after="0" w:line="240" w:lineRule="auto"/>
              <w:ind w:left="0"/>
              <w:jc w:val="both"/>
              <w:rPr>
                <w:rFonts w:ascii="Arial" w:hAnsi="Arial" w:cs="Arial"/>
                <w:sz w:val="24"/>
              </w:rPr>
            </w:pPr>
          </w:p>
        </w:tc>
        <w:tc>
          <w:tcPr>
            <w:tcW w:w="3276" w:type="dxa"/>
          </w:tcPr>
          <w:p w14:paraId="4677FF5E" w14:textId="77777777" w:rsidR="008803A7" w:rsidRDefault="008803A7">
            <w:pPr>
              <w:pStyle w:val="ListParagraph"/>
              <w:spacing w:after="0" w:line="240" w:lineRule="auto"/>
              <w:ind w:left="0"/>
              <w:jc w:val="both"/>
              <w:rPr>
                <w:rFonts w:ascii="Arial" w:hAnsi="Arial" w:cs="Arial"/>
                <w:sz w:val="24"/>
              </w:rPr>
            </w:pPr>
          </w:p>
        </w:tc>
      </w:tr>
      <w:tr w:rsidR="008803A7" w14:paraId="6D7B32EC" w14:textId="77777777">
        <w:tc>
          <w:tcPr>
            <w:tcW w:w="2453" w:type="dxa"/>
          </w:tcPr>
          <w:p w14:paraId="20C75BE3" w14:textId="77777777" w:rsidR="008803A7" w:rsidRDefault="008803A7">
            <w:pPr>
              <w:pStyle w:val="ListParagraph"/>
              <w:spacing w:after="0" w:line="240" w:lineRule="auto"/>
              <w:ind w:left="0"/>
              <w:jc w:val="both"/>
              <w:rPr>
                <w:rFonts w:ascii="Arial" w:hAnsi="Arial" w:cs="Arial"/>
                <w:sz w:val="24"/>
              </w:rPr>
            </w:pPr>
          </w:p>
        </w:tc>
        <w:tc>
          <w:tcPr>
            <w:tcW w:w="3287" w:type="dxa"/>
          </w:tcPr>
          <w:p w14:paraId="1B1CC452" w14:textId="77777777" w:rsidR="008803A7" w:rsidRDefault="008803A7">
            <w:pPr>
              <w:pStyle w:val="ListParagraph"/>
              <w:spacing w:after="0" w:line="240" w:lineRule="auto"/>
              <w:ind w:left="0"/>
              <w:jc w:val="both"/>
              <w:rPr>
                <w:rFonts w:ascii="Arial" w:hAnsi="Arial" w:cs="Arial"/>
                <w:sz w:val="24"/>
              </w:rPr>
            </w:pPr>
          </w:p>
        </w:tc>
        <w:tc>
          <w:tcPr>
            <w:tcW w:w="3276" w:type="dxa"/>
          </w:tcPr>
          <w:p w14:paraId="39A441C0" w14:textId="77777777" w:rsidR="008803A7" w:rsidRDefault="008803A7">
            <w:pPr>
              <w:pStyle w:val="ListParagraph"/>
              <w:spacing w:after="0" w:line="240" w:lineRule="auto"/>
              <w:ind w:left="0"/>
              <w:jc w:val="both"/>
              <w:rPr>
                <w:rFonts w:ascii="Arial" w:hAnsi="Arial" w:cs="Arial"/>
                <w:sz w:val="24"/>
              </w:rPr>
            </w:pPr>
          </w:p>
        </w:tc>
      </w:tr>
      <w:tr w:rsidR="008803A7" w14:paraId="34EB6A44" w14:textId="77777777">
        <w:tc>
          <w:tcPr>
            <w:tcW w:w="2453" w:type="dxa"/>
          </w:tcPr>
          <w:p w14:paraId="2A5D6F36" w14:textId="77777777" w:rsidR="008803A7" w:rsidRDefault="008803A7">
            <w:pPr>
              <w:pStyle w:val="ListParagraph"/>
              <w:spacing w:after="0" w:line="240" w:lineRule="auto"/>
              <w:ind w:left="0"/>
              <w:jc w:val="both"/>
              <w:rPr>
                <w:rFonts w:ascii="Arial" w:hAnsi="Arial" w:cs="Arial"/>
                <w:sz w:val="24"/>
              </w:rPr>
            </w:pPr>
          </w:p>
        </w:tc>
        <w:tc>
          <w:tcPr>
            <w:tcW w:w="3287" w:type="dxa"/>
          </w:tcPr>
          <w:p w14:paraId="5D803E9C" w14:textId="77777777" w:rsidR="008803A7" w:rsidRDefault="008803A7">
            <w:pPr>
              <w:pStyle w:val="ListParagraph"/>
              <w:spacing w:after="0" w:line="240" w:lineRule="auto"/>
              <w:ind w:left="0"/>
              <w:jc w:val="both"/>
              <w:rPr>
                <w:rFonts w:ascii="Arial" w:hAnsi="Arial" w:cs="Arial"/>
                <w:sz w:val="24"/>
              </w:rPr>
            </w:pPr>
          </w:p>
        </w:tc>
        <w:tc>
          <w:tcPr>
            <w:tcW w:w="3276" w:type="dxa"/>
          </w:tcPr>
          <w:p w14:paraId="1BEED844" w14:textId="77777777" w:rsidR="008803A7" w:rsidRDefault="008803A7">
            <w:pPr>
              <w:pStyle w:val="ListParagraph"/>
              <w:spacing w:after="0" w:line="240" w:lineRule="auto"/>
              <w:ind w:left="0"/>
              <w:jc w:val="both"/>
              <w:rPr>
                <w:rFonts w:ascii="Arial" w:hAnsi="Arial" w:cs="Arial"/>
                <w:sz w:val="24"/>
              </w:rPr>
            </w:pPr>
          </w:p>
        </w:tc>
      </w:tr>
      <w:tr w:rsidR="008803A7" w14:paraId="516F3B9F" w14:textId="77777777">
        <w:tc>
          <w:tcPr>
            <w:tcW w:w="2453" w:type="dxa"/>
          </w:tcPr>
          <w:p w14:paraId="46588A12" w14:textId="77777777" w:rsidR="008803A7" w:rsidRDefault="008803A7">
            <w:pPr>
              <w:pStyle w:val="ListParagraph"/>
              <w:spacing w:after="0" w:line="240" w:lineRule="auto"/>
              <w:ind w:left="0"/>
              <w:jc w:val="both"/>
              <w:rPr>
                <w:rFonts w:ascii="Arial" w:hAnsi="Arial" w:cs="Arial"/>
                <w:sz w:val="24"/>
              </w:rPr>
            </w:pPr>
          </w:p>
        </w:tc>
        <w:tc>
          <w:tcPr>
            <w:tcW w:w="3287" w:type="dxa"/>
          </w:tcPr>
          <w:p w14:paraId="4DB5A66F" w14:textId="77777777" w:rsidR="008803A7" w:rsidRDefault="008803A7">
            <w:pPr>
              <w:pStyle w:val="ListParagraph"/>
              <w:spacing w:after="0" w:line="240" w:lineRule="auto"/>
              <w:ind w:left="0"/>
              <w:jc w:val="both"/>
              <w:rPr>
                <w:rFonts w:ascii="Arial" w:hAnsi="Arial" w:cs="Arial"/>
                <w:sz w:val="24"/>
              </w:rPr>
            </w:pPr>
          </w:p>
        </w:tc>
        <w:tc>
          <w:tcPr>
            <w:tcW w:w="3276" w:type="dxa"/>
          </w:tcPr>
          <w:p w14:paraId="4CBEDE9E" w14:textId="77777777" w:rsidR="008803A7" w:rsidRDefault="008803A7">
            <w:pPr>
              <w:pStyle w:val="ListParagraph"/>
              <w:spacing w:after="0" w:line="240" w:lineRule="auto"/>
              <w:ind w:left="0"/>
              <w:jc w:val="both"/>
              <w:rPr>
                <w:rFonts w:ascii="Arial" w:hAnsi="Arial" w:cs="Arial"/>
                <w:sz w:val="24"/>
              </w:rPr>
            </w:pPr>
          </w:p>
        </w:tc>
      </w:tr>
      <w:tr w:rsidR="008803A7" w14:paraId="4E0D4F59" w14:textId="77777777">
        <w:tc>
          <w:tcPr>
            <w:tcW w:w="2453" w:type="dxa"/>
          </w:tcPr>
          <w:p w14:paraId="334F3601" w14:textId="77777777" w:rsidR="008803A7" w:rsidRDefault="008803A7">
            <w:pPr>
              <w:pStyle w:val="ListParagraph"/>
              <w:spacing w:after="0" w:line="240" w:lineRule="auto"/>
              <w:ind w:left="0"/>
              <w:jc w:val="both"/>
              <w:rPr>
                <w:rFonts w:ascii="Arial" w:hAnsi="Arial" w:cs="Arial"/>
                <w:sz w:val="24"/>
              </w:rPr>
            </w:pPr>
          </w:p>
        </w:tc>
        <w:tc>
          <w:tcPr>
            <w:tcW w:w="3287" w:type="dxa"/>
          </w:tcPr>
          <w:p w14:paraId="00D785C8" w14:textId="77777777" w:rsidR="008803A7" w:rsidRDefault="008803A7">
            <w:pPr>
              <w:pStyle w:val="ListParagraph"/>
              <w:spacing w:after="0" w:line="240" w:lineRule="auto"/>
              <w:ind w:left="0"/>
              <w:jc w:val="both"/>
              <w:rPr>
                <w:rFonts w:ascii="Arial" w:hAnsi="Arial" w:cs="Arial"/>
                <w:sz w:val="24"/>
              </w:rPr>
            </w:pPr>
          </w:p>
        </w:tc>
        <w:tc>
          <w:tcPr>
            <w:tcW w:w="3276" w:type="dxa"/>
          </w:tcPr>
          <w:p w14:paraId="6733ECB8" w14:textId="77777777" w:rsidR="008803A7" w:rsidRDefault="008803A7">
            <w:pPr>
              <w:pStyle w:val="ListParagraph"/>
              <w:spacing w:after="0" w:line="240" w:lineRule="auto"/>
              <w:ind w:left="0"/>
              <w:jc w:val="both"/>
              <w:rPr>
                <w:rFonts w:ascii="Arial" w:hAnsi="Arial" w:cs="Arial"/>
                <w:sz w:val="24"/>
              </w:rPr>
            </w:pPr>
          </w:p>
        </w:tc>
      </w:tr>
      <w:tr w:rsidR="008803A7" w14:paraId="4EA4B7BC" w14:textId="77777777">
        <w:tc>
          <w:tcPr>
            <w:tcW w:w="2453" w:type="dxa"/>
          </w:tcPr>
          <w:p w14:paraId="6FA9DBFA" w14:textId="77777777" w:rsidR="008803A7" w:rsidRDefault="008803A7">
            <w:pPr>
              <w:pStyle w:val="ListParagraph"/>
              <w:spacing w:after="0" w:line="240" w:lineRule="auto"/>
              <w:ind w:left="0"/>
              <w:jc w:val="both"/>
              <w:rPr>
                <w:rFonts w:ascii="Arial" w:hAnsi="Arial" w:cs="Arial"/>
                <w:sz w:val="24"/>
              </w:rPr>
            </w:pPr>
          </w:p>
        </w:tc>
        <w:tc>
          <w:tcPr>
            <w:tcW w:w="3287" w:type="dxa"/>
          </w:tcPr>
          <w:p w14:paraId="6268ED12" w14:textId="77777777" w:rsidR="008803A7" w:rsidRDefault="008803A7">
            <w:pPr>
              <w:pStyle w:val="ListParagraph"/>
              <w:spacing w:after="0" w:line="240" w:lineRule="auto"/>
              <w:ind w:left="0"/>
              <w:jc w:val="both"/>
              <w:rPr>
                <w:rFonts w:ascii="Arial" w:hAnsi="Arial" w:cs="Arial"/>
                <w:sz w:val="24"/>
              </w:rPr>
            </w:pPr>
          </w:p>
        </w:tc>
        <w:tc>
          <w:tcPr>
            <w:tcW w:w="3276" w:type="dxa"/>
          </w:tcPr>
          <w:p w14:paraId="6E5BB110" w14:textId="77777777" w:rsidR="008803A7" w:rsidRDefault="008803A7">
            <w:pPr>
              <w:pStyle w:val="ListParagraph"/>
              <w:spacing w:after="0" w:line="240" w:lineRule="auto"/>
              <w:ind w:left="0"/>
              <w:jc w:val="both"/>
              <w:rPr>
                <w:rFonts w:ascii="Arial" w:hAnsi="Arial" w:cs="Arial"/>
                <w:sz w:val="24"/>
              </w:rPr>
            </w:pPr>
          </w:p>
        </w:tc>
      </w:tr>
      <w:tr w:rsidR="008803A7" w14:paraId="037EB1B2" w14:textId="77777777">
        <w:tc>
          <w:tcPr>
            <w:tcW w:w="2453" w:type="dxa"/>
          </w:tcPr>
          <w:p w14:paraId="20298A21" w14:textId="77777777" w:rsidR="008803A7" w:rsidRDefault="008803A7">
            <w:pPr>
              <w:pStyle w:val="ListParagraph"/>
              <w:spacing w:after="0" w:line="240" w:lineRule="auto"/>
              <w:ind w:left="0"/>
              <w:jc w:val="both"/>
              <w:rPr>
                <w:rFonts w:ascii="Arial" w:hAnsi="Arial" w:cs="Arial"/>
                <w:sz w:val="24"/>
              </w:rPr>
            </w:pPr>
          </w:p>
        </w:tc>
        <w:tc>
          <w:tcPr>
            <w:tcW w:w="3287" w:type="dxa"/>
          </w:tcPr>
          <w:p w14:paraId="74A4DDDD" w14:textId="77777777" w:rsidR="008803A7" w:rsidRDefault="008803A7">
            <w:pPr>
              <w:pStyle w:val="ListParagraph"/>
              <w:spacing w:after="0" w:line="240" w:lineRule="auto"/>
              <w:ind w:left="0"/>
              <w:jc w:val="both"/>
              <w:rPr>
                <w:rFonts w:ascii="Arial" w:hAnsi="Arial" w:cs="Arial"/>
                <w:sz w:val="24"/>
              </w:rPr>
            </w:pPr>
          </w:p>
        </w:tc>
        <w:tc>
          <w:tcPr>
            <w:tcW w:w="3276" w:type="dxa"/>
          </w:tcPr>
          <w:p w14:paraId="73E06B3B" w14:textId="77777777" w:rsidR="008803A7" w:rsidRDefault="008803A7">
            <w:pPr>
              <w:pStyle w:val="ListParagraph"/>
              <w:spacing w:after="0" w:line="240" w:lineRule="auto"/>
              <w:ind w:left="0"/>
              <w:jc w:val="both"/>
              <w:rPr>
                <w:rFonts w:ascii="Arial" w:hAnsi="Arial" w:cs="Arial"/>
                <w:sz w:val="24"/>
              </w:rPr>
            </w:pPr>
          </w:p>
        </w:tc>
      </w:tr>
      <w:tr w:rsidR="008803A7" w14:paraId="31F7C89F" w14:textId="77777777">
        <w:tc>
          <w:tcPr>
            <w:tcW w:w="2453" w:type="dxa"/>
          </w:tcPr>
          <w:p w14:paraId="2E73A580" w14:textId="77777777" w:rsidR="008803A7" w:rsidRDefault="008803A7">
            <w:pPr>
              <w:pStyle w:val="ListParagraph"/>
              <w:spacing w:after="0" w:line="240" w:lineRule="auto"/>
              <w:ind w:left="0"/>
              <w:jc w:val="both"/>
              <w:rPr>
                <w:rFonts w:ascii="Arial" w:hAnsi="Arial" w:cs="Arial"/>
                <w:sz w:val="24"/>
              </w:rPr>
            </w:pPr>
          </w:p>
        </w:tc>
        <w:tc>
          <w:tcPr>
            <w:tcW w:w="3287" w:type="dxa"/>
          </w:tcPr>
          <w:p w14:paraId="25A0DCF1" w14:textId="77777777" w:rsidR="008803A7" w:rsidRDefault="008803A7">
            <w:pPr>
              <w:pStyle w:val="ListParagraph"/>
              <w:spacing w:after="0" w:line="240" w:lineRule="auto"/>
              <w:ind w:left="0"/>
              <w:jc w:val="both"/>
              <w:rPr>
                <w:rFonts w:ascii="Arial" w:hAnsi="Arial" w:cs="Arial"/>
                <w:sz w:val="24"/>
              </w:rPr>
            </w:pPr>
          </w:p>
        </w:tc>
        <w:tc>
          <w:tcPr>
            <w:tcW w:w="3276" w:type="dxa"/>
          </w:tcPr>
          <w:p w14:paraId="2748E14B" w14:textId="77777777" w:rsidR="008803A7" w:rsidRDefault="008803A7">
            <w:pPr>
              <w:pStyle w:val="ListParagraph"/>
              <w:spacing w:after="0" w:line="240" w:lineRule="auto"/>
              <w:ind w:left="0"/>
              <w:jc w:val="both"/>
              <w:rPr>
                <w:rFonts w:ascii="Arial" w:hAnsi="Arial" w:cs="Arial"/>
                <w:sz w:val="24"/>
              </w:rPr>
            </w:pPr>
          </w:p>
        </w:tc>
      </w:tr>
      <w:tr w:rsidR="008803A7" w14:paraId="499C9734" w14:textId="77777777">
        <w:tc>
          <w:tcPr>
            <w:tcW w:w="2453" w:type="dxa"/>
          </w:tcPr>
          <w:p w14:paraId="09D85574" w14:textId="77777777" w:rsidR="008803A7" w:rsidRDefault="008803A7">
            <w:pPr>
              <w:pStyle w:val="ListParagraph"/>
              <w:spacing w:after="0" w:line="240" w:lineRule="auto"/>
              <w:ind w:left="0"/>
              <w:jc w:val="both"/>
              <w:rPr>
                <w:rFonts w:ascii="Arial" w:hAnsi="Arial" w:cs="Arial"/>
                <w:sz w:val="24"/>
              </w:rPr>
            </w:pPr>
          </w:p>
        </w:tc>
        <w:tc>
          <w:tcPr>
            <w:tcW w:w="3287" w:type="dxa"/>
          </w:tcPr>
          <w:p w14:paraId="4B5306E0" w14:textId="77777777" w:rsidR="008803A7" w:rsidRDefault="008803A7">
            <w:pPr>
              <w:pStyle w:val="ListParagraph"/>
              <w:spacing w:after="0" w:line="240" w:lineRule="auto"/>
              <w:ind w:left="0"/>
              <w:jc w:val="both"/>
              <w:rPr>
                <w:rFonts w:ascii="Arial" w:hAnsi="Arial" w:cs="Arial"/>
                <w:sz w:val="24"/>
              </w:rPr>
            </w:pPr>
          </w:p>
        </w:tc>
        <w:tc>
          <w:tcPr>
            <w:tcW w:w="3276" w:type="dxa"/>
          </w:tcPr>
          <w:p w14:paraId="4B3BA102" w14:textId="77777777" w:rsidR="008803A7" w:rsidRDefault="008803A7">
            <w:pPr>
              <w:pStyle w:val="ListParagraph"/>
              <w:spacing w:after="0" w:line="240" w:lineRule="auto"/>
              <w:ind w:left="0"/>
              <w:jc w:val="both"/>
              <w:rPr>
                <w:rFonts w:ascii="Arial" w:hAnsi="Arial" w:cs="Arial"/>
                <w:sz w:val="24"/>
              </w:rPr>
            </w:pPr>
          </w:p>
        </w:tc>
      </w:tr>
      <w:tr w:rsidR="008803A7" w14:paraId="4BFA5F31" w14:textId="77777777">
        <w:tc>
          <w:tcPr>
            <w:tcW w:w="2453" w:type="dxa"/>
          </w:tcPr>
          <w:p w14:paraId="176178B0" w14:textId="77777777" w:rsidR="008803A7" w:rsidRDefault="008803A7">
            <w:pPr>
              <w:pStyle w:val="ListParagraph"/>
              <w:spacing w:after="0" w:line="240" w:lineRule="auto"/>
              <w:ind w:left="0"/>
              <w:jc w:val="both"/>
              <w:rPr>
                <w:rFonts w:ascii="Arial" w:hAnsi="Arial" w:cs="Arial"/>
                <w:sz w:val="24"/>
              </w:rPr>
            </w:pPr>
          </w:p>
        </w:tc>
        <w:tc>
          <w:tcPr>
            <w:tcW w:w="3287" w:type="dxa"/>
          </w:tcPr>
          <w:p w14:paraId="115FC6C4" w14:textId="77777777" w:rsidR="008803A7" w:rsidRDefault="008803A7">
            <w:pPr>
              <w:pStyle w:val="ListParagraph"/>
              <w:spacing w:after="0" w:line="240" w:lineRule="auto"/>
              <w:ind w:left="0"/>
              <w:jc w:val="both"/>
              <w:rPr>
                <w:rFonts w:ascii="Arial" w:hAnsi="Arial" w:cs="Arial"/>
                <w:sz w:val="24"/>
              </w:rPr>
            </w:pPr>
          </w:p>
        </w:tc>
        <w:tc>
          <w:tcPr>
            <w:tcW w:w="3276" w:type="dxa"/>
          </w:tcPr>
          <w:p w14:paraId="225903FA" w14:textId="77777777" w:rsidR="008803A7" w:rsidRDefault="008803A7">
            <w:pPr>
              <w:pStyle w:val="ListParagraph"/>
              <w:spacing w:after="0" w:line="240" w:lineRule="auto"/>
              <w:ind w:left="0"/>
              <w:jc w:val="both"/>
              <w:rPr>
                <w:rFonts w:ascii="Arial" w:hAnsi="Arial" w:cs="Arial"/>
                <w:sz w:val="24"/>
              </w:rPr>
            </w:pPr>
          </w:p>
        </w:tc>
      </w:tr>
      <w:tr w:rsidR="008803A7" w14:paraId="1C18DDFA" w14:textId="77777777">
        <w:tc>
          <w:tcPr>
            <w:tcW w:w="2453" w:type="dxa"/>
          </w:tcPr>
          <w:p w14:paraId="5F22BEAE" w14:textId="77777777" w:rsidR="008803A7" w:rsidRDefault="008803A7">
            <w:pPr>
              <w:pStyle w:val="ListParagraph"/>
              <w:spacing w:after="0" w:line="240" w:lineRule="auto"/>
              <w:ind w:left="0"/>
              <w:jc w:val="both"/>
              <w:rPr>
                <w:rFonts w:ascii="Arial" w:hAnsi="Arial" w:cs="Arial"/>
                <w:sz w:val="24"/>
              </w:rPr>
            </w:pPr>
          </w:p>
        </w:tc>
        <w:tc>
          <w:tcPr>
            <w:tcW w:w="3287" w:type="dxa"/>
          </w:tcPr>
          <w:p w14:paraId="52F9F7EB" w14:textId="77777777" w:rsidR="008803A7" w:rsidRDefault="008803A7">
            <w:pPr>
              <w:pStyle w:val="ListParagraph"/>
              <w:spacing w:after="0" w:line="240" w:lineRule="auto"/>
              <w:ind w:left="0"/>
              <w:jc w:val="both"/>
              <w:rPr>
                <w:rFonts w:ascii="Arial" w:hAnsi="Arial" w:cs="Arial"/>
                <w:sz w:val="24"/>
              </w:rPr>
            </w:pPr>
          </w:p>
        </w:tc>
        <w:tc>
          <w:tcPr>
            <w:tcW w:w="3276" w:type="dxa"/>
          </w:tcPr>
          <w:p w14:paraId="5AA8E2FD" w14:textId="77777777" w:rsidR="008803A7" w:rsidRDefault="008803A7">
            <w:pPr>
              <w:pStyle w:val="ListParagraph"/>
              <w:spacing w:after="0" w:line="240" w:lineRule="auto"/>
              <w:ind w:left="0"/>
              <w:jc w:val="both"/>
              <w:rPr>
                <w:rFonts w:ascii="Arial" w:hAnsi="Arial" w:cs="Arial"/>
                <w:sz w:val="24"/>
              </w:rPr>
            </w:pPr>
          </w:p>
        </w:tc>
      </w:tr>
      <w:tr w:rsidR="008803A7" w14:paraId="3DBC2A05" w14:textId="77777777">
        <w:tc>
          <w:tcPr>
            <w:tcW w:w="2453" w:type="dxa"/>
          </w:tcPr>
          <w:p w14:paraId="0108800A" w14:textId="77777777" w:rsidR="008803A7" w:rsidRDefault="008803A7">
            <w:pPr>
              <w:pStyle w:val="ListParagraph"/>
              <w:spacing w:after="0" w:line="240" w:lineRule="auto"/>
              <w:ind w:left="0"/>
              <w:jc w:val="both"/>
              <w:rPr>
                <w:rFonts w:ascii="Arial" w:hAnsi="Arial" w:cs="Arial"/>
                <w:sz w:val="24"/>
              </w:rPr>
            </w:pPr>
          </w:p>
        </w:tc>
        <w:tc>
          <w:tcPr>
            <w:tcW w:w="3287" w:type="dxa"/>
          </w:tcPr>
          <w:p w14:paraId="3E24A64C" w14:textId="77777777" w:rsidR="008803A7" w:rsidRDefault="008803A7">
            <w:pPr>
              <w:pStyle w:val="ListParagraph"/>
              <w:spacing w:after="0" w:line="240" w:lineRule="auto"/>
              <w:ind w:left="0"/>
              <w:jc w:val="both"/>
              <w:rPr>
                <w:rFonts w:ascii="Arial" w:hAnsi="Arial" w:cs="Arial"/>
                <w:sz w:val="24"/>
              </w:rPr>
            </w:pPr>
          </w:p>
        </w:tc>
        <w:tc>
          <w:tcPr>
            <w:tcW w:w="3276" w:type="dxa"/>
          </w:tcPr>
          <w:p w14:paraId="1F0C80F6" w14:textId="77777777" w:rsidR="008803A7" w:rsidRDefault="008803A7">
            <w:pPr>
              <w:pStyle w:val="ListParagraph"/>
              <w:spacing w:after="0" w:line="240" w:lineRule="auto"/>
              <w:ind w:left="0"/>
              <w:jc w:val="both"/>
              <w:rPr>
                <w:rFonts w:ascii="Arial" w:hAnsi="Arial" w:cs="Arial"/>
                <w:sz w:val="24"/>
              </w:rPr>
            </w:pPr>
          </w:p>
        </w:tc>
      </w:tr>
      <w:tr w:rsidR="008803A7" w14:paraId="2BC282E5" w14:textId="77777777">
        <w:tc>
          <w:tcPr>
            <w:tcW w:w="2453" w:type="dxa"/>
          </w:tcPr>
          <w:p w14:paraId="76A4D4AF" w14:textId="77777777" w:rsidR="008803A7" w:rsidRDefault="008803A7">
            <w:pPr>
              <w:pStyle w:val="ListParagraph"/>
              <w:spacing w:after="0" w:line="240" w:lineRule="auto"/>
              <w:ind w:left="0"/>
              <w:jc w:val="both"/>
              <w:rPr>
                <w:rFonts w:ascii="Arial" w:hAnsi="Arial" w:cs="Arial"/>
                <w:sz w:val="24"/>
              </w:rPr>
            </w:pPr>
          </w:p>
        </w:tc>
        <w:tc>
          <w:tcPr>
            <w:tcW w:w="3287" w:type="dxa"/>
          </w:tcPr>
          <w:p w14:paraId="2C8039BB" w14:textId="77777777" w:rsidR="008803A7" w:rsidRDefault="008803A7">
            <w:pPr>
              <w:pStyle w:val="ListParagraph"/>
              <w:spacing w:after="0" w:line="240" w:lineRule="auto"/>
              <w:ind w:left="0"/>
              <w:jc w:val="both"/>
              <w:rPr>
                <w:rFonts w:ascii="Arial" w:hAnsi="Arial" w:cs="Arial"/>
                <w:sz w:val="24"/>
              </w:rPr>
            </w:pPr>
          </w:p>
        </w:tc>
        <w:tc>
          <w:tcPr>
            <w:tcW w:w="3276" w:type="dxa"/>
          </w:tcPr>
          <w:p w14:paraId="4E339406" w14:textId="77777777" w:rsidR="008803A7" w:rsidRDefault="008803A7">
            <w:pPr>
              <w:pStyle w:val="ListParagraph"/>
              <w:spacing w:after="0" w:line="240" w:lineRule="auto"/>
              <w:ind w:left="0"/>
              <w:jc w:val="both"/>
              <w:rPr>
                <w:rFonts w:ascii="Arial" w:hAnsi="Arial" w:cs="Arial"/>
                <w:sz w:val="24"/>
              </w:rPr>
            </w:pPr>
          </w:p>
        </w:tc>
      </w:tr>
      <w:tr w:rsidR="008803A7" w14:paraId="34F37B52" w14:textId="77777777">
        <w:tc>
          <w:tcPr>
            <w:tcW w:w="2453" w:type="dxa"/>
          </w:tcPr>
          <w:p w14:paraId="6024676D" w14:textId="77777777" w:rsidR="008803A7" w:rsidRDefault="008803A7">
            <w:pPr>
              <w:pStyle w:val="ListParagraph"/>
              <w:spacing w:after="0" w:line="240" w:lineRule="auto"/>
              <w:ind w:left="0"/>
              <w:jc w:val="both"/>
              <w:rPr>
                <w:rFonts w:ascii="Arial" w:hAnsi="Arial" w:cs="Arial"/>
                <w:sz w:val="24"/>
              </w:rPr>
            </w:pPr>
          </w:p>
        </w:tc>
        <w:tc>
          <w:tcPr>
            <w:tcW w:w="3287" w:type="dxa"/>
          </w:tcPr>
          <w:p w14:paraId="6FA0B170" w14:textId="77777777" w:rsidR="008803A7" w:rsidRDefault="008803A7">
            <w:pPr>
              <w:pStyle w:val="ListParagraph"/>
              <w:spacing w:after="0" w:line="240" w:lineRule="auto"/>
              <w:ind w:left="0"/>
              <w:jc w:val="both"/>
              <w:rPr>
                <w:rFonts w:ascii="Arial" w:hAnsi="Arial" w:cs="Arial"/>
                <w:sz w:val="24"/>
              </w:rPr>
            </w:pPr>
          </w:p>
        </w:tc>
        <w:tc>
          <w:tcPr>
            <w:tcW w:w="3276" w:type="dxa"/>
          </w:tcPr>
          <w:p w14:paraId="02C404A9" w14:textId="77777777" w:rsidR="008803A7" w:rsidRDefault="008803A7">
            <w:pPr>
              <w:pStyle w:val="ListParagraph"/>
              <w:spacing w:after="0" w:line="240" w:lineRule="auto"/>
              <w:ind w:left="0"/>
              <w:jc w:val="both"/>
              <w:rPr>
                <w:rFonts w:ascii="Arial" w:hAnsi="Arial" w:cs="Arial"/>
                <w:sz w:val="24"/>
              </w:rPr>
            </w:pPr>
          </w:p>
        </w:tc>
      </w:tr>
      <w:tr w:rsidR="008803A7" w14:paraId="6B272025" w14:textId="77777777">
        <w:tc>
          <w:tcPr>
            <w:tcW w:w="2453" w:type="dxa"/>
          </w:tcPr>
          <w:p w14:paraId="7BCECDE8" w14:textId="77777777" w:rsidR="008803A7" w:rsidRDefault="008803A7">
            <w:pPr>
              <w:pStyle w:val="ListParagraph"/>
              <w:spacing w:after="0" w:line="240" w:lineRule="auto"/>
              <w:ind w:left="0"/>
              <w:jc w:val="both"/>
              <w:rPr>
                <w:rFonts w:ascii="Arial" w:hAnsi="Arial" w:cs="Arial"/>
                <w:sz w:val="24"/>
              </w:rPr>
            </w:pPr>
          </w:p>
        </w:tc>
        <w:tc>
          <w:tcPr>
            <w:tcW w:w="3287" w:type="dxa"/>
          </w:tcPr>
          <w:p w14:paraId="47BE3B4F" w14:textId="77777777" w:rsidR="008803A7" w:rsidRDefault="008803A7">
            <w:pPr>
              <w:pStyle w:val="ListParagraph"/>
              <w:spacing w:after="0" w:line="240" w:lineRule="auto"/>
              <w:ind w:left="0"/>
              <w:jc w:val="both"/>
              <w:rPr>
                <w:rFonts w:ascii="Arial" w:hAnsi="Arial" w:cs="Arial"/>
                <w:sz w:val="24"/>
              </w:rPr>
            </w:pPr>
          </w:p>
        </w:tc>
        <w:tc>
          <w:tcPr>
            <w:tcW w:w="3276" w:type="dxa"/>
          </w:tcPr>
          <w:p w14:paraId="67F6339E" w14:textId="77777777" w:rsidR="008803A7" w:rsidRDefault="008803A7">
            <w:pPr>
              <w:pStyle w:val="ListParagraph"/>
              <w:spacing w:after="0" w:line="240" w:lineRule="auto"/>
              <w:ind w:left="0"/>
              <w:jc w:val="both"/>
              <w:rPr>
                <w:rFonts w:ascii="Arial" w:hAnsi="Arial" w:cs="Arial"/>
                <w:sz w:val="24"/>
              </w:rPr>
            </w:pPr>
          </w:p>
        </w:tc>
      </w:tr>
      <w:tr w:rsidR="008803A7" w14:paraId="0E80F495" w14:textId="77777777">
        <w:tc>
          <w:tcPr>
            <w:tcW w:w="2453" w:type="dxa"/>
          </w:tcPr>
          <w:p w14:paraId="57090CEC" w14:textId="77777777" w:rsidR="008803A7" w:rsidRDefault="008803A7">
            <w:pPr>
              <w:pStyle w:val="ListParagraph"/>
              <w:spacing w:after="0" w:line="240" w:lineRule="auto"/>
              <w:ind w:left="0"/>
              <w:jc w:val="both"/>
              <w:rPr>
                <w:rFonts w:ascii="Arial" w:hAnsi="Arial" w:cs="Arial"/>
                <w:sz w:val="24"/>
              </w:rPr>
            </w:pPr>
          </w:p>
        </w:tc>
        <w:tc>
          <w:tcPr>
            <w:tcW w:w="3287" w:type="dxa"/>
          </w:tcPr>
          <w:p w14:paraId="11419FB7" w14:textId="77777777" w:rsidR="008803A7" w:rsidRDefault="008803A7">
            <w:pPr>
              <w:pStyle w:val="ListParagraph"/>
              <w:spacing w:after="0" w:line="240" w:lineRule="auto"/>
              <w:ind w:left="0"/>
              <w:jc w:val="both"/>
              <w:rPr>
                <w:rFonts w:ascii="Arial" w:hAnsi="Arial" w:cs="Arial"/>
                <w:sz w:val="24"/>
              </w:rPr>
            </w:pPr>
          </w:p>
        </w:tc>
        <w:tc>
          <w:tcPr>
            <w:tcW w:w="3276" w:type="dxa"/>
          </w:tcPr>
          <w:p w14:paraId="1D98EB20" w14:textId="77777777" w:rsidR="008803A7" w:rsidRDefault="008803A7">
            <w:pPr>
              <w:pStyle w:val="ListParagraph"/>
              <w:spacing w:after="0" w:line="240" w:lineRule="auto"/>
              <w:ind w:left="0"/>
              <w:jc w:val="both"/>
              <w:rPr>
                <w:rFonts w:ascii="Arial" w:hAnsi="Arial" w:cs="Arial"/>
                <w:sz w:val="24"/>
              </w:rPr>
            </w:pPr>
          </w:p>
        </w:tc>
      </w:tr>
      <w:tr w:rsidR="008803A7" w14:paraId="55A27A9F" w14:textId="77777777">
        <w:tc>
          <w:tcPr>
            <w:tcW w:w="2453" w:type="dxa"/>
          </w:tcPr>
          <w:p w14:paraId="0433B653" w14:textId="77777777" w:rsidR="008803A7" w:rsidRDefault="008803A7">
            <w:pPr>
              <w:pStyle w:val="ListParagraph"/>
              <w:spacing w:after="0" w:line="240" w:lineRule="auto"/>
              <w:ind w:left="0"/>
              <w:jc w:val="both"/>
              <w:rPr>
                <w:rFonts w:ascii="Arial" w:hAnsi="Arial" w:cs="Arial"/>
                <w:sz w:val="24"/>
              </w:rPr>
            </w:pPr>
          </w:p>
        </w:tc>
        <w:tc>
          <w:tcPr>
            <w:tcW w:w="3287" w:type="dxa"/>
          </w:tcPr>
          <w:p w14:paraId="4EE6387C" w14:textId="77777777" w:rsidR="008803A7" w:rsidRDefault="008803A7">
            <w:pPr>
              <w:pStyle w:val="ListParagraph"/>
              <w:spacing w:after="0" w:line="240" w:lineRule="auto"/>
              <w:ind w:left="0"/>
              <w:jc w:val="both"/>
              <w:rPr>
                <w:rFonts w:ascii="Arial" w:hAnsi="Arial" w:cs="Arial"/>
                <w:sz w:val="24"/>
              </w:rPr>
            </w:pPr>
          </w:p>
        </w:tc>
        <w:tc>
          <w:tcPr>
            <w:tcW w:w="3276" w:type="dxa"/>
          </w:tcPr>
          <w:p w14:paraId="7111DEEF" w14:textId="77777777" w:rsidR="008803A7" w:rsidRDefault="008803A7">
            <w:pPr>
              <w:pStyle w:val="ListParagraph"/>
              <w:spacing w:after="0" w:line="240" w:lineRule="auto"/>
              <w:ind w:left="0"/>
              <w:jc w:val="both"/>
              <w:rPr>
                <w:rFonts w:ascii="Arial" w:hAnsi="Arial" w:cs="Arial"/>
                <w:sz w:val="24"/>
              </w:rPr>
            </w:pPr>
          </w:p>
        </w:tc>
      </w:tr>
      <w:tr w:rsidR="008803A7" w14:paraId="35AFFE54" w14:textId="77777777">
        <w:tc>
          <w:tcPr>
            <w:tcW w:w="2453" w:type="dxa"/>
          </w:tcPr>
          <w:p w14:paraId="55471315" w14:textId="77777777" w:rsidR="008803A7" w:rsidRDefault="008803A7">
            <w:pPr>
              <w:pStyle w:val="ListParagraph"/>
              <w:spacing w:after="0" w:line="240" w:lineRule="auto"/>
              <w:ind w:left="0"/>
              <w:jc w:val="both"/>
              <w:rPr>
                <w:rFonts w:ascii="Arial" w:hAnsi="Arial" w:cs="Arial"/>
                <w:sz w:val="24"/>
              </w:rPr>
            </w:pPr>
          </w:p>
        </w:tc>
        <w:tc>
          <w:tcPr>
            <w:tcW w:w="3287" w:type="dxa"/>
          </w:tcPr>
          <w:p w14:paraId="22B3E6FF" w14:textId="77777777" w:rsidR="008803A7" w:rsidRDefault="008803A7">
            <w:pPr>
              <w:pStyle w:val="ListParagraph"/>
              <w:spacing w:after="0" w:line="240" w:lineRule="auto"/>
              <w:ind w:left="0"/>
              <w:jc w:val="both"/>
              <w:rPr>
                <w:rFonts w:ascii="Arial" w:hAnsi="Arial" w:cs="Arial"/>
                <w:sz w:val="24"/>
              </w:rPr>
            </w:pPr>
          </w:p>
        </w:tc>
        <w:tc>
          <w:tcPr>
            <w:tcW w:w="3276" w:type="dxa"/>
          </w:tcPr>
          <w:p w14:paraId="6AB17A5C" w14:textId="77777777" w:rsidR="008803A7" w:rsidRDefault="008803A7">
            <w:pPr>
              <w:pStyle w:val="ListParagraph"/>
              <w:spacing w:after="0" w:line="240" w:lineRule="auto"/>
              <w:ind w:left="0"/>
              <w:jc w:val="both"/>
              <w:rPr>
                <w:rFonts w:ascii="Arial" w:hAnsi="Arial" w:cs="Arial"/>
                <w:sz w:val="24"/>
              </w:rPr>
            </w:pPr>
          </w:p>
        </w:tc>
      </w:tr>
      <w:tr w:rsidR="008803A7" w14:paraId="748F4B0B" w14:textId="77777777">
        <w:tc>
          <w:tcPr>
            <w:tcW w:w="2453" w:type="dxa"/>
          </w:tcPr>
          <w:p w14:paraId="3BBCAD5D" w14:textId="77777777" w:rsidR="008803A7" w:rsidRDefault="008803A7">
            <w:pPr>
              <w:pStyle w:val="ListParagraph"/>
              <w:spacing w:after="0" w:line="240" w:lineRule="auto"/>
              <w:ind w:left="0"/>
              <w:jc w:val="both"/>
              <w:rPr>
                <w:rFonts w:ascii="Arial" w:hAnsi="Arial" w:cs="Arial"/>
                <w:sz w:val="24"/>
              </w:rPr>
            </w:pPr>
          </w:p>
        </w:tc>
        <w:tc>
          <w:tcPr>
            <w:tcW w:w="3287" w:type="dxa"/>
          </w:tcPr>
          <w:p w14:paraId="5053A240" w14:textId="77777777" w:rsidR="008803A7" w:rsidRDefault="008803A7">
            <w:pPr>
              <w:pStyle w:val="ListParagraph"/>
              <w:spacing w:after="0" w:line="240" w:lineRule="auto"/>
              <w:ind w:left="0"/>
              <w:jc w:val="both"/>
              <w:rPr>
                <w:rFonts w:ascii="Arial" w:hAnsi="Arial" w:cs="Arial"/>
                <w:sz w:val="24"/>
              </w:rPr>
            </w:pPr>
          </w:p>
        </w:tc>
        <w:tc>
          <w:tcPr>
            <w:tcW w:w="3276" w:type="dxa"/>
          </w:tcPr>
          <w:p w14:paraId="33844672" w14:textId="77777777" w:rsidR="008803A7" w:rsidRDefault="008803A7">
            <w:pPr>
              <w:pStyle w:val="ListParagraph"/>
              <w:spacing w:after="0" w:line="240" w:lineRule="auto"/>
              <w:ind w:left="0"/>
              <w:jc w:val="both"/>
              <w:rPr>
                <w:rFonts w:ascii="Arial" w:hAnsi="Arial" w:cs="Arial"/>
                <w:sz w:val="24"/>
              </w:rPr>
            </w:pPr>
          </w:p>
        </w:tc>
      </w:tr>
      <w:tr w:rsidR="008803A7" w14:paraId="7C1E92FC" w14:textId="77777777">
        <w:tc>
          <w:tcPr>
            <w:tcW w:w="2453" w:type="dxa"/>
          </w:tcPr>
          <w:p w14:paraId="383ED7B6" w14:textId="77777777" w:rsidR="008803A7" w:rsidRDefault="008803A7">
            <w:pPr>
              <w:pStyle w:val="ListParagraph"/>
              <w:spacing w:after="0" w:line="240" w:lineRule="auto"/>
              <w:ind w:left="0"/>
              <w:jc w:val="both"/>
              <w:rPr>
                <w:rFonts w:ascii="Arial" w:hAnsi="Arial" w:cs="Arial"/>
                <w:sz w:val="24"/>
              </w:rPr>
            </w:pPr>
          </w:p>
        </w:tc>
        <w:tc>
          <w:tcPr>
            <w:tcW w:w="3287" w:type="dxa"/>
          </w:tcPr>
          <w:p w14:paraId="5DE63E8D" w14:textId="77777777" w:rsidR="008803A7" w:rsidRDefault="008803A7">
            <w:pPr>
              <w:pStyle w:val="ListParagraph"/>
              <w:spacing w:after="0" w:line="240" w:lineRule="auto"/>
              <w:ind w:left="0"/>
              <w:jc w:val="both"/>
              <w:rPr>
                <w:rFonts w:ascii="Arial" w:hAnsi="Arial" w:cs="Arial"/>
                <w:sz w:val="24"/>
              </w:rPr>
            </w:pPr>
          </w:p>
        </w:tc>
        <w:tc>
          <w:tcPr>
            <w:tcW w:w="3276" w:type="dxa"/>
          </w:tcPr>
          <w:p w14:paraId="64FA9477" w14:textId="77777777" w:rsidR="008803A7" w:rsidRDefault="008803A7">
            <w:pPr>
              <w:pStyle w:val="ListParagraph"/>
              <w:spacing w:after="0" w:line="240" w:lineRule="auto"/>
              <w:ind w:left="0"/>
              <w:jc w:val="both"/>
              <w:rPr>
                <w:rFonts w:ascii="Arial" w:hAnsi="Arial" w:cs="Arial"/>
                <w:sz w:val="24"/>
              </w:rPr>
            </w:pPr>
          </w:p>
        </w:tc>
      </w:tr>
    </w:tbl>
    <w:p w14:paraId="3BF9D41E" w14:textId="77777777" w:rsidR="008803A7" w:rsidRDefault="008803A7">
      <w:pPr>
        <w:pStyle w:val="ListParagraph"/>
        <w:ind w:left="450"/>
        <w:jc w:val="both"/>
        <w:rPr>
          <w:rFonts w:ascii="Arial" w:hAnsi="Arial" w:cs="Arial"/>
          <w:b/>
          <w:sz w:val="24"/>
        </w:rPr>
      </w:pPr>
    </w:p>
    <w:p w14:paraId="7A4B656D" w14:textId="77777777" w:rsidR="008803A7" w:rsidRDefault="00706322">
      <w:pPr>
        <w:pStyle w:val="P68B1DB1-ListParagraph5"/>
        <w:ind w:left="0"/>
        <w:jc w:val="both"/>
      </w:pPr>
      <w:r>
        <w:t xml:space="preserve">2.5. Të dhënat për bibliotekën e shkollës </w:t>
      </w:r>
    </w:p>
    <w:p w14:paraId="397F0155" w14:textId="77777777" w:rsidR="008803A7" w:rsidRDefault="00706322">
      <w:pPr>
        <w:pStyle w:val="P68B1DB1-ListParagraph3"/>
        <w:ind w:left="0"/>
        <w:jc w:val="both"/>
        <w:rPr>
          <w:sz w:val="20"/>
        </w:rPr>
      </w:pPr>
      <w:r>
        <w:rPr>
          <w:sz w:val="24"/>
        </w:rPr>
        <w:t>(</w:t>
      </w:r>
      <w:r>
        <w:rPr>
          <w:sz w:val="20"/>
        </w:rPr>
        <w:t>Përmendet lloji i fondit të bibliotekës: librat shkollorë, lektyrat, literatura profesionale për mësimdhënësit dhe bashkëpunëtorët profesionalë, publikimet seriale, etj.).</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031"/>
        <w:gridCol w:w="2856"/>
      </w:tblGrid>
      <w:tr w:rsidR="008803A7" w14:paraId="47A08D88" w14:textId="77777777">
        <w:tc>
          <w:tcPr>
            <w:tcW w:w="1134" w:type="dxa"/>
          </w:tcPr>
          <w:p w14:paraId="5862E1BC" w14:textId="77777777" w:rsidR="008803A7" w:rsidRDefault="00706322">
            <w:pPr>
              <w:pStyle w:val="P68B1DB1-ListParagraph22"/>
              <w:spacing w:after="0" w:line="240" w:lineRule="auto"/>
              <w:ind w:left="0"/>
              <w:jc w:val="both"/>
            </w:pPr>
            <w:r>
              <w:t>Numri rendor</w:t>
            </w:r>
          </w:p>
        </w:tc>
        <w:tc>
          <w:tcPr>
            <w:tcW w:w="5031" w:type="dxa"/>
          </w:tcPr>
          <w:p w14:paraId="647ACA8D" w14:textId="77777777" w:rsidR="008803A7" w:rsidRDefault="00706322">
            <w:pPr>
              <w:pStyle w:val="P68B1DB1-ListParagraph22"/>
              <w:spacing w:after="0" w:line="240" w:lineRule="auto"/>
              <w:ind w:left="0"/>
              <w:jc w:val="center"/>
            </w:pPr>
            <w:r>
              <w:t>Fondi i bibliotekës</w:t>
            </w:r>
          </w:p>
        </w:tc>
        <w:tc>
          <w:tcPr>
            <w:tcW w:w="2856" w:type="dxa"/>
          </w:tcPr>
          <w:p w14:paraId="55B97A95" w14:textId="77777777" w:rsidR="008803A7" w:rsidRDefault="00706322">
            <w:pPr>
              <w:pStyle w:val="P68B1DB1-ListParagraph22"/>
              <w:spacing w:after="0" w:line="240" w:lineRule="auto"/>
              <w:ind w:left="0"/>
              <w:jc w:val="center"/>
            </w:pPr>
            <w:r>
              <w:t>Sasia</w:t>
            </w:r>
          </w:p>
        </w:tc>
      </w:tr>
      <w:tr w:rsidR="008803A7" w14:paraId="189795B3" w14:textId="77777777">
        <w:tc>
          <w:tcPr>
            <w:tcW w:w="1134" w:type="dxa"/>
          </w:tcPr>
          <w:p w14:paraId="7562675B" w14:textId="77777777" w:rsidR="008803A7" w:rsidRDefault="008803A7">
            <w:pPr>
              <w:pStyle w:val="ListParagraph"/>
              <w:spacing w:after="0" w:line="240" w:lineRule="auto"/>
              <w:ind w:left="0"/>
              <w:jc w:val="both"/>
              <w:rPr>
                <w:rFonts w:ascii="StobiSerif Regular" w:hAnsi="StobiSerif Regular" w:cs="Arial"/>
                <w:sz w:val="24"/>
              </w:rPr>
            </w:pPr>
          </w:p>
        </w:tc>
        <w:tc>
          <w:tcPr>
            <w:tcW w:w="5031" w:type="dxa"/>
          </w:tcPr>
          <w:p w14:paraId="5B23FCCD" w14:textId="77777777" w:rsidR="008803A7" w:rsidRDefault="008803A7">
            <w:pPr>
              <w:pStyle w:val="ListParagraph"/>
              <w:spacing w:after="0" w:line="240" w:lineRule="auto"/>
              <w:ind w:left="0"/>
              <w:jc w:val="both"/>
              <w:rPr>
                <w:rFonts w:ascii="StobiSerif Regular" w:hAnsi="StobiSerif Regular" w:cs="Arial"/>
                <w:sz w:val="24"/>
              </w:rPr>
            </w:pPr>
          </w:p>
        </w:tc>
        <w:tc>
          <w:tcPr>
            <w:tcW w:w="2856" w:type="dxa"/>
          </w:tcPr>
          <w:p w14:paraId="0EA6304C" w14:textId="77777777" w:rsidR="008803A7" w:rsidRDefault="008803A7">
            <w:pPr>
              <w:pStyle w:val="ListParagraph"/>
              <w:spacing w:after="0" w:line="240" w:lineRule="auto"/>
              <w:ind w:left="0"/>
              <w:jc w:val="both"/>
              <w:rPr>
                <w:rFonts w:ascii="StobiSerif Regular" w:hAnsi="StobiSerif Regular" w:cs="Arial"/>
                <w:sz w:val="24"/>
              </w:rPr>
            </w:pPr>
          </w:p>
        </w:tc>
      </w:tr>
      <w:tr w:rsidR="008803A7" w14:paraId="35A77E9D" w14:textId="77777777">
        <w:tc>
          <w:tcPr>
            <w:tcW w:w="1134" w:type="dxa"/>
          </w:tcPr>
          <w:p w14:paraId="0A56AF73" w14:textId="77777777" w:rsidR="008803A7" w:rsidRDefault="008803A7">
            <w:pPr>
              <w:pStyle w:val="ListParagraph"/>
              <w:spacing w:after="0" w:line="240" w:lineRule="auto"/>
              <w:ind w:left="0"/>
              <w:jc w:val="both"/>
              <w:rPr>
                <w:rFonts w:ascii="StobiSerif Regular" w:hAnsi="StobiSerif Regular" w:cs="Arial"/>
                <w:sz w:val="24"/>
              </w:rPr>
            </w:pPr>
          </w:p>
        </w:tc>
        <w:tc>
          <w:tcPr>
            <w:tcW w:w="5031" w:type="dxa"/>
          </w:tcPr>
          <w:p w14:paraId="3A9583D4" w14:textId="77777777" w:rsidR="008803A7" w:rsidRDefault="008803A7">
            <w:pPr>
              <w:pStyle w:val="ListParagraph"/>
              <w:spacing w:after="0" w:line="240" w:lineRule="auto"/>
              <w:ind w:left="0"/>
              <w:jc w:val="both"/>
              <w:rPr>
                <w:rFonts w:ascii="StobiSerif Regular" w:hAnsi="StobiSerif Regular" w:cs="Arial"/>
                <w:sz w:val="24"/>
              </w:rPr>
            </w:pPr>
          </w:p>
        </w:tc>
        <w:tc>
          <w:tcPr>
            <w:tcW w:w="2856" w:type="dxa"/>
          </w:tcPr>
          <w:p w14:paraId="14EF2692" w14:textId="77777777" w:rsidR="008803A7" w:rsidRDefault="008803A7">
            <w:pPr>
              <w:pStyle w:val="ListParagraph"/>
              <w:spacing w:after="0" w:line="240" w:lineRule="auto"/>
              <w:ind w:left="0"/>
              <w:jc w:val="both"/>
              <w:rPr>
                <w:rFonts w:ascii="StobiSerif Regular" w:hAnsi="StobiSerif Regular" w:cs="Arial"/>
                <w:sz w:val="24"/>
              </w:rPr>
            </w:pPr>
          </w:p>
        </w:tc>
      </w:tr>
      <w:tr w:rsidR="008803A7" w14:paraId="6EBA53D6" w14:textId="77777777">
        <w:tc>
          <w:tcPr>
            <w:tcW w:w="1134" w:type="dxa"/>
          </w:tcPr>
          <w:p w14:paraId="75B12320" w14:textId="77777777" w:rsidR="008803A7" w:rsidRDefault="008803A7">
            <w:pPr>
              <w:pStyle w:val="ListParagraph"/>
              <w:spacing w:after="0" w:line="240" w:lineRule="auto"/>
              <w:ind w:left="0"/>
              <w:jc w:val="both"/>
              <w:rPr>
                <w:rFonts w:ascii="StobiSerif Regular" w:hAnsi="StobiSerif Regular" w:cs="Arial"/>
                <w:sz w:val="24"/>
              </w:rPr>
            </w:pPr>
          </w:p>
        </w:tc>
        <w:tc>
          <w:tcPr>
            <w:tcW w:w="5031" w:type="dxa"/>
          </w:tcPr>
          <w:p w14:paraId="279D7784" w14:textId="77777777" w:rsidR="008803A7" w:rsidRDefault="008803A7">
            <w:pPr>
              <w:pStyle w:val="ListParagraph"/>
              <w:spacing w:after="0" w:line="240" w:lineRule="auto"/>
              <w:ind w:left="0"/>
              <w:jc w:val="both"/>
              <w:rPr>
                <w:rFonts w:ascii="StobiSerif Regular" w:hAnsi="StobiSerif Regular" w:cs="Arial"/>
                <w:sz w:val="24"/>
              </w:rPr>
            </w:pPr>
          </w:p>
        </w:tc>
        <w:tc>
          <w:tcPr>
            <w:tcW w:w="2856" w:type="dxa"/>
          </w:tcPr>
          <w:p w14:paraId="5EFEC437" w14:textId="77777777" w:rsidR="008803A7" w:rsidRDefault="008803A7">
            <w:pPr>
              <w:pStyle w:val="ListParagraph"/>
              <w:spacing w:after="0" w:line="240" w:lineRule="auto"/>
              <w:ind w:left="0"/>
              <w:jc w:val="both"/>
              <w:rPr>
                <w:rFonts w:ascii="StobiSerif Regular" w:hAnsi="StobiSerif Regular" w:cs="Arial"/>
                <w:sz w:val="24"/>
              </w:rPr>
            </w:pPr>
          </w:p>
        </w:tc>
      </w:tr>
      <w:tr w:rsidR="008803A7" w14:paraId="41B10163" w14:textId="77777777">
        <w:tc>
          <w:tcPr>
            <w:tcW w:w="1134" w:type="dxa"/>
          </w:tcPr>
          <w:p w14:paraId="7D2F1B1F" w14:textId="77777777" w:rsidR="008803A7" w:rsidRDefault="008803A7">
            <w:pPr>
              <w:pStyle w:val="ListParagraph"/>
              <w:spacing w:after="0" w:line="240" w:lineRule="auto"/>
              <w:ind w:left="0"/>
              <w:jc w:val="both"/>
              <w:rPr>
                <w:rFonts w:ascii="StobiSerif Regular" w:hAnsi="StobiSerif Regular" w:cs="Arial"/>
                <w:sz w:val="24"/>
              </w:rPr>
            </w:pPr>
          </w:p>
        </w:tc>
        <w:tc>
          <w:tcPr>
            <w:tcW w:w="5031" w:type="dxa"/>
          </w:tcPr>
          <w:p w14:paraId="13306123" w14:textId="77777777" w:rsidR="008803A7" w:rsidRDefault="008803A7">
            <w:pPr>
              <w:pStyle w:val="ListParagraph"/>
              <w:spacing w:after="0" w:line="240" w:lineRule="auto"/>
              <w:ind w:left="0"/>
              <w:jc w:val="both"/>
              <w:rPr>
                <w:rFonts w:ascii="StobiSerif Regular" w:hAnsi="StobiSerif Regular" w:cs="Arial"/>
                <w:sz w:val="24"/>
              </w:rPr>
            </w:pPr>
          </w:p>
        </w:tc>
        <w:tc>
          <w:tcPr>
            <w:tcW w:w="2856" w:type="dxa"/>
          </w:tcPr>
          <w:p w14:paraId="420B2C58" w14:textId="77777777" w:rsidR="008803A7" w:rsidRDefault="008803A7">
            <w:pPr>
              <w:pStyle w:val="ListParagraph"/>
              <w:spacing w:after="0" w:line="240" w:lineRule="auto"/>
              <w:ind w:left="0"/>
              <w:jc w:val="both"/>
              <w:rPr>
                <w:rFonts w:ascii="StobiSerif Regular" w:hAnsi="StobiSerif Regular" w:cs="Arial"/>
                <w:sz w:val="24"/>
              </w:rPr>
            </w:pPr>
          </w:p>
        </w:tc>
      </w:tr>
    </w:tbl>
    <w:p w14:paraId="3E8F0F80" w14:textId="77777777" w:rsidR="008803A7" w:rsidRDefault="008803A7">
      <w:pPr>
        <w:pStyle w:val="ListParagraph"/>
        <w:ind w:left="450"/>
        <w:jc w:val="both"/>
        <w:rPr>
          <w:rFonts w:ascii="StobiSerif Regular" w:hAnsi="StobiSerif Regular" w:cs="Arial"/>
          <w:sz w:val="24"/>
        </w:rPr>
      </w:pPr>
    </w:p>
    <w:p w14:paraId="115287DB" w14:textId="77777777" w:rsidR="008803A7" w:rsidRDefault="00706322">
      <w:pPr>
        <w:pStyle w:val="P68B1DB1-ListParagraph5"/>
        <w:ind w:left="0"/>
        <w:jc w:val="both"/>
      </w:pPr>
      <w:r>
        <w:t>2.6. Plani për rinovim dhe adaptim në shkollën fillore në këtë vit shkollor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3008"/>
        <w:gridCol w:w="2996"/>
      </w:tblGrid>
      <w:tr w:rsidR="008803A7" w14:paraId="0597806D" w14:textId="77777777">
        <w:tc>
          <w:tcPr>
            <w:tcW w:w="3012" w:type="dxa"/>
          </w:tcPr>
          <w:p w14:paraId="263294AF" w14:textId="77777777" w:rsidR="008803A7" w:rsidRDefault="00706322">
            <w:pPr>
              <w:pStyle w:val="P68B1DB1-ListParagraph22"/>
              <w:spacing w:after="0" w:line="240" w:lineRule="auto"/>
              <w:ind w:left="0"/>
              <w:jc w:val="center"/>
            </w:pPr>
            <w:r>
              <w:t>Çfarë po rimodelohet ose rinovohet</w:t>
            </w:r>
          </w:p>
        </w:tc>
        <w:tc>
          <w:tcPr>
            <w:tcW w:w="3008" w:type="dxa"/>
          </w:tcPr>
          <w:p w14:paraId="7D7EB2EB" w14:textId="77777777" w:rsidR="008803A7" w:rsidRDefault="00706322">
            <w:pPr>
              <w:pStyle w:val="P68B1DB1-ListParagraph22"/>
              <w:spacing w:after="0" w:line="240" w:lineRule="auto"/>
              <w:ind w:left="0"/>
              <w:jc w:val="center"/>
              <w:rPr>
                <w:vertAlign w:val="superscript"/>
              </w:rPr>
            </w:pPr>
            <w:r>
              <w:t>Sipërfaqja në m</w:t>
            </w:r>
            <w:r>
              <w:rPr>
                <w:vertAlign w:val="superscript"/>
              </w:rPr>
              <w:t>2</w:t>
            </w:r>
          </w:p>
        </w:tc>
        <w:tc>
          <w:tcPr>
            <w:tcW w:w="2996" w:type="dxa"/>
          </w:tcPr>
          <w:p w14:paraId="00A2EE2A" w14:textId="77777777" w:rsidR="008803A7" w:rsidRDefault="00706322">
            <w:pPr>
              <w:pStyle w:val="P68B1DB1-ListParagraph22"/>
              <w:spacing w:after="0" w:line="240" w:lineRule="auto"/>
              <w:ind w:left="0"/>
              <w:jc w:val="center"/>
            </w:pPr>
            <w:r>
              <w:t>Dedikimi</w:t>
            </w:r>
          </w:p>
        </w:tc>
      </w:tr>
      <w:tr w:rsidR="008803A7" w14:paraId="58C90B5F" w14:textId="77777777">
        <w:tc>
          <w:tcPr>
            <w:tcW w:w="3012" w:type="dxa"/>
          </w:tcPr>
          <w:p w14:paraId="20268DCC" w14:textId="77777777" w:rsidR="008803A7" w:rsidRDefault="008803A7">
            <w:pPr>
              <w:pStyle w:val="ListParagraph"/>
              <w:spacing w:after="0" w:line="240" w:lineRule="auto"/>
              <w:ind w:left="0"/>
              <w:jc w:val="both"/>
              <w:rPr>
                <w:rFonts w:ascii="StobiSerif Regular" w:hAnsi="StobiSerif Regular" w:cs="Arial"/>
              </w:rPr>
            </w:pPr>
          </w:p>
        </w:tc>
        <w:tc>
          <w:tcPr>
            <w:tcW w:w="3008" w:type="dxa"/>
          </w:tcPr>
          <w:p w14:paraId="021A92ED" w14:textId="77777777" w:rsidR="008803A7" w:rsidRDefault="008803A7">
            <w:pPr>
              <w:pStyle w:val="ListParagraph"/>
              <w:spacing w:after="0" w:line="240" w:lineRule="auto"/>
              <w:ind w:left="0"/>
              <w:jc w:val="both"/>
              <w:rPr>
                <w:rFonts w:ascii="StobiSerif Regular" w:hAnsi="StobiSerif Regular" w:cs="Arial"/>
              </w:rPr>
            </w:pPr>
          </w:p>
        </w:tc>
        <w:tc>
          <w:tcPr>
            <w:tcW w:w="2996" w:type="dxa"/>
          </w:tcPr>
          <w:p w14:paraId="5083510C" w14:textId="77777777" w:rsidR="008803A7" w:rsidRDefault="008803A7">
            <w:pPr>
              <w:pStyle w:val="ListParagraph"/>
              <w:spacing w:after="0" w:line="240" w:lineRule="auto"/>
              <w:ind w:left="0"/>
              <w:jc w:val="both"/>
              <w:rPr>
                <w:rFonts w:ascii="StobiSerif Regular" w:hAnsi="StobiSerif Regular" w:cs="Arial"/>
              </w:rPr>
            </w:pPr>
          </w:p>
        </w:tc>
      </w:tr>
      <w:tr w:rsidR="008803A7" w14:paraId="494C9C6C" w14:textId="77777777">
        <w:tc>
          <w:tcPr>
            <w:tcW w:w="3012" w:type="dxa"/>
          </w:tcPr>
          <w:p w14:paraId="33C611AE" w14:textId="77777777" w:rsidR="008803A7" w:rsidRDefault="008803A7">
            <w:pPr>
              <w:pStyle w:val="ListParagraph"/>
              <w:spacing w:after="0" w:line="240" w:lineRule="auto"/>
              <w:ind w:left="0"/>
              <w:jc w:val="both"/>
              <w:rPr>
                <w:rFonts w:ascii="StobiSerif Regular" w:hAnsi="StobiSerif Regular" w:cs="Arial"/>
              </w:rPr>
            </w:pPr>
          </w:p>
        </w:tc>
        <w:tc>
          <w:tcPr>
            <w:tcW w:w="3008" w:type="dxa"/>
          </w:tcPr>
          <w:p w14:paraId="50A115B4" w14:textId="77777777" w:rsidR="008803A7" w:rsidRDefault="008803A7">
            <w:pPr>
              <w:pStyle w:val="ListParagraph"/>
              <w:spacing w:after="0" w:line="240" w:lineRule="auto"/>
              <w:ind w:left="0"/>
              <w:jc w:val="both"/>
              <w:rPr>
                <w:rFonts w:ascii="StobiSerif Regular" w:hAnsi="StobiSerif Regular" w:cs="Arial"/>
              </w:rPr>
            </w:pPr>
          </w:p>
        </w:tc>
        <w:tc>
          <w:tcPr>
            <w:tcW w:w="2996" w:type="dxa"/>
          </w:tcPr>
          <w:p w14:paraId="4ECA7DE5" w14:textId="77777777" w:rsidR="008803A7" w:rsidRDefault="008803A7">
            <w:pPr>
              <w:pStyle w:val="ListParagraph"/>
              <w:spacing w:after="0" w:line="240" w:lineRule="auto"/>
              <w:ind w:left="0"/>
              <w:jc w:val="both"/>
              <w:rPr>
                <w:rFonts w:ascii="StobiSerif Regular" w:hAnsi="StobiSerif Regular" w:cs="Arial"/>
              </w:rPr>
            </w:pPr>
          </w:p>
        </w:tc>
      </w:tr>
      <w:tr w:rsidR="008803A7" w14:paraId="72C69A8E" w14:textId="77777777">
        <w:tc>
          <w:tcPr>
            <w:tcW w:w="3012" w:type="dxa"/>
          </w:tcPr>
          <w:p w14:paraId="1B19BA19" w14:textId="77777777" w:rsidR="008803A7" w:rsidRDefault="008803A7">
            <w:pPr>
              <w:pStyle w:val="ListParagraph"/>
              <w:spacing w:after="0" w:line="240" w:lineRule="auto"/>
              <w:ind w:left="0"/>
              <w:jc w:val="both"/>
              <w:rPr>
                <w:rFonts w:ascii="StobiSerif Regular" w:hAnsi="StobiSerif Regular" w:cs="Arial"/>
              </w:rPr>
            </w:pPr>
          </w:p>
        </w:tc>
        <w:tc>
          <w:tcPr>
            <w:tcW w:w="3008" w:type="dxa"/>
          </w:tcPr>
          <w:p w14:paraId="450502E9" w14:textId="77777777" w:rsidR="008803A7" w:rsidRDefault="008803A7">
            <w:pPr>
              <w:pStyle w:val="ListParagraph"/>
              <w:spacing w:after="0" w:line="240" w:lineRule="auto"/>
              <w:ind w:left="0"/>
              <w:jc w:val="both"/>
              <w:rPr>
                <w:rFonts w:ascii="StobiSerif Regular" w:hAnsi="StobiSerif Regular" w:cs="Arial"/>
              </w:rPr>
            </w:pPr>
          </w:p>
        </w:tc>
        <w:tc>
          <w:tcPr>
            <w:tcW w:w="2996" w:type="dxa"/>
          </w:tcPr>
          <w:p w14:paraId="6C4D7677" w14:textId="77777777" w:rsidR="008803A7" w:rsidRDefault="008803A7">
            <w:pPr>
              <w:pStyle w:val="ListParagraph"/>
              <w:spacing w:after="0" w:line="240" w:lineRule="auto"/>
              <w:ind w:left="0"/>
              <w:jc w:val="both"/>
              <w:rPr>
                <w:rFonts w:ascii="StobiSerif Regular" w:hAnsi="StobiSerif Regular" w:cs="Arial"/>
              </w:rPr>
            </w:pPr>
          </w:p>
        </w:tc>
      </w:tr>
    </w:tbl>
    <w:p w14:paraId="48242602" w14:textId="77777777" w:rsidR="008803A7" w:rsidRDefault="008803A7">
      <w:pPr>
        <w:pStyle w:val="ListParagraph"/>
        <w:ind w:left="0"/>
        <w:jc w:val="both"/>
        <w:rPr>
          <w:rFonts w:ascii="StobiSerif Regular" w:hAnsi="StobiSerif Regular" w:cs="Arial"/>
          <w:sz w:val="24"/>
        </w:rPr>
      </w:pPr>
    </w:p>
    <w:p w14:paraId="2DD2EE46" w14:textId="77777777" w:rsidR="008803A7" w:rsidRDefault="00706322">
      <w:pPr>
        <w:pStyle w:val="P68B1DB1-ListParagraph2"/>
        <w:ind w:left="0"/>
        <w:jc w:val="both"/>
      </w:pPr>
      <w:r>
        <w:t xml:space="preserve">3. </w:t>
      </w:r>
      <w:bookmarkStart w:id="1" w:name="_Hlk25920471"/>
      <w:r>
        <w:t>Të dhënat për të punësuarit dhe për nxënësit në shkollën fillore</w:t>
      </w:r>
    </w:p>
    <w:bookmarkEnd w:id="1"/>
    <w:p w14:paraId="100BBB37" w14:textId="77777777" w:rsidR="008803A7" w:rsidRDefault="00706322">
      <w:pPr>
        <w:pStyle w:val="P68B1DB1-ListParagraph5"/>
        <w:ind w:left="0"/>
        <w:jc w:val="both"/>
      </w:pPr>
      <w:r>
        <w:rPr>
          <w:b/>
        </w:rPr>
        <w:t xml:space="preserve">      </w:t>
      </w:r>
      <w:r>
        <w:t xml:space="preserve">3.1. </w:t>
      </w:r>
      <w:bookmarkStart w:id="2" w:name="_Hlk25926915"/>
      <w:r>
        <w:t>Të dhënat për të punësuarit që realizojnë punë edukativo-arsimore</w:t>
      </w:r>
    </w:p>
    <w:bookmarkEnd w:id="2"/>
    <w:p w14:paraId="2D19E0E8" w14:textId="77777777" w:rsidR="008803A7" w:rsidRDefault="00706322">
      <w:pPr>
        <w:pStyle w:val="ListParagraph"/>
        <w:ind w:left="0"/>
        <w:jc w:val="both"/>
        <w:rPr>
          <w:rFonts w:ascii="StobiSerif Regular" w:hAnsi="StobiSerif Regular" w:cs="Arial"/>
          <w:sz w:val="20"/>
        </w:rPr>
      </w:pPr>
      <w:r>
        <w:rPr>
          <w:rFonts w:ascii="Arial" w:hAnsi="Arial" w:cs="Arial"/>
        </w:rPr>
        <w:lastRenderedPageBreak/>
        <w:t xml:space="preserve"> (</w:t>
      </w:r>
      <w:r>
        <w:rPr>
          <w:rFonts w:ascii="StobiSerif Regular" w:hAnsi="StobiSerif Regular" w:cs="Arial"/>
          <w:sz w:val="20"/>
        </w:rPr>
        <w:t xml:space="preserve">Përmenden të dhënat themelore për personat që realizojnë punë edukativo-arsimore: mësimdhënësit e mësimit klasor, mësimdhënësit e edukatimit parashkollorë, mësimdhënësit lëndorë, pedagog, </w:t>
      </w:r>
      <w:r>
        <w:rPr>
          <w:rFonts w:ascii="StobiSerif Regular" w:hAnsi="StobiSerif Regular" w:cs="Arial"/>
          <w:sz w:val="20"/>
        </w:rPr>
        <w:t>psikolog, edukator dhe rehabilitator i veçantë, sociolog, punëtor social, bibliotekist).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992"/>
        <w:gridCol w:w="962"/>
        <w:gridCol w:w="1022"/>
        <w:gridCol w:w="1163"/>
        <w:gridCol w:w="1276"/>
        <w:gridCol w:w="1025"/>
      </w:tblGrid>
      <w:tr w:rsidR="008803A7" w14:paraId="1CE44416" w14:textId="77777777">
        <w:tc>
          <w:tcPr>
            <w:tcW w:w="675" w:type="dxa"/>
          </w:tcPr>
          <w:p w14:paraId="54D5F966" w14:textId="77777777" w:rsidR="008803A7" w:rsidRDefault="00706322">
            <w:pPr>
              <w:pStyle w:val="P68B1DB1-ListParagraph7"/>
              <w:spacing w:after="0" w:line="240" w:lineRule="auto"/>
              <w:ind w:left="0"/>
              <w:jc w:val="both"/>
            </w:pPr>
            <w:r>
              <w:t>Nr.</w:t>
            </w:r>
          </w:p>
          <w:p w14:paraId="2FCDA515" w14:textId="77777777" w:rsidR="008803A7" w:rsidRDefault="00706322">
            <w:pPr>
              <w:pStyle w:val="P68B1DB1-ListParagraph7"/>
              <w:spacing w:after="0" w:line="240" w:lineRule="auto"/>
              <w:ind w:left="0"/>
              <w:jc w:val="both"/>
            </w:pPr>
            <w:r>
              <w:t>Rend.</w:t>
            </w:r>
          </w:p>
        </w:tc>
        <w:tc>
          <w:tcPr>
            <w:tcW w:w="2127" w:type="dxa"/>
          </w:tcPr>
          <w:p w14:paraId="7F42E719" w14:textId="77777777" w:rsidR="008803A7" w:rsidRDefault="00706322">
            <w:pPr>
              <w:pStyle w:val="P68B1DB1-ListParagraph7"/>
              <w:spacing w:after="0" w:line="240" w:lineRule="auto"/>
              <w:ind w:left="0"/>
              <w:jc w:val="both"/>
            </w:pPr>
            <w:r>
              <w:t>Emri dhe mbiemri</w:t>
            </w:r>
          </w:p>
        </w:tc>
        <w:tc>
          <w:tcPr>
            <w:tcW w:w="992" w:type="dxa"/>
          </w:tcPr>
          <w:p w14:paraId="44A8AD6E" w14:textId="77777777" w:rsidR="008803A7" w:rsidRDefault="00706322">
            <w:pPr>
              <w:pStyle w:val="P68B1DB1-ListParagraph7"/>
              <w:spacing w:after="0" w:line="240" w:lineRule="auto"/>
              <w:ind w:left="0"/>
              <w:jc w:val="both"/>
            </w:pPr>
            <w:r>
              <w:t xml:space="preserve">Viti </w:t>
            </w:r>
          </w:p>
          <w:p w14:paraId="16123ED6" w14:textId="77777777" w:rsidR="008803A7" w:rsidRDefault="00706322">
            <w:pPr>
              <w:pStyle w:val="P68B1DB1-ListParagraph7"/>
              <w:spacing w:after="0" w:line="240" w:lineRule="auto"/>
              <w:ind w:left="0"/>
              <w:jc w:val="both"/>
            </w:pPr>
            <w:r>
              <w:t>i lindjes</w:t>
            </w:r>
          </w:p>
        </w:tc>
        <w:tc>
          <w:tcPr>
            <w:tcW w:w="962" w:type="dxa"/>
          </w:tcPr>
          <w:p w14:paraId="55016478" w14:textId="77777777" w:rsidR="008803A7" w:rsidRDefault="00706322">
            <w:pPr>
              <w:pStyle w:val="P68B1DB1-ListParagraph7"/>
              <w:spacing w:after="0" w:line="240" w:lineRule="auto"/>
              <w:ind w:left="0"/>
              <w:jc w:val="both"/>
            </w:pPr>
            <w:r>
              <w:t xml:space="preserve">Titulli </w:t>
            </w:r>
          </w:p>
        </w:tc>
        <w:tc>
          <w:tcPr>
            <w:tcW w:w="1022" w:type="dxa"/>
          </w:tcPr>
          <w:p w14:paraId="3178296F" w14:textId="77777777" w:rsidR="008803A7" w:rsidRDefault="00706322">
            <w:pPr>
              <w:pStyle w:val="P68B1DB1-ListParagraph7"/>
              <w:spacing w:after="0" w:line="240" w:lineRule="auto"/>
              <w:ind w:left="0"/>
              <w:jc w:val="both"/>
            </w:pPr>
            <w:r>
              <w:t>Niveli</w:t>
            </w:r>
          </w:p>
          <w:p w14:paraId="69DA58FE" w14:textId="77777777" w:rsidR="008803A7" w:rsidRDefault="00706322">
            <w:pPr>
              <w:pStyle w:val="P68B1DB1-ListParagraph7"/>
              <w:spacing w:after="0" w:line="240" w:lineRule="auto"/>
              <w:ind w:left="0"/>
            </w:pPr>
            <w:r>
              <w:t>arsimor</w:t>
            </w:r>
          </w:p>
        </w:tc>
        <w:tc>
          <w:tcPr>
            <w:tcW w:w="1163" w:type="dxa"/>
          </w:tcPr>
          <w:p w14:paraId="78950806" w14:textId="77777777" w:rsidR="008803A7" w:rsidRDefault="00706322">
            <w:pPr>
              <w:pStyle w:val="P68B1DB1-ListParagraph7"/>
              <w:spacing w:after="0" w:line="240" w:lineRule="auto"/>
              <w:ind w:left="0"/>
              <w:jc w:val="both"/>
            </w:pPr>
            <w:r>
              <w:t>Vendi i punës</w:t>
            </w:r>
          </w:p>
        </w:tc>
        <w:tc>
          <w:tcPr>
            <w:tcW w:w="1276" w:type="dxa"/>
          </w:tcPr>
          <w:p w14:paraId="0861C2C6" w14:textId="77777777" w:rsidR="008803A7" w:rsidRDefault="00706322">
            <w:pPr>
              <w:pStyle w:val="P68B1DB1-ListParagraph7"/>
              <w:spacing w:after="0" w:line="240" w:lineRule="auto"/>
              <w:ind w:left="0"/>
              <w:jc w:val="both"/>
            </w:pPr>
            <w:r>
              <w:t>Mentor/</w:t>
            </w:r>
          </w:p>
          <w:p w14:paraId="2979CB52" w14:textId="77777777" w:rsidR="008803A7" w:rsidRDefault="00706322">
            <w:pPr>
              <w:pStyle w:val="P68B1DB1-ListParagraph7"/>
              <w:spacing w:after="0" w:line="240" w:lineRule="auto"/>
              <w:ind w:left="0"/>
              <w:jc w:val="both"/>
            </w:pPr>
            <w:r>
              <w:t xml:space="preserve">këshilltar </w:t>
            </w:r>
          </w:p>
        </w:tc>
        <w:tc>
          <w:tcPr>
            <w:tcW w:w="1025" w:type="dxa"/>
          </w:tcPr>
          <w:p w14:paraId="4079D4C4" w14:textId="77777777" w:rsidR="008803A7" w:rsidRDefault="00706322">
            <w:pPr>
              <w:pStyle w:val="P68B1DB1-ListParagraph7"/>
              <w:spacing w:after="0" w:line="240" w:lineRule="auto"/>
              <w:ind w:left="0"/>
            </w:pPr>
            <w:r>
              <w:t>Vitet e stazhit</w:t>
            </w:r>
          </w:p>
        </w:tc>
      </w:tr>
      <w:tr w:rsidR="008803A7" w14:paraId="4E517FE4" w14:textId="77777777">
        <w:tc>
          <w:tcPr>
            <w:tcW w:w="675" w:type="dxa"/>
          </w:tcPr>
          <w:p w14:paraId="7C14D482" w14:textId="77777777" w:rsidR="008803A7" w:rsidRDefault="008803A7">
            <w:pPr>
              <w:pStyle w:val="ListParagraph"/>
              <w:spacing w:after="0" w:line="240" w:lineRule="auto"/>
              <w:ind w:left="0"/>
              <w:jc w:val="both"/>
              <w:rPr>
                <w:rFonts w:ascii="Arial" w:hAnsi="Arial" w:cs="Arial"/>
              </w:rPr>
            </w:pPr>
          </w:p>
        </w:tc>
        <w:tc>
          <w:tcPr>
            <w:tcW w:w="2127" w:type="dxa"/>
          </w:tcPr>
          <w:p w14:paraId="46297B3C" w14:textId="77777777" w:rsidR="008803A7" w:rsidRDefault="008803A7">
            <w:pPr>
              <w:pStyle w:val="ListParagraph"/>
              <w:spacing w:after="0" w:line="240" w:lineRule="auto"/>
              <w:ind w:left="0"/>
              <w:jc w:val="both"/>
              <w:rPr>
                <w:rFonts w:ascii="Arial" w:hAnsi="Arial" w:cs="Arial"/>
              </w:rPr>
            </w:pPr>
          </w:p>
        </w:tc>
        <w:tc>
          <w:tcPr>
            <w:tcW w:w="992" w:type="dxa"/>
          </w:tcPr>
          <w:p w14:paraId="406977F3" w14:textId="77777777" w:rsidR="008803A7" w:rsidRDefault="008803A7">
            <w:pPr>
              <w:pStyle w:val="ListParagraph"/>
              <w:spacing w:after="0" w:line="240" w:lineRule="auto"/>
              <w:ind w:left="0"/>
              <w:jc w:val="both"/>
              <w:rPr>
                <w:rFonts w:ascii="Arial" w:hAnsi="Arial" w:cs="Arial"/>
              </w:rPr>
            </w:pPr>
          </w:p>
        </w:tc>
        <w:tc>
          <w:tcPr>
            <w:tcW w:w="962" w:type="dxa"/>
          </w:tcPr>
          <w:p w14:paraId="292B863C" w14:textId="77777777" w:rsidR="008803A7" w:rsidRDefault="008803A7">
            <w:pPr>
              <w:pStyle w:val="ListParagraph"/>
              <w:spacing w:after="0" w:line="240" w:lineRule="auto"/>
              <w:ind w:left="0"/>
              <w:jc w:val="both"/>
              <w:rPr>
                <w:rFonts w:ascii="Arial" w:hAnsi="Arial" w:cs="Arial"/>
              </w:rPr>
            </w:pPr>
          </w:p>
        </w:tc>
        <w:tc>
          <w:tcPr>
            <w:tcW w:w="1022" w:type="dxa"/>
          </w:tcPr>
          <w:p w14:paraId="05C9874A" w14:textId="77777777" w:rsidR="008803A7" w:rsidRDefault="008803A7">
            <w:pPr>
              <w:pStyle w:val="ListParagraph"/>
              <w:spacing w:after="0" w:line="240" w:lineRule="auto"/>
              <w:ind w:left="0"/>
              <w:jc w:val="both"/>
              <w:rPr>
                <w:rFonts w:ascii="Arial" w:hAnsi="Arial" w:cs="Arial"/>
              </w:rPr>
            </w:pPr>
          </w:p>
        </w:tc>
        <w:tc>
          <w:tcPr>
            <w:tcW w:w="1163" w:type="dxa"/>
          </w:tcPr>
          <w:p w14:paraId="1F57CD0B" w14:textId="77777777" w:rsidR="008803A7" w:rsidRDefault="008803A7">
            <w:pPr>
              <w:pStyle w:val="ListParagraph"/>
              <w:spacing w:after="0" w:line="240" w:lineRule="auto"/>
              <w:ind w:left="0"/>
              <w:jc w:val="both"/>
              <w:rPr>
                <w:rFonts w:ascii="Arial" w:hAnsi="Arial" w:cs="Arial"/>
              </w:rPr>
            </w:pPr>
          </w:p>
        </w:tc>
        <w:tc>
          <w:tcPr>
            <w:tcW w:w="1276" w:type="dxa"/>
          </w:tcPr>
          <w:p w14:paraId="0661EA74" w14:textId="77777777" w:rsidR="008803A7" w:rsidRDefault="008803A7">
            <w:pPr>
              <w:pStyle w:val="ListParagraph"/>
              <w:spacing w:after="0" w:line="240" w:lineRule="auto"/>
              <w:ind w:left="0"/>
              <w:jc w:val="both"/>
              <w:rPr>
                <w:rFonts w:ascii="Arial" w:hAnsi="Arial" w:cs="Arial"/>
              </w:rPr>
            </w:pPr>
          </w:p>
        </w:tc>
        <w:tc>
          <w:tcPr>
            <w:tcW w:w="1025" w:type="dxa"/>
          </w:tcPr>
          <w:p w14:paraId="756C143E" w14:textId="77777777" w:rsidR="008803A7" w:rsidRDefault="008803A7">
            <w:pPr>
              <w:pStyle w:val="ListParagraph"/>
              <w:spacing w:after="0" w:line="240" w:lineRule="auto"/>
              <w:ind w:left="0"/>
              <w:jc w:val="both"/>
              <w:rPr>
                <w:rFonts w:ascii="Arial" w:hAnsi="Arial" w:cs="Arial"/>
              </w:rPr>
            </w:pPr>
          </w:p>
        </w:tc>
      </w:tr>
      <w:tr w:rsidR="008803A7" w14:paraId="4C8A352A" w14:textId="77777777">
        <w:tc>
          <w:tcPr>
            <w:tcW w:w="675" w:type="dxa"/>
          </w:tcPr>
          <w:p w14:paraId="27A420ED" w14:textId="77777777" w:rsidR="008803A7" w:rsidRDefault="008803A7">
            <w:pPr>
              <w:pStyle w:val="ListParagraph"/>
              <w:spacing w:after="0" w:line="240" w:lineRule="auto"/>
              <w:ind w:left="0"/>
              <w:jc w:val="both"/>
              <w:rPr>
                <w:rFonts w:ascii="Arial" w:hAnsi="Arial" w:cs="Arial"/>
              </w:rPr>
            </w:pPr>
          </w:p>
        </w:tc>
        <w:tc>
          <w:tcPr>
            <w:tcW w:w="2127" w:type="dxa"/>
          </w:tcPr>
          <w:p w14:paraId="5E8FE86E" w14:textId="77777777" w:rsidR="008803A7" w:rsidRDefault="008803A7">
            <w:pPr>
              <w:pStyle w:val="ListParagraph"/>
              <w:spacing w:after="0" w:line="240" w:lineRule="auto"/>
              <w:ind w:left="0"/>
              <w:jc w:val="both"/>
              <w:rPr>
                <w:rFonts w:ascii="Arial" w:hAnsi="Arial" w:cs="Arial"/>
              </w:rPr>
            </w:pPr>
          </w:p>
        </w:tc>
        <w:tc>
          <w:tcPr>
            <w:tcW w:w="992" w:type="dxa"/>
          </w:tcPr>
          <w:p w14:paraId="51D4B6FA" w14:textId="77777777" w:rsidR="008803A7" w:rsidRDefault="008803A7">
            <w:pPr>
              <w:pStyle w:val="ListParagraph"/>
              <w:spacing w:after="0" w:line="240" w:lineRule="auto"/>
              <w:ind w:left="0"/>
              <w:jc w:val="both"/>
              <w:rPr>
                <w:rFonts w:ascii="Arial" w:hAnsi="Arial" w:cs="Arial"/>
              </w:rPr>
            </w:pPr>
          </w:p>
        </w:tc>
        <w:tc>
          <w:tcPr>
            <w:tcW w:w="962" w:type="dxa"/>
          </w:tcPr>
          <w:p w14:paraId="687C67B0" w14:textId="77777777" w:rsidR="008803A7" w:rsidRDefault="008803A7">
            <w:pPr>
              <w:pStyle w:val="ListParagraph"/>
              <w:spacing w:after="0" w:line="240" w:lineRule="auto"/>
              <w:ind w:left="0"/>
              <w:jc w:val="both"/>
              <w:rPr>
                <w:rFonts w:ascii="Arial" w:hAnsi="Arial" w:cs="Arial"/>
              </w:rPr>
            </w:pPr>
          </w:p>
        </w:tc>
        <w:tc>
          <w:tcPr>
            <w:tcW w:w="1022" w:type="dxa"/>
          </w:tcPr>
          <w:p w14:paraId="07A2C719" w14:textId="77777777" w:rsidR="008803A7" w:rsidRDefault="008803A7">
            <w:pPr>
              <w:pStyle w:val="ListParagraph"/>
              <w:spacing w:after="0" w:line="240" w:lineRule="auto"/>
              <w:ind w:left="0"/>
              <w:jc w:val="both"/>
              <w:rPr>
                <w:rFonts w:ascii="Arial" w:hAnsi="Arial" w:cs="Arial"/>
              </w:rPr>
            </w:pPr>
          </w:p>
        </w:tc>
        <w:tc>
          <w:tcPr>
            <w:tcW w:w="1163" w:type="dxa"/>
          </w:tcPr>
          <w:p w14:paraId="0ABCBCBD" w14:textId="77777777" w:rsidR="008803A7" w:rsidRDefault="008803A7">
            <w:pPr>
              <w:pStyle w:val="ListParagraph"/>
              <w:spacing w:after="0" w:line="240" w:lineRule="auto"/>
              <w:ind w:left="0"/>
              <w:jc w:val="both"/>
              <w:rPr>
                <w:rFonts w:ascii="Arial" w:hAnsi="Arial" w:cs="Arial"/>
              </w:rPr>
            </w:pPr>
          </w:p>
        </w:tc>
        <w:tc>
          <w:tcPr>
            <w:tcW w:w="1276" w:type="dxa"/>
          </w:tcPr>
          <w:p w14:paraId="05A14A0C" w14:textId="77777777" w:rsidR="008803A7" w:rsidRDefault="008803A7">
            <w:pPr>
              <w:pStyle w:val="ListParagraph"/>
              <w:spacing w:after="0" w:line="240" w:lineRule="auto"/>
              <w:ind w:left="0"/>
              <w:jc w:val="both"/>
              <w:rPr>
                <w:rFonts w:ascii="Arial" w:hAnsi="Arial" w:cs="Arial"/>
              </w:rPr>
            </w:pPr>
          </w:p>
        </w:tc>
        <w:tc>
          <w:tcPr>
            <w:tcW w:w="1025" w:type="dxa"/>
          </w:tcPr>
          <w:p w14:paraId="17A2685B" w14:textId="77777777" w:rsidR="008803A7" w:rsidRDefault="008803A7">
            <w:pPr>
              <w:pStyle w:val="ListParagraph"/>
              <w:spacing w:after="0" w:line="240" w:lineRule="auto"/>
              <w:ind w:left="0"/>
              <w:jc w:val="both"/>
              <w:rPr>
                <w:rFonts w:ascii="Arial" w:hAnsi="Arial" w:cs="Arial"/>
              </w:rPr>
            </w:pPr>
          </w:p>
        </w:tc>
      </w:tr>
      <w:tr w:rsidR="008803A7" w14:paraId="5EB2709C" w14:textId="77777777">
        <w:tc>
          <w:tcPr>
            <w:tcW w:w="675" w:type="dxa"/>
          </w:tcPr>
          <w:p w14:paraId="6D265862" w14:textId="77777777" w:rsidR="008803A7" w:rsidRDefault="008803A7">
            <w:pPr>
              <w:pStyle w:val="ListParagraph"/>
              <w:spacing w:after="0" w:line="240" w:lineRule="auto"/>
              <w:ind w:left="0"/>
              <w:jc w:val="both"/>
              <w:rPr>
                <w:rFonts w:ascii="Arial" w:hAnsi="Arial" w:cs="Arial"/>
              </w:rPr>
            </w:pPr>
          </w:p>
        </w:tc>
        <w:tc>
          <w:tcPr>
            <w:tcW w:w="2127" w:type="dxa"/>
          </w:tcPr>
          <w:p w14:paraId="7319966B" w14:textId="77777777" w:rsidR="008803A7" w:rsidRDefault="008803A7">
            <w:pPr>
              <w:pStyle w:val="ListParagraph"/>
              <w:spacing w:after="0" w:line="240" w:lineRule="auto"/>
              <w:ind w:left="0"/>
              <w:jc w:val="both"/>
              <w:rPr>
                <w:rFonts w:ascii="Arial" w:hAnsi="Arial" w:cs="Arial"/>
              </w:rPr>
            </w:pPr>
          </w:p>
        </w:tc>
        <w:tc>
          <w:tcPr>
            <w:tcW w:w="992" w:type="dxa"/>
          </w:tcPr>
          <w:p w14:paraId="37AC7996" w14:textId="77777777" w:rsidR="008803A7" w:rsidRDefault="008803A7">
            <w:pPr>
              <w:pStyle w:val="ListParagraph"/>
              <w:spacing w:after="0" w:line="240" w:lineRule="auto"/>
              <w:ind w:left="0"/>
              <w:jc w:val="both"/>
              <w:rPr>
                <w:rFonts w:ascii="Arial" w:hAnsi="Arial" w:cs="Arial"/>
              </w:rPr>
            </w:pPr>
          </w:p>
        </w:tc>
        <w:tc>
          <w:tcPr>
            <w:tcW w:w="962" w:type="dxa"/>
          </w:tcPr>
          <w:p w14:paraId="6EC14CED" w14:textId="77777777" w:rsidR="008803A7" w:rsidRDefault="008803A7">
            <w:pPr>
              <w:pStyle w:val="ListParagraph"/>
              <w:spacing w:after="0" w:line="240" w:lineRule="auto"/>
              <w:ind w:left="0"/>
              <w:jc w:val="both"/>
              <w:rPr>
                <w:rFonts w:ascii="Arial" w:hAnsi="Arial" w:cs="Arial"/>
              </w:rPr>
            </w:pPr>
          </w:p>
        </w:tc>
        <w:tc>
          <w:tcPr>
            <w:tcW w:w="1022" w:type="dxa"/>
          </w:tcPr>
          <w:p w14:paraId="08B10D59" w14:textId="77777777" w:rsidR="008803A7" w:rsidRDefault="008803A7">
            <w:pPr>
              <w:pStyle w:val="ListParagraph"/>
              <w:spacing w:after="0" w:line="240" w:lineRule="auto"/>
              <w:ind w:left="0"/>
              <w:jc w:val="both"/>
              <w:rPr>
                <w:rFonts w:ascii="Arial" w:hAnsi="Arial" w:cs="Arial"/>
              </w:rPr>
            </w:pPr>
          </w:p>
        </w:tc>
        <w:tc>
          <w:tcPr>
            <w:tcW w:w="1163" w:type="dxa"/>
          </w:tcPr>
          <w:p w14:paraId="0B59BC84" w14:textId="77777777" w:rsidR="008803A7" w:rsidRDefault="008803A7">
            <w:pPr>
              <w:pStyle w:val="ListParagraph"/>
              <w:spacing w:after="0" w:line="240" w:lineRule="auto"/>
              <w:ind w:left="0"/>
              <w:jc w:val="both"/>
              <w:rPr>
                <w:rFonts w:ascii="Arial" w:hAnsi="Arial" w:cs="Arial"/>
              </w:rPr>
            </w:pPr>
          </w:p>
        </w:tc>
        <w:tc>
          <w:tcPr>
            <w:tcW w:w="1276" w:type="dxa"/>
          </w:tcPr>
          <w:p w14:paraId="0CA1DBBD" w14:textId="77777777" w:rsidR="008803A7" w:rsidRDefault="008803A7">
            <w:pPr>
              <w:pStyle w:val="ListParagraph"/>
              <w:spacing w:after="0" w:line="240" w:lineRule="auto"/>
              <w:ind w:left="0"/>
              <w:jc w:val="both"/>
              <w:rPr>
                <w:rFonts w:ascii="Arial" w:hAnsi="Arial" w:cs="Arial"/>
              </w:rPr>
            </w:pPr>
          </w:p>
        </w:tc>
        <w:tc>
          <w:tcPr>
            <w:tcW w:w="1025" w:type="dxa"/>
          </w:tcPr>
          <w:p w14:paraId="38779596" w14:textId="77777777" w:rsidR="008803A7" w:rsidRDefault="008803A7">
            <w:pPr>
              <w:pStyle w:val="ListParagraph"/>
              <w:spacing w:after="0" w:line="240" w:lineRule="auto"/>
              <w:ind w:left="0"/>
              <w:jc w:val="both"/>
              <w:rPr>
                <w:rFonts w:ascii="Arial" w:hAnsi="Arial" w:cs="Arial"/>
              </w:rPr>
            </w:pPr>
          </w:p>
        </w:tc>
      </w:tr>
      <w:tr w:rsidR="008803A7" w14:paraId="54B3A825" w14:textId="77777777">
        <w:tc>
          <w:tcPr>
            <w:tcW w:w="675" w:type="dxa"/>
          </w:tcPr>
          <w:p w14:paraId="7E96F7B2" w14:textId="77777777" w:rsidR="008803A7" w:rsidRDefault="008803A7">
            <w:pPr>
              <w:pStyle w:val="ListParagraph"/>
              <w:spacing w:after="0" w:line="240" w:lineRule="auto"/>
              <w:ind w:left="0"/>
              <w:jc w:val="both"/>
              <w:rPr>
                <w:rFonts w:ascii="Arial" w:hAnsi="Arial" w:cs="Arial"/>
              </w:rPr>
            </w:pPr>
          </w:p>
        </w:tc>
        <w:tc>
          <w:tcPr>
            <w:tcW w:w="2127" w:type="dxa"/>
          </w:tcPr>
          <w:p w14:paraId="00A95E81" w14:textId="77777777" w:rsidR="008803A7" w:rsidRDefault="008803A7">
            <w:pPr>
              <w:pStyle w:val="ListParagraph"/>
              <w:spacing w:after="0" w:line="240" w:lineRule="auto"/>
              <w:ind w:left="0"/>
              <w:jc w:val="both"/>
              <w:rPr>
                <w:rFonts w:ascii="Arial" w:hAnsi="Arial" w:cs="Arial"/>
              </w:rPr>
            </w:pPr>
          </w:p>
        </w:tc>
        <w:tc>
          <w:tcPr>
            <w:tcW w:w="992" w:type="dxa"/>
          </w:tcPr>
          <w:p w14:paraId="7C9B31A2" w14:textId="77777777" w:rsidR="008803A7" w:rsidRDefault="008803A7">
            <w:pPr>
              <w:pStyle w:val="ListParagraph"/>
              <w:spacing w:after="0" w:line="240" w:lineRule="auto"/>
              <w:ind w:left="0"/>
              <w:jc w:val="both"/>
              <w:rPr>
                <w:rFonts w:ascii="Arial" w:hAnsi="Arial" w:cs="Arial"/>
              </w:rPr>
            </w:pPr>
          </w:p>
        </w:tc>
        <w:tc>
          <w:tcPr>
            <w:tcW w:w="962" w:type="dxa"/>
          </w:tcPr>
          <w:p w14:paraId="68CC0B96" w14:textId="77777777" w:rsidR="008803A7" w:rsidRDefault="008803A7">
            <w:pPr>
              <w:pStyle w:val="ListParagraph"/>
              <w:spacing w:after="0" w:line="240" w:lineRule="auto"/>
              <w:ind w:left="0"/>
              <w:jc w:val="both"/>
              <w:rPr>
                <w:rFonts w:ascii="Arial" w:hAnsi="Arial" w:cs="Arial"/>
              </w:rPr>
            </w:pPr>
          </w:p>
        </w:tc>
        <w:tc>
          <w:tcPr>
            <w:tcW w:w="1022" w:type="dxa"/>
          </w:tcPr>
          <w:p w14:paraId="76E568E8" w14:textId="77777777" w:rsidR="008803A7" w:rsidRDefault="008803A7">
            <w:pPr>
              <w:pStyle w:val="ListParagraph"/>
              <w:spacing w:after="0" w:line="240" w:lineRule="auto"/>
              <w:ind w:left="0"/>
              <w:jc w:val="both"/>
              <w:rPr>
                <w:rFonts w:ascii="Arial" w:hAnsi="Arial" w:cs="Arial"/>
              </w:rPr>
            </w:pPr>
          </w:p>
        </w:tc>
        <w:tc>
          <w:tcPr>
            <w:tcW w:w="1163" w:type="dxa"/>
          </w:tcPr>
          <w:p w14:paraId="59F6904E" w14:textId="77777777" w:rsidR="008803A7" w:rsidRDefault="008803A7">
            <w:pPr>
              <w:pStyle w:val="ListParagraph"/>
              <w:spacing w:after="0" w:line="240" w:lineRule="auto"/>
              <w:ind w:left="0"/>
              <w:jc w:val="both"/>
              <w:rPr>
                <w:rFonts w:ascii="Arial" w:hAnsi="Arial" w:cs="Arial"/>
              </w:rPr>
            </w:pPr>
          </w:p>
        </w:tc>
        <w:tc>
          <w:tcPr>
            <w:tcW w:w="1276" w:type="dxa"/>
          </w:tcPr>
          <w:p w14:paraId="630ADC45" w14:textId="77777777" w:rsidR="008803A7" w:rsidRDefault="008803A7">
            <w:pPr>
              <w:pStyle w:val="ListParagraph"/>
              <w:spacing w:after="0" w:line="240" w:lineRule="auto"/>
              <w:ind w:left="0"/>
              <w:jc w:val="both"/>
              <w:rPr>
                <w:rFonts w:ascii="Arial" w:hAnsi="Arial" w:cs="Arial"/>
              </w:rPr>
            </w:pPr>
          </w:p>
        </w:tc>
        <w:tc>
          <w:tcPr>
            <w:tcW w:w="1025" w:type="dxa"/>
          </w:tcPr>
          <w:p w14:paraId="32B13E66" w14:textId="77777777" w:rsidR="008803A7" w:rsidRDefault="008803A7">
            <w:pPr>
              <w:pStyle w:val="ListParagraph"/>
              <w:spacing w:after="0" w:line="240" w:lineRule="auto"/>
              <w:ind w:left="0"/>
              <w:jc w:val="both"/>
              <w:rPr>
                <w:rFonts w:ascii="Arial" w:hAnsi="Arial" w:cs="Arial"/>
              </w:rPr>
            </w:pPr>
          </w:p>
        </w:tc>
      </w:tr>
      <w:tr w:rsidR="008803A7" w14:paraId="3A20C7D0" w14:textId="77777777">
        <w:tc>
          <w:tcPr>
            <w:tcW w:w="675" w:type="dxa"/>
          </w:tcPr>
          <w:p w14:paraId="0B466C29" w14:textId="77777777" w:rsidR="008803A7" w:rsidRDefault="008803A7">
            <w:pPr>
              <w:pStyle w:val="ListParagraph"/>
              <w:spacing w:after="0" w:line="240" w:lineRule="auto"/>
              <w:ind w:left="0"/>
              <w:jc w:val="both"/>
              <w:rPr>
                <w:rFonts w:ascii="Arial" w:hAnsi="Arial" w:cs="Arial"/>
              </w:rPr>
            </w:pPr>
          </w:p>
        </w:tc>
        <w:tc>
          <w:tcPr>
            <w:tcW w:w="2127" w:type="dxa"/>
          </w:tcPr>
          <w:p w14:paraId="27B016C5" w14:textId="77777777" w:rsidR="008803A7" w:rsidRDefault="008803A7">
            <w:pPr>
              <w:pStyle w:val="ListParagraph"/>
              <w:spacing w:after="0" w:line="240" w:lineRule="auto"/>
              <w:ind w:left="0"/>
              <w:jc w:val="both"/>
              <w:rPr>
                <w:rFonts w:ascii="Arial" w:hAnsi="Arial" w:cs="Arial"/>
              </w:rPr>
            </w:pPr>
          </w:p>
        </w:tc>
        <w:tc>
          <w:tcPr>
            <w:tcW w:w="992" w:type="dxa"/>
          </w:tcPr>
          <w:p w14:paraId="29664E0C" w14:textId="77777777" w:rsidR="008803A7" w:rsidRDefault="008803A7">
            <w:pPr>
              <w:pStyle w:val="ListParagraph"/>
              <w:spacing w:after="0" w:line="240" w:lineRule="auto"/>
              <w:ind w:left="0"/>
              <w:jc w:val="both"/>
              <w:rPr>
                <w:rFonts w:ascii="Arial" w:hAnsi="Arial" w:cs="Arial"/>
              </w:rPr>
            </w:pPr>
          </w:p>
        </w:tc>
        <w:tc>
          <w:tcPr>
            <w:tcW w:w="962" w:type="dxa"/>
          </w:tcPr>
          <w:p w14:paraId="54CCEAF7" w14:textId="77777777" w:rsidR="008803A7" w:rsidRDefault="008803A7">
            <w:pPr>
              <w:pStyle w:val="ListParagraph"/>
              <w:spacing w:after="0" w:line="240" w:lineRule="auto"/>
              <w:ind w:left="0"/>
              <w:jc w:val="both"/>
              <w:rPr>
                <w:rFonts w:ascii="Arial" w:hAnsi="Arial" w:cs="Arial"/>
              </w:rPr>
            </w:pPr>
          </w:p>
        </w:tc>
        <w:tc>
          <w:tcPr>
            <w:tcW w:w="1022" w:type="dxa"/>
          </w:tcPr>
          <w:p w14:paraId="545EDFF1" w14:textId="77777777" w:rsidR="008803A7" w:rsidRDefault="008803A7">
            <w:pPr>
              <w:pStyle w:val="ListParagraph"/>
              <w:spacing w:after="0" w:line="240" w:lineRule="auto"/>
              <w:ind w:left="0"/>
              <w:jc w:val="both"/>
              <w:rPr>
                <w:rFonts w:ascii="Arial" w:hAnsi="Arial" w:cs="Arial"/>
              </w:rPr>
            </w:pPr>
          </w:p>
        </w:tc>
        <w:tc>
          <w:tcPr>
            <w:tcW w:w="1163" w:type="dxa"/>
          </w:tcPr>
          <w:p w14:paraId="56C21510" w14:textId="77777777" w:rsidR="008803A7" w:rsidRDefault="008803A7">
            <w:pPr>
              <w:pStyle w:val="ListParagraph"/>
              <w:spacing w:after="0" w:line="240" w:lineRule="auto"/>
              <w:ind w:left="0"/>
              <w:jc w:val="both"/>
              <w:rPr>
                <w:rFonts w:ascii="Arial" w:hAnsi="Arial" w:cs="Arial"/>
              </w:rPr>
            </w:pPr>
          </w:p>
        </w:tc>
        <w:tc>
          <w:tcPr>
            <w:tcW w:w="1276" w:type="dxa"/>
          </w:tcPr>
          <w:p w14:paraId="6EAEF1F5" w14:textId="77777777" w:rsidR="008803A7" w:rsidRDefault="008803A7">
            <w:pPr>
              <w:pStyle w:val="ListParagraph"/>
              <w:spacing w:after="0" w:line="240" w:lineRule="auto"/>
              <w:ind w:left="0"/>
              <w:jc w:val="both"/>
              <w:rPr>
                <w:rFonts w:ascii="Arial" w:hAnsi="Arial" w:cs="Arial"/>
              </w:rPr>
            </w:pPr>
          </w:p>
        </w:tc>
        <w:tc>
          <w:tcPr>
            <w:tcW w:w="1025" w:type="dxa"/>
          </w:tcPr>
          <w:p w14:paraId="48853A77" w14:textId="77777777" w:rsidR="008803A7" w:rsidRDefault="008803A7">
            <w:pPr>
              <w:pStyle w:val="ListParagraph"/>
              <w:spacing w:after="0" w:line="240" w:lineRule="auto"/>
              <w:ind w:left="0"/>
              <w:jc w:val="both"/>
              <w:rPr>
                <w:rFonts w:ascii="Arial" w:hAnsi="Arial" w:cs="Arial"/>
              </w:rPr>
            </w:pPr>
          </w:p>
        </w:tc>
      </w:tr>
      <w:tr w:rsidR="008803A7" w14:paraId="27919725" w14:textId="77777777">
        <w:tc>
          <w:tcPr>
            <w:tcW w:w="675" w:type="dxa"/>
          </w:tcPr>
          <w:p w14:paraId="169E5593" w14:textId="77777777" w:rsidR="008803A7" w:rsidRDefault="008803A7">
            <w:pPr>
              <w:pStyle w:val="ListParagraph"/>
              <w:spacing w:after="0" w:line="240" w:lineRule="auto"/>
              <w:ind w:left="0"/>
              <w:jc w:val="both"/>
              <w:rPr>
                <w:rFonts w:ascii="Arial" w:hAnsi="Arial" w:cs="Arial"/>
              </w:rPr>
            </w:pPr>
          </w:p>
        </w:tc>
        <w:tc>
          <w:tcPr>
            <w:tcW w:w="2127" w:type="dxa"/>
          </w:tcPr>
          <w:p w14:paraId="5345A82A" w14:textId="77777777" w:rsidR="008803A7" w:rsidRDefault="008803A7">
            <w:pPr>
              <w:pStyle w:val="ListParagraph"/>
              <w:spacing w:after="0" w:line="240" w:lineRule="auto"/>
              <w:ind w:left="0"/>
              <w:jc w:val="both"/>
              <w:rPr>
                <w:rFonts w:ascii="Arial" w:hAnsi="Arial" w:cs="Arial"/>
              </w:rPr>
            </w:pPr>
          </w:p>
        </w:tc>
        <w:tc>
          <w:tcPr>
            <w:tcW w:w="992" w:type="dxa"/>
          </w:tcPr>
          <w:p w14:paraId="32514334" w14:textId="77777777" w:rsidR="008803A7" w:rsidRDefault="008803A7">
            <w:pPr>
              <w:pStyle w:val="ListParagraph"/>
              <w:spacing w:after="0" w:line="240" w:lineRule="auto"/>
              <w:ind w:left="0"/>
              <w:jc w:val="both"/>
              <w:rPr>
                <w:rFonts w:ascii="Arial" w:hAnsi="Arial" w:cs="Arial"/>
              </w:rPr>
            </w:pPr>
          </w:p>
        </w:tc>
        <w:tc>
          <w:tcPr>
            <w:tcW w:w="962" w:type="dxa"/>
          </w:tcPr>
          <w:p w14:paraId="728BE39A" w14:textId="77777777" w:rsidR="008803A7" w:rsidRDefault="008803A7">
            <w:pPr>
              <w:pStyle w:val="ListParagraph"/>
              <w:spacing w:after="0" w:line="240" w:lineRule="auto"/>
              <w:ind w:left="0"/>
              <w:jc w:val="both"/>
              <w:rPr>
                <w:rFonts w:ascii="Arial" w:hAnsi="Arial" w:cs="Arial"/>
              </w:rPr>
            </w:pPr>
          </w:p>
        </w:tc>
        <w:tc>
          <w:tcPr>
            <w:tcW w:w="1022" w:type="dxa"/>
          </w:tcPr>
          <w:p w14:paraId="7BA7703F" w14:textId="77777777" w:rsidR="008803A7" w:rsidRDefault="008803A7">
            <w:pPr>
              <w:pStyle w:val="ListParagraph"/>
              <w:spacing w:after="0" w:line="240" w:lineRule="auto"/>
              <w:ind w:left="0"/>
              <w:jc w:val="both"/>
              <w:rPr>
                <w:rFonts w:ascii="Arial" w:hAnsi="Arial" w:cs="Arial"/>
              </w:rPr>
            </w:pPr>
          </w:p>
        </w:tc>
        <w:tc>
          <w:tcPr>
            <w:tcW w:w="1163" w:type="dxa"/>
          </w:tcPr>
          <w:p w14:paraId="618A10E7" w14:textId="77777777" w:rsidR="008803A7" w:rsidRDefault="008803A7">
            <w:pPr>
              <w:pStyle w:val="ListParagraph"/>
              <w:spacing w:after="0" w:line="240" w:lineRule="auto"/>
              <w:ind w:left="0"/>
              <w:jc w:val="both"/>
              <w:rPr>
                <w:rFonts w:ascii="Arial" w:hAnsi="Arial" w:cs="Arial"/>
              </w:rPr>
            </w:pPr>
          </w:p>
        </w:tc>
        <w:tc>
          <w:tcPr>
            <w:tcW w:w="1276" w:type="dxa"/>
          </w:tcPr>
          <w:p w14:paraId="08B75D0A" w14:textId="77777777" w:rsidR="008803A7" w:rsidRDefault="008803A7">
            <w:pPr>
              <w:pStyle w:val="ListParagraph"/>
              <w:spacing w:after="0" w:line="240" w:lineRule="auto"/>
              <w:ind w:left="0"/>
              <w:jc w:val="both"/>
              <w:rPr>
                <w:rFonts w:ascii="Arial" w:hAnsi="Arial" w:cs="Arial"/>
              </w:rPr>
            </w:pPr>
          </w:p>
        </w:tc>
        <w:tc>
          <w:tcPr>
            <w:tcW w:w="1025" w:type="dxa"/>
          </w:tcPr>
          <w:p w14:paraId="7D790A6B" w14:textId="77777777" w:rsidR="008803A7" w:rsidRDefault="008803A7">
            <w:pPr>
              <w:pStyle w:val="ListParagraph"/>
              <w:spacing w:after="0" w:line="240" w:lineRule="auto"/>
              <w:ind w:left="0"/>
              <w:jc w:val="both"/>
              <w:rPr>
                <w:rFonts w:ascii="Arial" w:hAnsi="Arial" w:cs="Arial"/>
              </w:rPr>
            </w:pPr>
          </w:p>
        </w:tc>
      </w:tr>
      <w:tr w:rsidR="008803A7" w14:paraId="36DD944B" w14:textId="77777777">
        <w:tc>
          <w:tcPr>
            <w:tcW w:w="675" w:type="dxa"/>
          </w:tcPr>
          <w:p w14:paraId="17602C0D" w14:textId="77777777" w:rsidR="008803A7" w:rsidRDefault="008803A7">
            <w:pPr>
              <w:pStyle w:val="ListParagraph"/>
              <w:spacing w:after="0" w:line="240" w:lineRule="auto"/>
              <w:ind w:left="0"/>
              <w:jc w:val="both"/>
              <w:rPr>
                <w:rFonts w:ascii="Arial" w:hAnsi="Arial" w:cs="Arial"/>
              </w:rPr>
            </w:pPr>
          </w:p>
        </w:tc>
        <w:tc>
          <w:tcPr>
            <w:tcW w:w="2127" w:type="dxa"/>
          </w:tcPr>
          <w:p w14:paraId="5F86BEBF" w14:textId="77777777" w:rsidR="008803A7" w:rsidRDefault="008803A7">
            <w:pPr>
              <w:pStyle w:val="ListParagraph"/>
              <w:spacing w:after="0" w:line="240" w:lineRule="auto"/>
              <w:ind w:left="0"/>
              <w:jc w:val="both"/>
              <w:rPr>
                <w:rFonts w:ascii="Arial" w:hAnsi="Arial" w:cs="Arial"/>
              </w:rPr>
            </w:pPr>
          </w:p>
        </w:tc>
        <w:tc>
          <w:tcPr>
            <w:tcW w:w="992" w:type="dxa"/>
          </w:tcPr>
          <w:p w14:paraId="4F507EED" w14:textId="77777777" w:rsidR="008803A7" w:rsidRDefault="008803A7">
            <w:pPr>
              <w:pStyle w:val="ListParagraph"/>
              <w:spacing w:after="0" w:line="240" w:lineRule="auto"/>
              <w:ind w:left="0"/>
              <w:jc w:val="both"/>
              <w:rPr>
                <w:rFonts w:ascii="Arial" w:hAnsi="Arial" w:cs="Arial"/>
              </w:rPr>
            </w:pPr>
          </w:p>
        </w:tc>
        <w:tc>
          <w:tcPr>
            <w:tcW w:w="962" w:type="dxa"/>
          </w:tcPr>
          <w:p w14:paraId="5E222642" w14:textId="77777777" w:rsidR="008803A7" w:rsidRDefault="008803A7">
            <w:pPr>
              <w:pStyle w:val="ListParagraph"/>
              <w:spacing w:after="0" w:line="240" w:lineRule="auto"/>
              <w:ind w:left="0"/>
              <w:jc w:val="both"/>
              <w:rPr>
                <w:rFonts w:ascii="Arial" w:hAnsi="Arial" w:cs="Arial"/>
              </w:rPr>
            </w:pPr>
          </w:p>
        </w:tc>
        <w:tc>
          <w:tcPr>
            <w:tcW w:w="1022" w:type="dxa"/>
          </w:tcPr>
          <w:p w14:paraId="5F229BD9" w14:textId="77777777" w:rsidR="008803A7" w:rsidRDefault="008803A7">
            <w:pPr>
              <w:pStyle w:val="ListParagraph"/>
              <w:spacing w:after="0" w:line="240" w:lineRule="auto"/>
              <w:ind w:left="0"/>
              <w:jc w:val="both"/>
              <w:rPr>
                <w:rFonts w:ascii="Arial" w:hAnsi="Arial" w:cs="Arial"/>
              </w:rPr>
            </w:pPr>
          </w:p>
        </w:tc>
        <w:tc>
          <w:tcPr>
            <w:tcW w:w="1163" w:type="dxa"/>
          </w:tcPr>
          <w:p w14:paraId="4DC1C6EC" w14:textId="77777777" w:rsidR="008803A7" w:rsidRDefault="008803A7">
            <w:pPr>
              <w:pStyle w:val="ListParagraph"/>
              <w:spacing w:after="0" w:line="240" w:lineRule="auto"/>
              <w:ind w:left="0"/>
              <w:jc w:val="both"/>
              <w:rPr>
                <w:rFonts w:ascii="Arial" w:hAnsi="Arial" w:cs="Arial"/>
              </w:rPr>
            </w:pPr>
          </w:p>
        </w:tc>
        <w:tc>
          <w:tcPr>
            <w:tcW w:w="1276" w:type="dxa"/>
          </w:tcPr>
          <w:p w14:paraId="1DF92593" w14:textId="77777777" w:rsidR="008803A7" w:rsidRDefault="008803A7">
            <w:pPr>
              <w:pStyle w:val="ListParagraph"/>
              <w:spacing w:after="0" w:line="240" w:lineRule="auto"/>
              <w:ind w:left="0"/>
              <w:jc w:val="both"/>
              <w:rPr>
                <w:rFonts w:ascii="Arial" w:hAnsi="Arial" w:cs="Arial"/>
              </w:rPr>
            </w:pPr>
          </w:p>
        </w:tc>
        <w:tc>
          <w:tcPr>
            <w:tcW w:w="1025" w:type="dxa"/>
          </w:tcPr>
          <w:p w14:paraId="7A234A12" w14:textId="77777777" w:rsidR="008803A7" w:rsidRDefault="008803A7">
            <w:pPr>
              <w:pStyle w:val="ListParagraph"/>
              <w:spacing w:after="0" w:line="240" w:lineRule="auto"/>
              <w:ind w:left="0"/>
              <w:jc w:val="both"/>
              <w:rPr>
                <w:rFonts w:ascii="Arial" w:hAnsi="Arial" w:cs="Arial"/>
              </w:rPr>
            </w:pPr>
          </w:p>
        </w:tc>
      </w:tr>
      <w:tr w:rsidR="008803A7" w14:paraId="0A80E066" w14:textId="77777777">
        <w:tc>
          <w:tcPr>
            <w:tcW w:w="675" w:type="dxa"/>
          </w:tcPr>
          <w:p w14:paraId="6D8ECF8B" w14:textId="77777777" w:rsidR="008803A7" w:rsidRDefault="008803A7">
            <w:pPr>
              <w:pStyle w:val="ListParagraph"/>
              <w:spacing w:after="0" w:line="240" w:lineRule="auto"/>
              <w:ind w:left="0"/>
              <w:jc w:val="both"/>
              <w:rPr>
                <w:rFonts w:ascii="Arial" w:hAnsi="Arial" w:cs="Arial"/>
              </w:rPr>
            </w:pPr>
          </w:p>
        </w:tc>
        <w:tc>
          <w:tcPr>
            <w:tcW w:w="2127" w:type="dxa"/>
          </w:tcPr>
          <w:p w14:paraId="1ABD0095" w14:textId="77777777" w:rsidR="008803A7" w:rsidRDefault="008803A7">
            <w:pPr>
              <w:pStyle w:val="ListParagraph"/>
              <w:spacing w:after="0" w:line="240" w:lineRule="auto"/>
              <w:ind w:left="0"/>
              <w:jc w:val="both"/>
              <w:rPr>
                <w:rFonts w:ascii="Arial" w:hAnsi="Arial" w:cs="Arial"/>
              </w:rPr>
            </w:pPr>
          </w:p>
        </w:tc>
        <w:tc>
          <w:tcPr>
            <w:tcW w:w="992" w:type="dxa"/>
          </w:tcPr>
          <w:p w14:paraId="5FCC1BFC" w14:textId="77777777" w:rsidR="008803A7" w:rsidRDefault="008803A7">
            <w:pPr>
              <w:pStyle w:val="ListParagraph"/>
              <w:spacing w:after="0" w:line="240" w:lineRule="auto"/>
              <w:ind w:left="0"/>
              <w:jc w:val="both"/>
              <w:rPr>
                <w:rFonts w:ascii="Arial" w:hAnsi="Arial" w:cs="Arial"/>
              </w:rPr>
            </w:pPr>
          </w:p>
        </w:tc>
        <w:tc>
          <w:tcPr>
            <w:tcW w:w="962" w:type="dxa"/>
          </w:tcPr>
          <w:p w14:paraId="345A73CE" w14:textId="77777777" w:rsidR="008803A7" w:rsidRDefault="008803A7">
            <w:pPr>
              <w:pStyle w:val="ListParagraph"/>
              <w:spacing w:after="0" w:line="240" w:lineRule="auto"/>
              <w:ind w:left="0"/>
              <w:jc w:val="both"/>
              <w:rPr>
                <w:rFonts w:ascii="Arial" w:hAnsi="Arial" w:cs="Arial"/>
              </w:rPr>
            </w:pPr>
          </w:p>
        </w:tc>
        <w:tc>
          <w:tcPr>
            <w:tcW w:w="1022" w:type="dxa"/>
          </w:tcPr>
          <w:p w14:paraId="0D1976D6" w14:textId="77777777" w:rsidR="008803A7" w:rsidRDefault="008803A7">
            <w:pPr>
              <w:pStyle w:val="ListParagraph"/>
              <w:spacing w:after="0" w:line="240" w:lineRule="auto"/>
              <w:ind w:left="0"/>
              <w:jc w:val="both"/>
              <w:rPr>
                <w:rFonts w:ascii="Arial" w:hAnsi="Arial" w:cs="Arial"/>
              </w:rPr>
            </w:pPr>
          </w:p>
        </w:tc>
        <w:tc>
          <w:tcPr>
            <w:tcW w:w="1163" w:type="dxa"/>
          </w:tcPr>
          <w:p w14:paraId="24F0B0C8" w14:textId="77777777" w:rsidR="008803A7" w:rsidRDefault="008803A7">
            <w:pPr>
              <w:pStyle w:val="ListParagraph"/>
              <w:spacing w:after="0" w:line="240" w:lineRule="auto"/>
              <w:ind w:left="0"/>
              <w:jc w:val="both"/>
              <w:rPr>
                <w:rFonts w:ascii="Arial" w:hAnsi="Arial" w:cs="Arial"/>
              </w:rPr>
            </w:pPr>
          </w:p>
        </w:tc>
        <w:tc>
          <w:tcPr>
            <w:tcW w:w="1276" w:type="dxa"/>
          </w:tcPr>
          <w:p w14:paraId="40BAB59C" w14:textId="77777777" w:rsidR="008803A7" w:rsidRDefault="008803A7">
            <w:pPr>
              <w:pStyle w:val="ListParagraph"/>
              <w:spacing w:after="0" w:line="240" w:lineRule="auto"/>
              <w:ind w:left="0"/>
              <w:jc w:val="both"/>
              <w:rPr>
                <w:rFonts w:ascii="Arial" w:hAnsi="Arial" w:cs="Arial"/>
              </w:rPr>
            </w:pPr>
          </w:p>
        </w:tc>
        <w:tc>
          <w:tcPr>
            <w:tcW w:w="1025" w:type="dxa"/>
          </w:tcPr>
          <w:p w14:paraId="55D5EA0D" w14:textId="77777777" w:rsidR="008803A7" w:rsidRDefault="008803A7">
            <w:pPr>
              <w:pStyle w:val="ListParagraph"/>
              <w:spacing w:after="0" w:line="240" w:lineRule="auto"/>
              <w:ind w:left="0"/>
              <w:jc w:val="both"/>
              <w:rPr>
                <w:rFonts w:ascii="Arial" w:hAnsi="Arial" w:cs="Arial"/>
              </w:rPr>
            </w:pPr>
          </w:p>
        </w:tc>
      </w:tr>
      <w:tr w:rsidR="008803A7" w14:paraId="6A773406" w14:textId="77777777">
        <w:tc>
          <w:tcPr>
            <w:tcW w:w="675" w:type="dxa"/>
          </w:tcPr>
          <w:p w14:paraId="0D2D5D35" w14:textId="77777777" w:rsidR="008803A7" w:rsidRDefault="008803A7">
            <w:pPr>
              <w:pStyle w:val="ListParagraph"/>
              <w:spacing w:after="0" w:line="240" w:lineRule="auto"/>
              <w:ind w:left="0"/>
              <w:jc w:val="both"/>
              <w:rPr>
                <w:rFonts w:ascii="Arial" w:hAnsi="Arial" w:cs="Arial"/>
              </w:rPr>
            </w:pPr>
          </w:p>
        </w:tc>
        <w:tc>
          <w:tcPr>
            <w:tcW w:w="2127" w:type="dxa"/>
          </w:tcPr>
          <w:p w14:paraId="205D7DEB" w14:textId="77777777" w:rsidR="008803A7" w:rsidRDefault="008803A7">
            <w:pPr>
              <w:pStyle w:val="ListParagraph"/>
              <w:spacing w:after="0" w:line="240" w:lineRule="auto"/>
              <w:ind w:left="0"/>
              <w:jc w:val="both"/>
              <w:rPr>
                <w:rFonts w:ascii="Arial" w:hAnsi="Arial" w:cs="Arial"/>
              </w:rPr>
            </w:pPr>
          </w:p>
        </w:tc>
        <w:tc>
          <w:tcPr>
            <w:tcW w:w="992" w:type="dxa"/>
          </w:tcPr>
          <w:p w14:paraId="3DB454AC" w14:textId="77777777" w:rsidR="008803A7" w:rsidRDefault="008803A7">
            <w:pPr>
              <w:pStyle w:val="ListParagraph"/>
              <w:spacing w:after="0" w:line="240" w:lineRule="auto"/>
              <w:ind w:left="0"/>
              <w:jc w:val="both"/>
              <w:rPr>
                <w:rFonts w:ascii="Arial" w:hAnsi="Arial" w:cs="Arial"/>
              </w:rPr>
            </w:pPr>
          </w:p>
        </w:tc>
        <w:tc>
          <w:tcPr>
            <w:tcW w:w="962" w:type="dxa"/>
          </w:tcPr>
          <w:p w14:paraId="4A211C15" w14:textId="77777777" w:rsidR="008803A7" w:rsidRDefault="008803A7">
            <w:pPr>
              <w:pStyle w:val="ListParagraph"/>
              <w:spacing w:after="0" w:line="240" w:lineRule="auto"/>
              <w:ind w:left="0"/>
              <w:jc w:val="both"/>
              <w:rPr>
                <w:rFonts w:ascii="Arial" w:hAnsi="Arial" w:cs="Arial"/>
              </w:rPr>
            </w:pPr>
          </w:p>
        </w:tc>
        <w:tc>
          <w:tcPr>
            <w:tcW w:w="1022" w:type="dxa"/>
          </w:tcPr>
          <w:p w14:paraId="733F240C" w14:textId="77777777" w:rsidR="008803A7" w:rsidRDefault="008803A7">
            <w:pPr>
              <w:pStyle w:val="ListParagraph"/>
              <w:spacing w:after="0" w:line="240" w:lineRule="auto"/>
              <w:ind w:left="0"/>
              <w:jc w:val="both"/>
              <w:rPr>
                <w:rFonts w:ascii="Arial" w:hAnsi="Arial" w:cs="Arial"/>
              </w:rPr>
            </w:pPr>
          </w:p>
        </w:tc>
        <w:tc>
          <w:tcPr>
            <w:tcW w:w="1163" w:type="dxa"/>
          </w:tcPr>
          <w:p w14:paraId="5856D911" w14:textId="77777777" w:rsidR="008803A7" w:rsidRDefault="008803A7">
            <w:pPr>
              <w:pStyle w:val="ListParagraph"/>
              <w:spacing w:after="0" w:line="240" w:lineRule="auto"/>
              <w:ind w:left="0"/>
              <w:jc w:val="both"/>
              <w:rPr>
                <w:rFonts w:ascii="Arial" w:hAnsi="Arial" w:cs="Arial"/>
              </w:rPr>
            </w:pPr>
          </w:p>
        </w:tc>
        <w:tc>
          <w:tcPr>
            <w:tcW w:w="1276" w:type="dxa"/>
          </w:tcPr>
          <w:p w14:paraId="16D252FF" w14:textId="77777777" w:rsidR="008803A7" w:rsidRDefault="008803A7">
            <w:pPr>
              <w:pStyle w:val="ListParagraph"/>
              <w:spacing w:after="0" w:line="240" w:lineRule="auto"/>
              <w:ind w:left="0"/>
              <w:jc w:val="both"/>
              <w:rPr>
                <w:rFonts w:ascii="Arial" w:hAnsi="Arial" w:cs="Arial"/>
              </w:rPr>
            </w:pPr>
          </w:p>
        </w:tc>
        <w:tc>
          <w:tcPr>
            <w:tcW w:w="1025" w:type="dxa"/>
          </w:tcPr>
          <w:p w14:paraId="1DC6B0BE" w14:textId="77777777" w:rsidR="008803A7" w:rsidRDefault="008803A7">
            <w:pPr>
              <w:pStyle w:val="ListParagraph"/>
              <w:spacing w:after="0" w:line="240" w:lineRule="auto"/>
              <w:ind w:left="0"/>
              <w:jc w:val="both"/>
              <w:rPr>
                <w:rFonts w:ascii="Arial" w:hAnsi="Arial" w:cs="Arial"/>
              </w:rPr>
            </w:pPr>
          </w:p>
        </w:tc>
      </w:tr>
    </w:tbl>
    <w:p w14:paraId="7A13C38F" w14:textId="77777777" w:rsidR="008803A7" w:rsidRDefault="008803A7">
      <w:pPr>
        <w:pStyle w:val="ListParagraph"/>
        <w:ind w:left="0"/>
        <w:jc w:val="both"/>
        <w:rPr>
          <w:rFonts w:ascii="Arial" w:hAnsi="Arial" w:cs="Arial"/>
        </w:rPr>
      </w:pPr>
    </w:p>
    <w:p w14:paraId="63424F0A" w14:textId="77777777" w:rsidR="008803A7" w:rsidRDefault="00706322">
      <w:pPr>
        <w:pStyle w:val="P68B1DB1-ListParagraph18"/>
        <w:ind w:left="0"/>
        <w:jc w:val="both"/>
        <w:rPr>
          <w:rFonts w:ascii="StobiSerif Regular" w:hAnsi="StobiSerif Regular" w:cs="Arial"/>
        </w:rPr>
      </w:pPr>
      <w:r>
        <w:rPr>
          <w:rFonts w:ascii="Arial" w:hAnsi="Arial" w:cs="Arial"/>
        </w:rPr>
        <w:t xml:space="preserve"> </w:t>
      </w:r>
      <w:r>
        <w:rPr>
          <w:rFonts w:ascii="StobiSerif Regular" w:hAnsi="StobiSerif Regular" w:cs="Arial"/>
        </w:rPr>
        <w:t xml:space="preserve">3.2. </w:t>
      </w:r>
      <w:bookmarkStart w:id="3" w:name="_Hlk25927361"/>
      <w:r>
        <w:rPr>
          <w:rFonts w:ascii="StobiSerif Regular" w:hAnsi="StobiSerif Regular" w:cs="Arial"/>
        </w:rPr>
        <w:t>Të dhënat për personat udhëheqës</w:t>
      </w:r>
      <w:bookmarkEnd w:id="3"/>
    </w:p>
    <w:p w14:paraId="01DF29D9" w14:textId="77777777" w:rsidR="008803A7" w:rsidRDefault="00706322">
      <w:pPr>
        <w:pStyle w:val="P68B1DB1-ListParagraph10"/>
        <w:ind w:left="0"/>
        <w:jc w:val="both"/>
        <w:rPr>
          <w:b/>
        </w:rPr>
      </w:pPr>
      <w:r>
        <w:t>(Përmenden të dhënat themelore për drejtorin, ndihmësin e drejtorit).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992"/>
        <w:gridCol w:w="962"/>
        <w:gridCol w:w="1022"/>
        <w:gridCol w:w="1163"/>
        <w:gridCol w:w="1276"/>
        <w:gridCol w:w="1025"/>
      </w:tblGrid>
      <w:tr w:rsidR="008803A7" w14:paraId="4A16DD2A" w14:textId="77777777">
        <w:tc>
          <w:tcPr>
            <w:tcW w:w="675" w:type="dxa"/>
          </w:tcPr>
          <w:p w14:paraId="69551CEE" w14:textId="77777777" w:rsidR="008803A7" w:rsidRDefault="00706322">
            <w:pPr>
              <w:pStyle w:val="P68B1DB1-ListParagraph7"/>
              <w:spacing w:after="0" w:line="240" w:lineRule="auto"/>
              <w:ind w:left="0"/>
              <w:jc w:val="both"/>
            </w:pPr>
            <w:r>
              <w:t>Nr.</w:t>
            </w:r>
          </w:p>
          <w:p w14:paraId="0143D206" w14:textId="77777777" w:rsidR="008803A7" w:rsidRDefault="00706322">
            <w:pPr>
              <w:pStyle w:val="P68B1DB1-ListParagraph7"/>
              <w:spacing w:after="0" w:line="240" w:lineRule="auto"/>
              <w:ind w:left="0"/>
              <w:jc w:val="both"/>
            </w:pPr>
            <w:r>
              <w:t>rendor</w:t>
            </w:r>
          </w:p>
        </w:tc>
        <w:tc>
          <w:tcPr>
            <w:tcW w:w="2127" w:type="dxa"/>
          </w:tcPr>
          <w:p w14:paraId="21DCE874" w14:textId="77777777" w:rsidR="008803A7" w:rsidRDefault="00706322">
            <w:pPr>
              <w:pStyle w:val="P68B1DB1-ListParagraph7"/>
              <w:spacing w:after="0" w:line="240" w:lineRule="auto"/>
              <w:ind w:left="0"/>
              <w:jc w:val="both"/>
            </w:pPr>
            <w:r>
              <w:t>Emri dhe mbiemri</w:t>
            </w:r>
          </w:p>
        </w:tc>
        <w:tc>
          <w:tcPr>
            <w:tcW w:w="992" w:type="dxa"/>
          </w:tcPr>
          <w:p w14:paraId="32CE6D6E" w14:textId="77777777" w:rsidR="008803A7" w:rsidRDefault="00706322">
            <w:pPr>
              <w:pStyle w:val="P68B1DB1-ListParagraph7"/>
              <w:spacing w:after="0" w:line="240" w:lineRule="auto"/>
              <w:ind w:left="0"/>
              <w:jc w:val="both"/>
            </w:pPr>
            <w:r>
              <w:t xml:space="preserve">Viti </w:t>
            </w:r>
          </w:p>
          <w:p w14:paraId="3448D849" w14:textId="77777777" w:rsidR="008803A7" w:rsidRDefault="00706322">
            <w:pPr>
              <w:pStyle w:val="P68B1DB1-ListParagraph7"/>
              <w:spacing w:after="0" w:line="240" w:lineRule="auto"/>
              <w:ind w:left="0"/>
              <w:jc w:val="both"/>
            </w:pPr>
            <w:r>
              <w:t>i lindjes</w:t>
            </w:r>
          </w:p>
        </w:tc>
        <w:tc>
          <w:tcPr>
            <w:tcW w:w="962" w:type="dxa"/>
          </w:tcPr>
          <w:p w14:paraId="699E3701" w14:textId="77777777" w:rsidR="008803A7" w:rsidRDefault="00706322">
            <w:pPr>
              <w:pStyle w:val="P68B1DB1-ListParagraph7"/>
              <w:spacing w:after="0" w:line="240" w:lineRule="auto"/>
              <w:ind w:left="0"/>
              <w:jc w:val="both"/>
            </w:pPr>
            <w:r>
              <w:t xml:space="preserve">Titulli </w:t>
            </w:r>
          </w:p>
        </w:tc>
        <w:tc>
          <w:tcPr>
            <w:tcW w:w="1022" w:type="dxa"/>
          </w:tcPr>
          <w:p w14:paraId="75B118AF" w14:textId="77777777" w:rsidR="008803A7" w:rsidRDefault="00706322">
            <w:pPr>
              <w:pStyle w:val="P68B1DB1-ListParagraph7"/>
              <w:spacing w:after="0" w:line="240" w:lineRule="auto"/>
              <w:ind w:left="0"/>
              <w:jc w:val="both"/>
            </w:pPr>
            <w:r>
              <w:t>Niveli</w:t>
            </w:r>
          </w:p>
          <w:p w14:paraId="260CE8B6" w14:textId="77777777" w:rsidR="008803A7" w:rsidRDefault="00706322">
            <w:pPr>
              <w:pStyle w:val="P68B1DB1-ListParagraph7"/>
              <w:spacing w:after="0" w:line="240" w:lineRule="auto"/>
              <w:ind w:left="0"/>
              <w:jc w:val="both"/>
            </w:pPr>
            <w:r>
              <w:t>arsimor</w:t>
            </w:r>
          </w:p>
        </w:tc>
        <w:tc>
          <w:tcPr>
            <w:tcW w:w="1163" w:type="dxa"/>
          </w:tcPr>
          <w:p w14:paraId="584860C3" w14:textId="77777777" w:rsidR="008803A7" w:rsidRDefault="00706322">
            <w:pPr>
              <w:pStyle w:val="P68B1DB1-ListParagraph7"/>
              <w:spacing w:after="0" w:line="240" w:lineRule="auto"/>
              <w:ind w:left="0"/>
              <w:jc w:val="both"/>
            </w:pPr>
            <w:r>
              <w:t>Vendi i punës</w:t>
            </w:r>
          </w:p>
        </w:tc>
        <w:tc>
          <w:tcPr>
            <w:tcW w:w="1276" w:type="dxa"/>
          </w:tcPr>
          <w:p w14:paraId="6BB50017" w14:textId="77777777" w:rsidR="008803A7" w:rsidRDefault="00706322">
            <w:pPr>
              <w:pStyle w:val="P68B1DB1-ListParagraph7"/>
              <w:spacing w:after="0" w:line="240" w:lineRule="auto"/>
              <w:ind w:left="0"/>
              <w:jc w:val="both"/>
            </w:pPr>
            <w:r>
              <w:t>Mentor/</w:t>
            </w:r>
          </w:p>
          <w:p w14:paraId="19D157BC" w14:textId="77777777" w:rsidR="008803A7" w:rsidRDefault="00706322">
            <w:pPr>
              <w:pStyle w:val="P68B1DB1-ListParagraph7"/>
              <w:spacing w:after="0" w:line="240" w:lineRule="auto"/>
              <w:ind w:left="0"/>
              <w:jc w:val="both"/>
            </w:pPr>
            <w:r>
              <w:t xml:space="preserve">këshilltar </w:t>
            </w:r>
          </w:p>
        </w:tc>
        <w:tc>
          <w:tcPr>
            <w:tcW w:w="1025" w:type="dxa"/>
          </w:tcPr>
          <w:p w14:paraId="0F1F97FF" w14:textId="77777777" w:rsidR="008803A7" w:rsidRDefault="00706322">
            <w:pPr>
              <w:pStyle w:val="P68B1DB1-ListParagraph7"/>
              <w:spacing w:after="0" w:line="240" w:lineRule="auto"/>
              <w:ind w:left="0"/>
              <w:jc w:val="both"/>
            </w:pPr>
            <w:r>
              <w:t>Vitet e stazhit</w:t>
            </w:r>
          </w:p>
        </w:tc>
      </w:tr>
      <w:tr w:rsidR="008803A7" w14:paraId="7FEF788A" w14:textId="77777777">
        <w:tc>
          <w:tcPr>
            <w:tcW w:w="675" w:type="dxa"/>
          </w:tcPr>
          <w:p w14:paraId="6A2F71B1" w14:textId="77777777" w:rsidR="008803A7" w:rsidRDefault="008803A7">
            <w:pPr>
              <w:pStyle w:val="ListParagraph"/>
              <w:spacing w:after="0" w:line="240" w:lineRule="auto"/>
              <w:ind w:left="0"/>
              <w:jc w:val="both"/>
              <w:rPr>
                <w:rFonts w:ascii="Arial" w:hAnsi="Arial" w:cs="Arial"/>
              </w:rPr>
            </w:pPr>
          </w:p>
        </w:tc>
        <w:tc>
          <w:tcPr>
            <w:tcW w:w="2127" w:type="dxa"/>
          </w:tcPr>
          <w:p w14:paraId="3929808C" w14:textId="77777777" w:rsidR="008803A7" w:rsidRDefault="008803A7">
            <w:pPr>
              <w:pStyle w:val="ListParagraph"/>
              <w:spacing w:after="0" w:line="240" w:lineRule="auto"/>
              <w:ind w:left="0"/>
              <w:jc w:val="both"/>
              <w:rPr>
                <w:rFonts w:ascii="Arial" w:hAnsi="Arial" w:cs="Arial"/>
              </w:rPr>
            </w:pPr>
          </w:p>
        </w:tc>
        <w:tc>
          <w:tcPr>
            <w:tcW w:w="992" w:type="dxa"/>
          </w:tcPr>
          <w:p w14:paraId="08354E42" w14:textId="77777777" w:rsidR="008803A7" w:rsidRDefault="008803A7">
            <w:pPr>
              <w:pStyle w:val="ListParagraph"/>
              <w:spacing w:after="0" w:line="240" w:lineRule="auto"/>
              <w:ind w:left="0"/>
              <w:jc w:val="both"/>
              <w:rPr>
                <w:rFonts w:ascii="Arial" w:hAnsi="Arial" w:cs="Arial"/>
              </w:rPr>
            </w:pPr>
          </w:p>
        </w:tc>
        <w:tc>
          <w:tcPr>
            <w:tcW w:w="962" w:type="dxa"/>
          </w:tcPr>
          <w:p w14:paraId="0007F3D3" w14:textId="77777777" w:rsidR="008803A7" w:rsidRDefault="008803A7">
            <w:pPr>
              <w:pStyle w:val="ListParagraph"/>
              <w:spacing w:after="0" w:line="240" w:lineRule="auto"/>
              <w:ind w:left="0"/>
              <w:jc w:val="both"/>
              <w:rPr>
                <w:rFonts w:ascii="Arial" w:hAnsi="Arial" w:cs="Arial"/>
              </w:rPr>
            </w:pPr>
          </w:p>
        </w:tc>
        <w:tc>
          <w:tcPr>
            <w:tcW w:w="1022" w:type="dxa"/>
          </w:tcPr>
          <w:p w14:paraId="4C21A1D2" w14:textId="77777777" w:rsidR="008803A7" w:rsidRDefault="008803A7">
            <w:pPr>
              <w:pStyle w:val="ListParagraph"/>
              <w:spacing w:after="0" w:line="240" w:lineRule="auto"/>
              <w:ind w:left="0"/>
              <w:jc w:val="both"/>
              <w:rPr>
                <w:rFonts w:ascii="Arial" w:hAnsi="Arial" w:cs="Arial"/>
              </w:rPr>
            </w:pPr>
          </w:p>
        </w:tc>
        <w:tc>
          <w:tcPr>
            <w:tcW w:w="1163" w:type="dxa"/>
          </w:tcPr>
          <w:p w14:paraId="4149C9A9" w14:textId="77777777" w:rsidR="008803A7" w:rsidRDefault="008803A7">
            <w:pPr>
              <w:pStyle w:val="ListParagraph"/>
              <w:spacing w:after="0" w:line="240" w:lineRule="auto"/>
              <w:ind w:left="0"/>
              <w:jc w:val="both"/>
              <w:rPr>
                <w:rFonts w:ascii="Arial" w:hAnsi="Arial" w:cs="Arial"/>
              </w:rPr>
            </w:pPr>
          </w:p>
        </w:tc>
        <w:tc>
          <w:tcPr>
            <w:tcW w:w="1276" w:type="dxa"/>
          </w:tcPr>
          <w:p w14:paraId="46CA2DBD" w14:textId="77777777" w:rsidR="008803A7" w:rsidRDefault="008803A7">
            <w:pPr>
              <w:pStyle w:val="ListParagraph"/>
              <w:spacing w:after="0" w:line="240" w:lineRule="auto"/>
              <w:ind w:left="0"/>
              <w:jc w:val="both"/>
              <w:rPr>
                <w:rFonts w:ascii="Arial" w:hAnsi="Arial" w:cs="Arial"/>
              </w:rPr>
            </w:pPr>
          </w:p>
        </w:tc>
        <w:tc>
          <w:tcPr>
            <w:tcW w:w="1025" w:type="dxa"/>
          </w:tcPr>
          <w:p w14:paraId="5549813A" w14:textId="77777777" w:rsidR="008803A7" w:rsidRDefault="008803A7">
            <w:pPr>
              <w:pStyle w:val="ListParagraph"/>
              <w:spacing w:after="0" w:line="240" w:lineRule="auto"/>
              <w:ind w:left="0"/>
              <w:jc w:val="both"/>
              <w:rPr>
                <w:rFonts w:ascii="Arial" w:hAnsi="Arial" w:cs="Arial"/>
              </w:rPr>
            </w:pPr>
          </w:p>
        </w:tc>
      </w:tr>
      <w:tr w:rsidR="008803A7" w14:paraId="2B14BAFD" w14:textId="77777777">
        <w:tc>
          <w:tcPr>
            <w:tcW w:w="675" w:type="dxa"/>
          </w:tcPr>
          <w:p w14:paraId="20F04A9C" w14:textId="77777777" w:rsidR="008803A7" w:rsidRDefault="008803A7">
            <w:pPr>
              <w:pStyle w:val="ListParagraph"/>
              <w:spacing w:after="0" w:line="240" w:lineRule="auto"/>
              <w:ind w:left="0"/>
              <w:jc w:val="both"/>
              <w:rPr>
                <w:rFonts w:ascii="Arial" w:hAnsi="Arial" w:cs="Arial"/>
              </w:rPr>
            </w:pPr>
          </w:p>
        </w:tc>
        <w:tc>
          <w:tcPr>
            <w:tcW w:w="2127" w:type="dxa"/>
          </w:tcPr>
          <w:p w14:paraId="3D6AFB8B" w14:textId="77777777" w:rsidR="008803A7" w:rsidRDefault="008803A7">
            <w:pPr>
              <w:pStyle w:val="ListParagraph"/>
              <w:spacing w:after="0" w:line="240" w:lineRule="auto"/>
              <w:ind w:left="0"/>
              <w:jc w:val="both"/>
              <w:rPr>
                <w:rFonts w:ascii="Arial" w:hAnsi="Arial" w:cs="Arial"/>
              </w:rPr>
            </w:pPr>
          </w:p>
        </w:tc>
        <w:tc>
          <w:tcPr>
            <w:tcW w:w="992" w:type="dxa"/>
          </w:tcPr>
          <w:p w14:paraId="4C40D82A" w14:textId="77777777" w:rsidR="008803A7" w:rsidRDefault="008803A7">
            <w:pPr>
              <w:pStyle w:val="ListParagraph"/>
              <w:spacing w:after="0" w:line="240" w:lineRule="auto"/>
              <w:ind w:left="0"/>
              <w:jc w:val="both"/>
              <w:rPr>
                <w:rFonts w:ascii="Arial" w:hAnsi="Arial" w:cs="Arial"/>
              </w:rPr>
            </w:pPr>
          </w:p>
        </w:tc>
        <w:tc>
          <w:tcPr>
            <w:tcW w:w="962" w:type="dxa"/>
          </w:tcPr>
          <w:p w14:paraId="6EB1A6D6" w14:textId="77777777" w:rsidR="008803A7" w:rsidRDefault="008803A7">
            <w:pPr>
              <w:pStyle w:val="ListParagraph"/>
              <w:spacing w:after="0" w:line="240" w:lineRule="auto"/>
              <w:ind w:left="0"/>
              <w:jc w:val="both"/>
              <w:rPr>
                <w:rFonts w:ascii="Arial" w:hAnsi="Arial" w:cs="Arial"/>
              </w:rPr>
            </w:pPr>
          </w:p>
        </w:tc>
        <w:tc>
          <w:tcPr>
            <w:tcW w:w="1022" w:type="dxa"/>
          </w:tcPr>
          <w:p w14:paraId="305A48F1" w14:textId="77777777" w:rsidR="008803A7" w:rsidRDefault="008803A7">
            <w:pPr>
              <w:pStyle w:val="ListParagraph"/>
              <w:spacing w:after="0" w:line="240" w:lineRule="auto"/>
              <w:ind w:left="0"/>
              <w:jc w:val="both"/>
              <w:rPr>
                <w:rFonts w:ascii="Arial" w:hAnsi="Arial" w:cs="Arial"/>
              </w:rPr>
            </w:pPr>
          </w:p>
        </w:tc>
        <w:tc>
          <w:tcPr>
            <w:tcW w:w="1163" w:type="dxa"/>
          </w:tcPr>
          <w:p w14:paraId="12AD204B" w14:textId="77777777" w:rsidR="008803A7" w:rsidRDefault="008803A7">
            <w:pPr>
              <w:pStyle w:val="ListParagraph"/>
              <w:spacing w:after="0" w:line="240" w:lineRule="auto"/>
              <w:ind w:left="0"/>
              <w:jc w:val="both"/>
              <w:rPr>
                <w:rFonts w:ascii="Arial" w:hAnsi="Arial" w:cs="Arial"/>
              </w:rPr>
            </w:pPr>
          </w:p>
        </w:tc>
        <w:tc>
          <w:tcPr>
            <w:tcW w:w="1276" w:type="dxa"/>
          </w:tcPr>
          <w:p w14:paraId="16BC8F73" w14:textId="77777777" w:rsidR="008803A7" w:rsidRDefault="008803A7">
            <w:pPr>
              <w:pStyle w:val="ListParagraph"/>
              <w:spacing w:after="0" w:line="240" w:lineRule="auto"/>
              <w:ind w:left="0"/>
              <w:jc w:val="both"/>
              <w:rPr>
                <w:rFonts w:ascii="Arial" w:hAnsi="Arial" w:cs="Arial"/>
              </w:rPr>
            </w:pPr>
          </w:p>
        </w:tc>
        <w:tc>
          <w:tcPr>
            <w:tcW w:w="1025" w:type="dxa"/>
          </w:tcPr>
          <w:p w14:paraId="5AD7FD13" w14:textId="77777777" w:rsidR="008803A7" w:rsidRDefault="008803A7">
            <w:pPr>
              <w:pStyle w:val="ListParagraph"/>
              <w:spacing w:after="0" w:line="240" w:lineRule="auto"/>
              <w:ind w:left="0"/>
              <w:jc w:val="both"/>
              <w:rPr>
                <w:rFonts w:ascii="Arial" w:hAnsi="Arial" w:cs="Arial"/>
              </w:rPr>
            </w:pPr>
          </w:p>
        </w:tc>
      </w:tr>
      <w:tr w:rsidR="008803A7" w14:paraId="2A5C2291" w14:textId="77777777">
        <w:tc>
          <w:tcPr>
            <w:tcW w:w="675" w:type="dxa"/>
          </w:tcPr>
          <w:p w14:paraId="555643C4" w14:textId="77777777" w:rsidR="008803A7" w:rsidRDefault="008803A7">
            <w:pPr>
              <w:pStyle w:val="ListParagraph"/>
              <w:spacing w:after="0" w:line="240" w:lineRule="auto"/>
              <w:ind w:left="0"/>
              <w:jc w:val="both"/>
              <w:rPr>
                <w:rFonts w:ascii="Arial" w:hAnsi="Arial" w:cs="Arial"/>
              </w:rPr>
            </w:pPr>
          </w:p>
        </w:tc>
        <w:tc>
          <w:tcPr>
            <w:tcW w:w="2127" w:type="dxa"/>
          </w:tcPr>
          <w:p w14:paraId="69729775" w14:textId="77777777" w:rsidR="008803A7" w:rsidRDefault="008803A7">
            <w:pPr>
              <w:pStyle w:val="ListParagraph"/>
              <w:spacing w:after="0" w:line="240" w:lineRule="auto"/>
              <w:ind w:left="0"/>
              <w:jc w:val="both"/>
              <w:rPr>
                <w:rFonts w:ascii="Arial" w:hAnsi="Arial" w:cs="Arial"/>
              </w:rPr>
            </w:pPr>
          </w:p>
        </w:tc>
        <w:tc>
          <w:tcPr>
            <w:tcW w:w="992" w:type="dxa"/>
          </w:tcPr>
          <w:p w14:paraId="6C295ADD" w14:textId="77777777" w:rsidR="008803A7" w:rsidRDefault="008803A7">
            <w:pPr>
              <w:pStyle w:val="ListParagraph"/>
              <w:spacing w:after="0" w:line="240" w:lineRule="auto"/>
              <w:ind w:left="0"/>
              <w:jc w:val="both"/>
              <w:rPr>
                <w:rFonts w:ascii="Arial" w:hAnsi="Arial" w:cs="Arial"/>
              </w:rPr>
            </w:pPr>
          </w:p>
        </w:tc>
        <w:tc>
          <w:tcPr>
            <w:tcW w:w="962" w:type="dxa"/>
          </w:tcPr>
          <w:p w14:paraId="098FB7B1" w14:textId="77777777" w:rsidR="008803A7" w:rsidRDefault="008803A7">
            <w:pPr>
              <w:pStyle w:val="ListParagraph"/>
              <w:spacing w:after="0" w:line="240" w:lineRule="auto"/>
              <w:ind w:left="0"/>
              <w:jc w:val="both"/>
              <w:rPr>
                <w:rFonts w:ascii="Arial" w:hAnsi="Arial" w:cs="Arial"/>
              </w:rPr>
            </w:pPr>
          </w:p>
        </w:tc>
        <w:tc>
          <w:tcPr>
            <w:tcW w:w="1022" w:type="dxa"/>
          </w:tcPr>
          <w:p w14:paraId="6986A7E3" w14:textId="77777777" w:rsidR="008803A7" w:rsidRDefault="008803A7">
            <w:pPr>
              <w:pStyle w:val="ListParagraph"/>
              <w:spacing w:after="0" w:line="240" w:lineRule="auto"/>
              <w:ind w:left="0"/>
              <w:jc w:val="both"/>
              <w:rPr>
                <w:rFonts w:ascii="Arial" w:hAnsi="Arial" w:cs="Arial"/>
              </w:rPr>
            </w:pPr>
          </w:p>
        </w:tc>
        <w:tc>
          <w:tcPr>
            <w:tcW w:w="1163" w:type="dxa"/>
          </w:tcPr>
          <w:p w14:paraId="6DE39E35" w14:textId="77777777" w:rsidR="008803A7" w:rsidRDefault="008803A7">
            <w:pPr>
              <w:pStyle w:val="ListParagraph"/>
              <w:spacing w:after="0" w:line="240" w:lineRule="auto"/>
              <w:ind w:left="0"/>
              <w:jc w:val="both"/>
              <w:rPr>
                <w:rFonts w:ascii="Arial" w:hAnsi="Arial" w:cs="Arial"/>
              </w:rPr>
            </w:pPr>
          </w:p>
        </w:tc>
        <w:tc>
          <w:tcPr>
            <w:tcW w:w="1276" w:type="dxa"/>
          </w:tcPr>
          <w:p w14:paraId="503942ED" w14:textId="77777777" w:rsidR="008803A7" w:rsidRDefault="008803A7">
            <w:pPr>
              <w:pStyle w:val="ListParagraph"/>
              <w:spacing w:after="0" w:line="240" w:lineRule="auto"/>
              <w:ind w:left="0"/>
              <w:jc w:val="both"/>
              <w:rPr>
                <w:rFonts w:ascii="Arial" w:hAnsi="Arial" w:cs="Arial"/>
              </w:rPr>
            </w:pPr>
          </w:p>
        </w:tc>
        <w:tc>
          <w:tcPr>
            <w:tcW w:w="1025" w:type="dxa"/>
          </w:tcPr>
          <w:p w14:paraId="3FC958B0" w14:textId="77777777" w:rsidR="008803A7" w:rsidRDefault="008803A7">
            <w:pPr>
              <w:pStyle w:val="ListParagraph"/>
              <w:spacing w:after="0" w:line="240" w:lineRule="auto"/>
              <w:ind w:left="0"/>
              <w:jc w:val="both"/>
              <w:rPr>
                <w:rFonts w:ascii="Arial" w:hAnsi="Arial" w:cs="Arial"/>
              </w:rPr>
            </w:pPr>
          </w:p>
        </w:tc>
      </w:tr>
    </w:tbl>
    <w:p w14:paraId="2BA6EB38" w14:textId="77777777" w:rsidR="008803A7" w:rsidRDefault="008803A7">
      <w:pPr>
        <w:pStyle w:val="ListParagraph"/>
        <w:ind w:left="0"/>
        <w:jc w:val="both"/>
        <w:rPr>
          <w:rFonts w:ascii="Arial" w:hAnsi="Arial" w:cs="Arial"/>
          <w:b/>
          <w:sz w:val="24"/>
        </w:rPr>
      </w:pPr>
    </w:p>
    <w:p w14:paraId="3D9A9551" w14:textId="77777777" w:rsidR="008803A7" w:rsidRDefault="00706322">
      <w:pPr>
        <w:pStyle w:val="P68B1DB1-ListParagraph18"/>
        <w:ind w:left="0"/>
        <w:jc w:val="both"/>
        <w:rPr>
          <w:rFonts w:ascii="StobiSerif Regular" w:hAnsi="StobiSerif Regular" w:cs="Arial"/>
        </w:rPr>
      </w:pPr>
      <w:r>
        <w:rPr>
          <w:rFonts w:ascii="Arial" w:hAnsi="Arial" w:cs="Arial"/>
          <w:b/>
        </w:rPr>
        <w:t xml:space="preserve">      </w:t>
      </w:r>
      <w:r>
        <w:rPr>
          <w:rFonts w:ascii="StobiSerif Regular" w:hAnsi="StobiSerif Regular" w:cs="Arial"/>
        </w:rPr>
        <w:t xml:space="preserve">3.3. </w:t>
      </w:r>
      <w:bookmarkStart w:id="4" w:name="_Hlk25927400"/>
      <w:r>
        <w:rPr>
          <w:rFonts w:ascii="StobiSerif Regular" w:hAnsi="StobiSerif Regular" w:cs="Arial"/>
        </w:rPr>
        <w:t>Të dhënat për edukatorët</w:t>
      </w:r>
      <w:bookmarkEnd w:id="4"/>
    </w:p>
    <w:p w14:paraId="6E5F1353" w14:textId="77777777" w:rsidR="008803A7" w:rsidRDefault="00706322">
      <w:pPr>
        <w:pStyle w:val="P68B1DB1-ListParagraph10"/>
        <w:ind w:left="0"/>
        <w:jc w:val="both"/>
        <w:rPr>
          <w:b/>
          <w:color w:val="FF0000"/>
        </w:rPr>
      </w:pPr>
      <w:r>
        <w:t>(Përmenden të dhënat themelore për të punësuarit, edukatorët të cilët nuk janë punësuar në përputhje me dispozitat e Ligjit për mësimdhënësit dhe bashkëpunëtorët profesionalë në shkollat fillore dhe të mesme).</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992"/>
        <w:gridCol w:w="962"/>
        <w:gridCol w:w="1022"/>
        <w:gridCol w:w="1163"/>
        <w:gridCol w:w="1276"/>
        <w:gridCol w:w="1025"/>
      </w:tblGrid>
      <w:tr w:rsidR="008803A7" w14:paraId="54658DE3" w14:textId="77777777">
        <w:tc>
          <w:tcPr>
            <w:tcW w:w="675" w:type="dxa"/>
          </w:tcPr>
          <w:p w14:paraId="50753B42" w14:textId="77777777" w:rsidR="008803A7" w:rsidRDefault="00706322">
            <w:pPr>
              <w:pStyle w:val="P68B1DB1-ListParagraph7"/>
              <w:spacing w:after="0" w:line="240" w:lineRule="auto"/>
              <w:ind w:left="0"/>
              <w:jc w:val="both"/>
            </w:pPr>
            <w:r>
              <w:t>Nr.</w:t>
            </w:r>
          </w:p>
          <w:p w14:paraId="3C6F203A" w14:textId="77777777" w:rsidR="008803A7" w:rsidRDefault="00706322">
            <w:pPr>
              <w:pStyle w:val="P68B1DB1-ListParagraph7"/>
              <w:spacing w:after="0" w:line="240" w:lineRule="auto"/>
              <w:ind w:left="0"/>
              <w:jc w:val="both"/>
            </w:pPr>
            <w:r>
              <w:t>rendor</w:t>
            </w:r>
          </w:p>
        </w:tc>
        <w:tc>
          <w:tcPr>
            <w:tcW w:w="2127" w:type="dxa"/>
          </w:tcPr>
          <w:p w14:paraId="0E343554" w14:textId="77777777" w:rsidR="008803A7" w:rsidRDefault="00706322">
            <w:pPr>
              <w:pStyle w:val="P68B1DB1-ListParagraph7"/>
              <w:spacing w:after="0" w:line="240" w:lineRule="auto"/>
              <w:ind w:left="0"/>
              <w:jc w:val="both"/>
            </w:pPr>
            <w:r>
              <w:t>Emri dhe mbiemri</w:t>
            </w:r>
          </w:p>
        </w:tc>
        <w:tc>
          <w:tcPr>
            <w:tcW w:w="992" w:type="dxa"/>
          </w:tcPr>
          <w:p w14:paraId="03EE8C58" w14:textId="77777777" w:rsidR="008803A7" w:rsidRDefault="00706322">
            <w:pPr>
              <w:pStyle w:val="P68B1DB1-ListParagraph7"/>
              <w:spacing w:after="0" w:line="240" w:lineRule="auto"/>
              <w:ind w:left="0"/>
              <w:jc w:val="both"/>
            </w:pPr>
            <w:r>
              <w:t xml:space="preserve">Viti </w:t>
            </w:r>
          </w:p>
          <w:p w14:paraId="718AC19D" w14:textId="77777777" w:rsidR="008803A7" w:rsidRDefault="00706322">
            <w:pPr>
              <w:pStyle w:val="P68B1DB1-ListParagraph7"/>
              <w:spacing w:after="0" w:line="240" w:lineRule="auto"/>
              <w:ind w:left="0"/>
              <w:jc w:val="both"/>
            </w:pPr>
            <w:r>
              <w:t>i lindjes</w:t>
            </w:r>
          </w:p>
        </w:tc>
        <w:tc>
          <w:tcPr>
            <w:tcW w:w="962" w:type="dxa"/>
          </w:tcPr>
          <w:p w14:paraId="7332A655" w14:textId="77777777" w:rsidR="008803A7" w:rsidRDefault="00706322">
            <w:pPr>
              <w:pStyle w:val="P68B1DB1-ListParagraph7"/>
              <w:spacing w:after="0" w:line="240" w:lineRule="auto"/>
              <w:ind w:left="0"/>
              <w:jc w:val="both"/>
            </w:pPr>
            <w:r>
              <w:t>Ti</w:t>
            </w:r>
            <w:r>
              <w:t xml:space="preserve">tulli </w:t>
            </w:r>
          </w:p>
        </w:tc>
        <w:tc>
          <w:tcPr>
            <w:tcW w:w="1022" w:type="dxa"/>
          </w:tcPr>
          <w:p w14:paraId="79240648" w14:textId="77777777" w:rsidR="008803A7" w:rsidRDefault="00706322">
            <w:pPr>
              <w:pStyle w:val="P68B1DB1-ListParagraph7"/>
              <w:spacing w:after="0" w:line="240" w:lineRule="auto"/>
              <w:ind w:left="0"/>
              <w:jc w:val="both"/>
            </w:pPr>
            <w:r>
              <w:t>Niveli</w:t>
            </w:r>
          </w:p>
          <w:p w14:paraId="7611FEA6" w14:textId="77777777" w:rsidR="008803A7" w:rsidRDefault="00706322">
            <w:pPr>
              <w:pStyle w:val="P68B1DB1-ListParagraph7"/>
              <w:spacing w:after="0" w:line="240" w:lineRule="auto"/>
              <w:ind w:left="0"/>
              <w:jc w:val="both"/>
            </w:pPr>
            <w:r>
              <w:t>arsimor</w:t>
            </w:r>
          </w:p>
        </w:tc>
        <w:tc>
          <w:tcPr>
            <w:tcW w:w="1163" w:type="dxa"/>
          </w:tcPr>
          <w:p w14:paraId="2B63284F" w14:textId="77777777" w:rsidR="008803A7" w:rsidRDefault="00706322">
            <w:pPr>
              <w:pStyle w:val="P68B1DB1-ListParagraph7"/>
              <w:spacing w:after="0" w:line="240" w:lineRule="auto"/>
              <w:ind w:left="0"/>
              <w:jc w:val="both"/>
            </w:pPr>
            <w:r>
              <w:t>Vendi i punës</w:t>
            </w:r>
          </w:p>
        </w:tc>
        <w:tc>
          <w:tcPr>
            <w:tcW w:w="1276" w:type="dxa"/>
          </w:tcPr>
          <w:p w14:paraId="160E17DF" w14:textId="77777777" w:rsidR="008803A7" w:rsidRDefault="00706322">
            <w:pPr>
              <w:pStyle w:val="P68B1DB1-ListParagraph7"/>
              <w:spacing w:after="0" w:line="240" w:lineRule="auto"/>
              <w:ind w:left="0"/>
              <w:jc w:val="both"/>
            </w:pPr>
            <w:r>
              <w:t>Mentor/</w:t>
            </w:r>
          </w:p>
          <w:p w14:paraId="35B69031" w14:textId="77777777" w:rsidR="008803A7" w:rsidRDefault="00706322">
            <w:pPr>
              <w:pStyle w:val="P68B1DB1-ListParagraph7"/>
              <w:spacing w:after="0" w:line="240" w:lineRule="auto"/>
              <w:ind w:left="0"/>
              <w:jc w:val="both"/>
            </w:pPr>
            <w:r>
              <w:t xml:space="preserve">këshilltar </w:t>
            </w:r>
          </w:p>
        </w:tc>
        <w:tc>
          <w:tcPr>
            <w:tcW w:w="1025" w:type="dxa"/>
          </w:tcPr>
          <w:p w14:paraId="37C67AE6" w14:textId="77777777" w:rsidR="008803A7" w:rsidRDefault="00706322">
            <w:pPr>
              <w:pStyle w:val="P68B1DB1-ListParagraph7"/>
              <w:spacing w:after="0" w:line="240" w:lineRule="auto"/>
              <w:ind w:left="0"/>
              <w:jc w:val="both"/>
            </w:pPr>
            <w:r>
              <w:t>Vitet e stazhit</w:t>
            </w:r>
          </w:p>
        </w:tc>
      </w:tr>
      <w:tr w:rsidR="008803A7" w14:paraId="176FD88D" w14:textId="77777777">
        <w:tc>
          <w:tcPr>
            <w:tcW w:w="675" w:type="dxa"/>
          </w:tcPr>
          <w:p w14:paraId="5701307B" w14:textId="77777777" w:rsidR="008803A7" w:rsidRDefault="008803A7">
            <w:pPr>
              <w:pStyle w:val="ListParagraph"/>
              <w:spacing w:after="0" w:line="240" w:lineRule="auto"/>
              <w:ind w:left="0"/>
              <w:jc w:val="both"/>
              <w:rPr>
                <w:rFonts w:ascii="Arial" w:hAnsi="Arial" w:cs="Arial"/>
              </w:rPr>
            </w:pPr>
          </w:p>
        </w:tc>
        <w:tc>
          <w:tcPr>
            <w:tcW w:w="2127" w:type="dxa"/>
          </w:tcPr>
          <w:p w14:paraId="63ADB18D" w14:textId="77777777" w:rsidR="008803A7" w:rsidRDefault="008803A7">
            <w:pPr>
              <w:pStyle w:val="ListParagraph"/>
              <w:spacing w:after="0" w:line="240" w:lineRule="auto"/>
              <w:ind w:left="0"/>
              <w:jc w:val="both"/>
              <w:rPr>
                <w:rFonts w:ascii="Arial" w:hAnsi="Arial" w:cs="Arial"/>
              </w:rPr>
            </w:pPr>
          </w:p>
        </w:tc>
        <w:tc>
          <w:tcPr>
            <w:tcW w:w="992" w:type="dxa"/>
          </w:tcPr>
          <w:p w14:paraId="19816A62" w14:textId="77777777" w:rsidR="008803A7" w:rsidRDefault="008803A7">
            <w:pPr>
              <w:pStyle w:val="ListParagraph"/>
              <w:spacing w:after="0" w:line="240" w:lineRule="auto"/>
              <w:ind w:left="0"/>
              <w:jc w:val="both"/>
              <w:rPr>
                <w:rFonts w:ascii="Arial" w:hAnsi="Arial" w:cs="Arial"/>
              </w:rPr>
            </w:pPr>
          </w:p>
        </w:tc>
        <w:tc>
          <w:tcPr>
            <w:tcW w:w="962" w:type="dxa"/>
          </w:tcPr>
          <w:p w14:paraId="14DAE442" w14:textId="77777777" w:rsidR="008803A7" w:rsidRDefault="008803A7">
            <w:pPr>
              <w:pStyle w:val="ListParagraph"/>
              <w:spacing w:after="0" w:line="240" w:lineRule="auto"/>
              <w:ind w:left="0"/>
              <w:jc w:val="both"/>
              <w:rPr>
                <w:rFonts w:ascii="Arial" w:hAnsi="Arial" w:cs="Arial"/>
              </w:rPr>
            </w:pPr>
          </w:p>
        </w:tc>
        <w:tc>
          <w:tcPr>
            <w:tcW w:w="1022" w:type="dxa"/>
          </w:tcPr>
          <w:p w14:paraId="2C73635D" w14:textId="77777777" w:rsidR="008803A7" w:rsidRDefault="008803A7">
            <w:pPr>
              <w:pStyle w:val="ListParagraph"/>
              <w:spacing w:after="0" w:line="240" w:lineRule="auto"/>
              <w:ind w:left="0"/>
              <w:jc w:val="both"/>
              <w:rPr>
                <w:rFonts w:ascii="Arial" w:hAnsi="Arial" w:cs="Arial"/>
              </w:rPr>
            </w:pPr>
          </w:p>
        </w:tc>
        <w:tc>
          <w:tcPr>
            <w:tcW w:w="1163" w:type="dxa"/>
          </w:tcPr>
          <w:p w14:paraId="61B7A0C7" w14:textId="77777777" w:rsidR="008803A7" w:rsidRDefault="008803A7">
            <w:pPr>
              <w:pStyle w:val="ListParagraph"/>
              <w:spacing w:after="0" w:line="240" w:lineRule="auto"/>
              <w:ind w:left="0"/>
              <w:jc w:val="both"/>
              <w:rPr>
                <w:rFonts w:ascii="Arial" w:hAnsi="Arial" w:cs="Arial"/>
              </w:rPr>
            </w:pPr>
          </w:p>
        </w:tc>
        <w:tc>
          <w:tcPr>
            <w:tcW w:w="1276" w:type="dxa"/>
          </w:tcPr>
          <w:p w14:paraId="5C9FE2C2" w14:textId="77777777" w:rsidR="008803A7" w:rsidRDefault="008803A7">
            <w:pPr>
              <w:pStyle w:val="ListParagraph"/>
              <w:spacing w:after="0" w:line="240" w:lineRule="auto"/>
              <w:ind w:left="0"/>
              <w:jc w:val="both"/>
              <w:rPr>
                <w:rFonts w:ascii="Arial" w:hAnsi="Arial" w:cs="Arial"/>
              </w:rPr>
            </w:pPr>
          </w:p>
        </w:tc>
        <w:tc>
          <w:tcPr>
            <w:tcW w:w="1025" w:type="dxa"/>
          </w:tcPr>
          <w:p w14:paraId="7CCB1EF7" w14:textId="77777777" w:rsidR="008803A7" w:rsidRDefault="008803A7">
            <w:pPr>
              <w:pStyle w:val="ListParagraph"/>
              <w:spacing w:after="0" w:line="240" w:lineRule="auto"/>
              <w:ind w:left="0"/>
              <w:jc w:val="both"/>
              <w:rPr>
                <w:rFonts w:ascii="Arial" w:hAnsi="Arial" w:cs="Arial"/>
              </w:rPr>
            </w:pPr>
          </w:p>
        </w:tc>
      </w:tr>
      <w:tr w:rsidR="008803A7" w14:paraId="635A0DE1" w14:textId="77777777">
        <w:tc>
          <w:tcPr>
            <w:tcW w:w="675" w:type="dxa"/>
          </w:tcPr>
          <w:p w14:paraId="38D36593" w14:textId="77777777" w:rsidR="008803A7" w:rsidRDefault="008803A7">
            <w:pPr>
              <w:pStyle w:val="ListParagraph"/>
              <w:spacing w:after="0" w:line="240" w:lineRule="auto"/>
              <w:ind w:left="0"/>
              <w:jc w:val="both"/>
              <w:rPr>
                <w:rFonts w:ascii="Arial" w:hAnsi="Arial" w:cs="Arial"/>
              </w:rPr>
            </w:pPr>
          </w:p>
        </w:tc>
        <w:tc>
          <w:tcPr>
            <w:tcW w:w="2127" w:type="dxa"/>
          </w:tcPr>
          <w:p w14:paraId="20EC95C4" w14:textId="77777777" w:rsidR="008803A7" w:rsidRDefault="008803A7">
            <w:pPr>
              <w:pStyle w:val="ListParagraph"/>
              <w:spacing w:after="0" w:line="240" w:lineRule="auto"/>
              <w:ind w:left="0"/>
              <w:jc w:val="both"/>
              <w:rPr>
                <w:rFonts w:ascii="Arial" w:hAnsi="Arial" w:cs="Arial"/>
              </w:rPr>
            </w:pPr>
          </w:p>
        </w:tc>
        <w:tc>
          <w:tcPr>
            <w:tcW w:w="992" w:type="dxa"/>
          </w:tcPr>
          <w:p w14:paraId="2F3A401E" w14:textId="77777777" w:rsidR="008803A7" w:rsidRDefault="008803A7">
            <w:pPr>
              <w:pStyle w:val="ListParagraph"/>
              <w:spacing w:after="0" w:line="240" w:lineRule="auto"/>
              <w:ind w:left="0"/>
              <w:jc w:val="both"/>
              <w:rPr>
                <w:rFonts w:ascii="Arial" w:hAnsi="Arial" w:cs="Arial"/>
              </w:rPr>
            </w:pPr>
          </w:p>
        </w:tc>
        <w:tc>
          <w:tcPr>
            <w:tcW w:w="962" w:type="dxa"/>
          </w:tcPr>
          <w:p w14:paraId="68BA966A" w14:textId="77777777" w:rsidR="008803A7" w:rsidRDefault="008803A7">
            <w:pPr>
              <w:pStyle w:val="ListParagraph"/>
              <w:spacing w:after="0" w:line="240" w:lineRule="auto"/>
              <w:ind w:left="0"/>
              <w:jc w:val="both"/>
              <w:rPr>
                <w:rFonts w:ascii="Arial" w:hAnsi="Arial" w:cs="Arial"/>
              </w:rPr>
            </w:pPr>
          </w:p>
        </w:tc>
        <w:tc>
          <w:tcPr>
            <w:tcW w:w="1022" w:type="dxa"/>
          </w:tcPr>
          <w:p w14:paraId="59294057" w14:textId="77777777" w:rsidR="008803A7" w:rsidRDefault="008803A7">
            <w:pPr>
              <w:pStyle w:val="ListParagraph"/>
              <w:spacing w:after="0" w:line="240" w:lineRule="auto"/>
              <w:ind w:left="0"/>
              <w:jc w:val="both"/>
              <w:rPr>
                <w:rFonts w:ascii="Arial" w:hAnsi="Arial" w:cs="Arial"/>
              </w:rPr>
            </w:pPr>
          </w:p>
        </w:tc>
        <w:tc>
          <w:tcPr>
            <w:tcW w:w="1163" w:type="dxa"/>
          </w:tcPr>
          <w:p w14:paraId="1E962FA9" w14:textId="77777777" w:rsidR="008803A7" w:rsidRDefault="008803A7">
            <w:pPr>
              <w:pStyle w:val="ListParagraph"/>
              <w:spacing w:after="0" w:line="240" w:lineRule="auto"/>
              <w:ind w:left="0"/>
              <w:jc w:val="both"/>
              <w:rPr>
                <w:rFonts w:ascii="Arial" w:hAnsi="Arial" w:cs="Arial"/>
              </w:rPr>
            </w:pPr>
          </w:p>
        </w:tc>
        <w:tc>
          <w:tcPr>
            <w:tcW w:w="1276" w:type="dxa"/>
          </w:tcPr>
          <w:p w14:paraId="02AF2903" w14:textId="77777777" w:rsidR="008803A7" w:rsidRDefault="008803A7">
            <w:pPr>
              <w:pStyle w:val="ListParagraph"/>
              <w:spacing w:after="0" w:line="240" w:lineRule="auto"/>
              <w:ind w:left="0"/>
              <w:jc w:val="both"/>
              <w:rPr>
                <w:rFonts w:ascii="Arial" w:hAnsi="Arial" w:cs="Arial"/>
              </w:rPr>
            </w:pPr>
          </w:p>
        </w:tc>
        <w:tc>
          <w:tcPr>
            <w:tcW w:w="1025" w:type="dxa"/>
          </w:tcPr>
          <w:p w14:paraId="14C4F790" w14:textId="77777777" w:rsidR="008803A7" w:rsidRDefault="008803A7">
            <w:pPr>
              <w:pStyle w:val="ListParagraph"/>
              <w:spacing w:after="0" w:line="240" w:lineRule="auto"/>
              <w:ind w:left="0"/>
              <w:jc w:val="both"/>
              <w:rPr>
                <w:rFonts w:ascii="Arial" w:hAnsi="Arial" w:cs="Arial"/>
              </w:rPr>
            </w:pPr>
          </w:p>
        </w:tc>
      </w:tr>
      <w:tr w:rsidR="008803A7" w14:paraId="36F425B2" w14:textId="77777777">
        <w:tc>
          <w:tcPr>
            <w:tcW w:w="675" w:type="dxa"/>
          </w:tcPr>
          <w:p w14:paraId="10D354EC" w14:textId="77777777" w:rsidR="008803A7" w:rsidRDefault="008803A7">
            <w:pPr>
              <w:pStyle w:val="ListParagraph"/>
              <w:spacing w:after="0" w:line="240" w:lineRule="auto"/>
              <w:ind w:left="0"/>
              <w:jc w:val="both"/>
              <w:rPr>
                <w:rFonts w:ascii="Arial" w:hAnsi="Arial" w:cs="Arial"/>
              </w:rPr>
            </w:pPr>
          </w:p>
        </w:tc>
        <w:tc>
          <w:tcPr>
            <w:tcW w:w="2127" w:type="dxa"/>
          </w:tcPr>
          <w:p w14:paraId="166D8F98" w14:textId="77777777" w:rsidR="008803A7" w:rsidRDefault="008803A7">
            <w:pPr>
              <w:pStyle w:val="ListParagraph"/>
              <w:spacing w:after="0" w:line="240" w:lineRule="auto"/>
              <w:ind w:left="0"/>
              <w:jc w:val="both"/>
              <w:rPr>
                <w:rFonts w:ascii="Arial" w:hAnsi="Arial" w:cs="Arial"/>
              </w:rPr>
            </w:pPr>
          </w:p>
        </w:tc>
        <w:tc>
          <w:tcPr>
            <w:tcW w:w="992" w:type="dxa"/>
          </w:tcPr>
          <w:p w14:paraId="042A73FE" w14:textId="77777777" w:rsidR="008803A7" w:rsidRDefault="008803A7">
            <w:pPr>
              <w:pStyle w:val="ListParagraph"/>
              <w:spacing w:after="0" w:line="240" w:lineRule="auto"/>
              <w:ind w:left="0"/>
              <w:jc w:val="both"/>
              <w:rPr>
                <w:rFonts w:ascii="Arial" w:hAnsi="Arial" w:cs="Arial"/>
              </w:rPr>
            </w:pPr>
          </w:p>
        </w:tc>
        <w:tc>
          <w:tcPr>
            <w:tcW w:w="962" w:type="dxa"/>
          </w:tcPr>
          <w:p w14:paraId="6BB08C78" w14:textId="77777777" w:rsidR="008803A7" w:rsidRDefault="008803A7">
            <w:pPr>
              <w:pStyle w:val="ListParagraph"/>
              <w:spacing w:after="0" w:line="240" w:lineRule="auto"/>
              <w:ind w:left="0"/>
              <w:jc w:val="both"/>
              <w:rPr>
                <w:rFonts w:ascii="Arial" w:hAnsi="Arial" w:cs="Arial"/>
              </w:rPr>
            </w:pPr>
          </w:p>
        </w:tc>
        <w:tc>
          <w:tcPr>
            <w:tcW w:w="1022" w:type="dxa"/>
          </w:tcPr>
          <w:p w14:paraId="6F09D672" w14:textId="77777777" w:rsidR="008803A7" w:rsidRDefault="008803A7">
            <w:pPr>
              <w:pStyle w:val="ListParagraph"/>
              <w:spacing w:after="0" w:line="240" w:lineRule="auto"/>
              <w:ind w:left="0"/>
              <w:jc w:val="both"/>
              <w:rPr>
                <w:rFonts w:ascii="Arial" w:hAnsi="Arial" w:cs="Arial"/>
              </w:rPr>
            </w:pPr>
          </w:p>
        </w:tc>
        <w:tc>
          <w:tcPr>
            <w:tcW w:w="1163" w:type="dxa"/>
          </w:tcPr>
          <w:p w14:paraId="6774C12F" w14:textId="77777777" w:rsidR="008803A7" w:rsidRDefault="008803A7">
            <w:pPr>
              <w:pStyle w:val="ListParagraph"/>
              <w:spacing w:after="0" w:line="240" w:lineRule="auto"/>
              <w:ind w:left="0"/>
              <w:jc w:val="both"/>
              <w:rPr>
                <w:rFonts w:ascii="Arial" w:hAnsi="Arial" w:cs="Arial"/>
              </w:rPr>
            </w:pPr>
          </w:p>
        </w:tc>
        <w:tc>
          <w:tcPr>
            <w:tcW w:w="1276" w:type="dxa"/>
          </w:tcPr>
          <w:p w14:paraId="052405F7" w14:textId="77777777" w:rsidR="008803A7" w:rsidRDefault="008803A7">
            <w:pPr>
              <w:pStyle w:val="ListParagraph"/>
              <w:spacing w:after="0" w:line="240" w:lineRule="auto"/>
              <w:ind w:left="0"/>
              <w:jc w:val="both"/>
              <w:rPr>
                <w:rFonts w:ascii="Arial" w:hAnsi="Arial" w:cs="Arial"/>
              </w:rPr>
            </w:pPr>
          </w:p>
        </w:tc>
        <w:tc>
          <w:tcPr>
            <w:tcW w:w="1025" w:type="dxa"/>
          </w:tcPr>
          <w:p w14:paraId="520578B2" w14:textId="77777777" w:rsidR="008803A7" w:rsidRDefault="008803A7">
            <w:pPr>
              <w:pStyle w:val="ListParagraph"/>
              <w:spacing w:after="0" w:line="240" w:lineRule="auto"/>
              <w:ind w:left="0"/>
              <w:jc w:val="both"/>
              <w:rPr>
                <w:rFonts w:ascii="Arial" w:hAnsi="Arial" w:cs="Arial"/>
              </w:rPr>
            </w:pPr>
          </w:p>
        </w:tc>
      </w:tr>
    </w:tbl>
    <w:p w14:paraId="4F57001F" w14:textId="77777777" w:rsidR="008803A7" w:rsidRDefault="008803A7">
      <w:pPr>
        <w:pStyle w:val="ListParagraph"/>
        <w:ind w:left="0"/>
        <w:jc w:val="both"/>
        <w:rPr>
          <w:rFonts w:ascii="Arial" w:hAnsi="Arial" w:cs="Arial"/>
          <w:b/>
          <w:sz w:val="24"/>
        </w:rPr>
      </w:pPr>
    </w:p>
    <w:p w14:paraId="57AC72A9" w14:textId="77777777" w:rsidR="008803A7" w:rsidRDefault="008803A7">
      <w:pPr>
        <w:pStyle w:val="ListParagraph"/>
        <w:ind w:left="0"/>
        <w:jc w:val="both"/>
        <w:rPr>
          <w:rFonts w:ascii="Arial" w:hAnsi="Arial" w:cs="Arial"/>
          <w:b/>
          <w:sz w:val="24"/>
        </w:rPr>
      </w:pPr>
    </w:p>
    <w:p w14:paraId="0DB7AF97" w14:textId="77777777" w:rsidR="008803A7" w:rsidRDefault="00706322">
      <w:pPr>
        <w:pStyle w:val="P68B1DB1-ListParagraph18"/>
        <w:ind w:left="0"/>
        <w:jc w:val="both"/>
        <w:rPr>
          <w:rFonts w:ascii="StobiSerif Regular" w:hAnsi="StobiSerif Regular" w:cs="Arial"/>
        </w:rPr>
      </w:pPr>
      <w:r>
        <w:rPr>
          <w:rFonts w:ascii="Arial" w:hAnsi="Arial" w:cs="Arial"/>
          <w:b/>
        </w:rPr>
        <w:t xml:space="preserve">     </w:t>
      </w:r>
      <w:r>
        <w:rPr>
          <w:rFonts w:ascii="StobiSerif Regular" w:hAnsi="StobiSerif Regular" w:cs="Arial"/>
        </w:rPr>
        <w:t xml:space="preserve">3.4. </w:t>
      </w:r>
      <w:bookmarkStart w:id="5" w:name="_Hlk25927433"/>
      <w:r>
        <w:rPr>
          <w:rFonts w:ascii="StobiSerif Regular" w:hAnsi="StobiSerif Regular" w:cs="Arial"/>
        </w:rPr>
        <w:t>Të dhënat për nëpunësit e punësuar administrativë</w:t>
      </w:r>
      <w:bookmarkEnd w:id="5"/>
    </w:p>
    <w:p w14:paraId="5AD7E070" w14:textId="77777777" w:rsidR="008803A7" w:rsidRDefault="00706322">
      <w:pPr>
        <w:pStyle w:val="ListParagraph"/>
        <w:ind w:left="0"/>
        <w:jc w:val="both"/>
        <w:rPr>
          <w:rFonts w:ascii="Arial" w:hAnsi="Arial" w:cs="Arial"/>
        </w:rPr>
      </w:pPr>
      <w:r>
        <w:rPr>
          <w:rFonts w:ascii="Arial" w:hAnsi="Arial" w:cs="Arial"/>
        </w:rPr>
        <w:t>(</w:t>
      </w:r>
      <w:r>
        <w:rPr>
          <w:rFonts w:ascii="StobiSerif Regular" w:hAnsi="StobiSerif Regular" w:cs="Arial"/>
          <w:sz w:val="20"/>
        </w:rPr>
        <w:t>Përmenden të dhënat themelore për nëpunësit e punësuar administrativë</w:t>
      </w:r>
      <w:r>
        <w:rPr>
          <w:rFonts w:ascii="Arial" w:hAnsi="Arial" w:cs="Arial"/>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992"/>
        <w:gridCol w:w="962"/>
        <w:gridCol w:w="1335"/>
        <w:gridCol w:w="1984"/>
        <w:gridCol w:w="1134"/>
      </w:tblGrid>
      <w:tr w:rsidR="008803A7" w14:paraId="7FDF0872" w14:textId="77777777">
        <w:tc>
          <w:tcPr>
            <w:tcW w:w="675" w:type="dxa"/>
          </w:tcPr>
          <w:p w14:paraId="26CA0573" w14:textId="77777777" w:rsidR="008803A7" w:rsidRDefault="00706322">
            <w:pPr>
              <w:pStyle w:val="P68B1DB1-ListParagraph7"/>
              <w:spacing w:after="0" w:line="240" w:lineRule="auto"/>
              <w:ind w:left="0"/>
              <w:jc w:val="both"/>
            </w:pPr>
            <w:r>
              <w:t>Nr.</w:t>
            </w:r>
          </w:p>
          <w:p w14:paraId="2F3FE1AC" w14:textId="77777777" w:rsidR="008803A7" w:rsidRDefault="00706322">
            <w:pPr>
              <w:pStyle w:val="P68B1DB1-ListParagraph7"/>
              <w:spacing w:after="0" w:line="240" w:lineRule="auto"/>
              <w:ind w:left="0"/>
              <w:jc w:val="both"/>
            </w:pPr>
            <w:r>
              <w:t>rendor</w:t>
            </w:r>
          </w:p>
        </w:tc>
        <w:tc>
          <w:tcPr>
            <w:tcW w:w="2127" w:type="dxa"/>
          </w:tcPr>
          <w:p w14:paraId="40C1559B" w14:textId="77777777" w:rsidR="008803A7" w:rsidRDefault="00706322">
            <w:pPr>
              <w:pStyle w:val="P68B1DB1-ListParagraph7"/>
              <w:spacing w:after="0" w:line="240" w:lineRule="auto"/>
              <w:ind w:left="0"/>
              <w:jc w:val="both"/>
            </w:pPr>
            <w:r>
              <w:t>Emri dhe mbiemri</w:t>
            </w:r>
          </w:p>
        </w:tc>
        <w:tc>
          <w:tcPr>
            <w:tcW w:w="992" w:type="dxa"/>
          </w:tcPr>
          <w:p w14:paraId="53FDF825" w14:textId="77777777" w:rsidR="008803A7" w:rsidRDefault="00706322">
            <w:pPr>
              <w:pStyle w:val="P68B1DB1-ListParagraph7"/>
              <w:spacing w:after="0" w:line="240" w:lineRule="auto"/>
              <w:ind w:left="0"/>
              <w:jc w:val="both"/>
            </w:pPr>
            <w:r>
              <w:t xml:space="preserve">Viti </w:t>
            </w:r>
          </w:p>
          <w:p w14:paraId="51257F4E" w14:textId="77777777" w:rsidR="008803A7" w:rsidRDefault="00706322">
            <w:pPr>
              <w:pStyle w:val="P68B1DB1-ListParagraph7"/>
              <w:spacing w:after="0" w:line="240" w:lineRule="auto"/>
              <w:ind w:left="0"/>
              <w:jc w:val="both"/>
            </w:pPr>
            <w:r>
              <w:t>i lindjes</w:t>
            </w:r>
          </w:p>
        </w:tc>
        <w:tc>
          <w:tcPr>
            <w:tcW w:w="962" w:type="dxa"/>
          </w:tcPr>
          <w:p w14:paraId="2691A157" w14:textId="77777777" w:rsidR="008803A7" w:rsidRDefault="00706322">
            <w:pPr>
              <w:pStyle w:val="P68B1DB1-ListParagraph7"/>
              <w:spacing w:after="0" w:line="240" w:lineRule="auto"/>
              <w:ind w:left="0"/>
              <w:jc w:val="both"/>
            </w:pPr>
            <w:r>
              <w:t xml:space="preserve">Titulli </w:t>
            </w:r>
          </w:p>
        </w:tc>
        <w:tc>
          <w:tcPr>
            <w:tcW w:w="1335" w:type="dxa"/>
          </w:tcPr>
          <w:p w14:paraId="3BE73D74" w14:textId="77777777" w:rsidR="008803A7" w:rsidRDefault="00706322">
            <w:pPr>
              <w:pStyle w:val="P68B1DB1-ListParagraph7"/>
              <w:spacing w:after="0" w:line="240" w:lineRule="auto"/>
              <w:ind w:left="0"/>
              <w:jc w:val="both"/>
            </w:pPr>
            <w:r>
              <w:t>Niveli</w:t>
            </w:r>
          </w:p>
          <w:p w14:paraId="312D637B" w14:textId="77777777" w:rsidR="008803A7" w:rsidRDefault="00706322">
            <w:pPr>
              <w:pStyle w:val="P68B1DB1-ListParagraph7"/>
              <w:spacing w:after="0" w:line="240" w:lineRule="auto"/>
              <w:ind w:left="0"/>
              <w:jc w:val="both"/>
            </w:pPr>
            <w:r>
              <w:t>arsimor</w:t>
            </w:r>
          </w:p>
        </w:tc>
        <w:tc>
          <w:tcPr>
            <w:tcW w:w="1984" w:type="dxa"/>
          </w:tcPr>
          <w:p w14:paraId="354E4571" w14:textId="77777777" w:rsidR="008803A7" w:rsidRDefault="00706322">
            <w:pPr>
              <w:pStyle w:val="P68B1DB1-ListParagraph7"/>
              <w:spacing w:after="0" w:line="240" w:lineRule="auto"/>
              <w:ind w:left="0"/>
              <w:jc w:val="both"/>
            </w:pPr>
            <w:r>
              <w:t>Vendi i punës</w:t>
            </w:r>
          </w:p>
        </w:tc>
        <w:tc>
          <w:tcPr>
            <w:tcW w:w="1134" w:type="dxa"/>
          </w:tcPr>
          <w:p w14:paraId="16CADF23" w14:textId="77777777" w:rsidR="008803A7" w:rsidRDefault="00706322">
            <w:pPr>
              <w:pStyle w:val="P68B1DB1-ListParagraph7"/>
              <w:spacing w:after="0" w:line="240" w:lineRule="auto"/>
              <w:ind w:left="0"/>
              <w:jc w:val="both"/>
            </w:pPr>
            <w:r>
              <w:t>Vitet e stazhit</w:t>
            </w:r>
          </w:p>
        </w:tc>
      </w:tr>
      <w:tr w:rsidR="008803A7" w14:paraId="22C6712D" w14:textId="77777777">
        <w:tc>
          <w:tcPr>
            <w:tcW w:w="675" w:type="dxa"/>
          </w:tcPr>
          <w:p w14:paraId="2A53E93D" w14:textId="77777777" w:rsidR="008803A7" w:rsidRDefault="008803A7">
            <w:pPr>
              <w:pStyle w:val="ListParagraph"/>
              <w:spacing w:after="0" w:line="240" w:lineRule="auto"/>
              <w:ind w:left="0"/>
              <w:jc w:val="both"/>
              <w:rPr>
                <w:rFonts w:ascii="Arial" w:hAnsi="Arial" w:cs="Arial"/>
              </w:rPr>
            </w:pPr>
          </w:p>
        </w:tc>
        <w:tc>
          <w:tcPr>
            <w:tcW w:w="2127" w:type="dxa"/>
          </w:tcPr>
          <w:p w14:paraId="70278B52" w14:textId="77777777" w:rsidR="008803A7" w:rsidRDefault="008803A7">
            <w:pPr>
              <w:pStyle w:val="ListParagraph"/>
              <w:spacing w:after="0" w:line="240" w:lineRule="auto"/>
              <w:ind w:left="0"/>
              <w:jc w:val="both"/>
              <w:rPr>
                <w:rFonts w:ascii="Arial" w:hAnsi="Arial" w:cs="Arial"/>
              </w:rPr>
            </w:pPr>
          </w:p>
        </w:tc>
        <w:tc>
          <w:tcPr>
            <w:tcW w:w="992" w:type="dxa"/>
          </w:tcPr>
          <w:p w14:paraId="3818B18A" w14:textId="77777777" w:rsidR="008803A7" w:rsidRDefault="008803A7">
            <w:pPr>
              <w:pStyle w:val="ListParagraph"/>
              <w:spacing w:after="0" w:line="240" w:lineRule="auto"/>
              <w:ind w:left="0"/>
              <w:jc w:val="both"/>
              <w:rPr>
                <w:rFonts w:ascii="Arial" w:hAnsi="Arial" w:cs="Arial"/>
              </w:rPr>
            </w:pPr>
          </w:p>
        </w:tc>
        <w:tc>
          <w:tcPr>
            <w:tcW w:w="962" w:type="dxa"/>
          </w:tcPr>
          <w:p w14:paraId="265FD293" w14:textId="77777777" w:rsidR="008803A7" w:rsidRDefault="008803A7">
            <w:pPr>
              <w:pStyle w:val="ListParagraph"/>
              <w:spacing w:after="0" w:line="240" w:lineRule="auto"/>
              <w:ind w:left="0"/>
              <w:jc w:val="both"/>
              <w:rPr>
                <w:rFonts w:ascii="Arial" w:hAnsi="Arial" w:cs="Arial"/>
              </w:rPr>
            </w:pPr>
          </w:p>
        </w:tc>
        <w:tc>
          <w:tcPr>
            <w:tcW w:w="1335" w:type="dxa"/>
          </w:tcPr>
          <w:p w14:paraId="451E2A44" w14:textId="77777777" w:rsidR="008803A7" w:rsidRDefault="008803A7">
            <w:pPr>
              <w:pStyle w:val="ListParagraph"/>
              <w:spacing w:after="0" w:line="240" w:lineRule="auto"/>
              <w:ind w:left="0"/>
              <w:jc w:val="both"/>
              <w:rPr>
                <w:rFonts w:ascii="Arial" w:hAnsi="Arial" w:cs="Arial"/>
              </w:rPr>
            </w:pPr>
          </w:p>
        </w:tc>
        <w:tc>
          <w:tcPr>
            <w:tcW w:w="1984" w:type="dxa"/>
          </w:tcPr>
          <w:p w14:paraId="31485CE1" w14:textId="77777777" w:rsidR="008803A7" w:rsidRDefault="008803A7">
            <w:pPr>
              <w:pStyle w:val="ListParagraph"/>
              <w:spacing w:after="0" w:line="240" w:lineRule="auto"/>
              <w:ind w:left="0"/>
              <w:jc w:val="both"/>
              <w:rPr>
                <w:rFonts w:ascii="Arial" w:hAnsi="Arial" w:cs="Arial"/>
              </w:rPr>
            </w:pPr>
          </w:p>
        </w:tc>
        <w:tc>
          <w:tcPr>
            <w:tcW w:w="1134" w:type="dxa"/>
          </w:tcPr>
          <w:p w14:paraId="401FE5FA" w14:textId="77777777" w:rsidR="008803A7" w:rsidRDefault="008803A7">
            <w:pPr>
              <w:pStyle w:val="ListParagraph"/>
              <w:spacing w:after="0" w:line="240" w:lineRule="auto"/>
              <w:ind w:left="0"/>
              <w:jc w:val="both"/>
              <w:rPr>
                <w:rFonts w:ascii="Arial" w:hAnsi="Arial" w:cs="Arial"/>
              </w:rPr>
            </w:pPr>
          </w:p>
        </w:tc>
      </w:tr>
      <w:tr w:rsidR="008803A7" w14:paraId="65346C2F" w14:textId="77777777">
        <w:tc>
          <w:tcPr>
            <w:tcW w:w="675" w:type="dxa"/>
          </w:tcPr>
          <w:p w14:paraId="31F09E85" w14:textId="77777777" w:rsidR="008803A7" w:rsidRDefault="008803A7">
            <w:pPr>
              <w:pStyle w:val="ListParagraph"/>
              <w:spacing w:after="0" w:line="240" w:lineRule="auto"/>
              <w:ind w:left="0"/>
              <w:jc w:val="both"/>
              <w:rPr>
                <w:rFonts w:ascii="Arial" w:hAnsi="Arial" w:cs="Arial"/>
              </w:rPr>
            </w:pPr>
          </w:p>
        </w:tc>
        <w:tc>
          <w:tcPr>
            <w:tcW w:w="2127" w:type="dxa"/>
          </w:tcPr>
          <w:p w14:paraId="76FE1F9E" w14:textId="77777777" w:rsidR="008803A7" w:rsidRDefault="008803A7">
            <w:pPr>
              <w:pStyle w:val="ListParagraph"/>
              <w:spacing w:after="0" w:line="240" w:lineRule="auto"/>
              <w:ind w:left="0"/>
              <w:jc w:val="both"/>
              <w:rPr>
                <w:rFonts w:ascii="Arial" w:hAnsi="Arial" w:cs="Arial"/>
              </w:rPr>
            </w:pPr>
          </w:p>
        </w:tc>
        <w:tc>
          <w:tcPr>
            <w:tcW w:w="992" w:type="dxa"/>
          </w:tcPr>
          <w:p w14:paraId="0E0FDF4C" w14:textId="77777777" w:rsidR="008803A7" w:rsidRDefault="008803A7">
            <w:pPr>
              <w:pStyle w:val="ListParagraph"/>
              <w:spacing w:after="0" w:line="240" w:lineRule="auto"/>
              <w:ind w:left="0"/>
              <w:jc w:val="both"/>
              <w:rPr>
                <w:rFonts w:ascii="Arial" w:hAnsi="Arial" w:cs="Arial"/>
              </w:rPr>
            </w:pPr>
          </w:p>
        </w:tc>
        <w:tc>
          <w:tcPr>
            <w:tcW w:w="962" w:type="dxa"/>
          </w:tcPr>
          <w:p w14:paraId="11F6137F" w14:textId="77777777" w:rsidR="008803A7" w:rsidRDefault="008803A7">
            <w:pPr>
              <w:pStyle w:val="ListParagraph"/>
              <w:spacing w:after="0" w:line="240" w:lineRule="auto"/>
              <w:ind w:left="0"/>
              <w:jc w:val="both"/>
              <w:rPr>
                <w:rFonts w:ascii="Arial" w:hAnsi="Arial" w:cs="Arial"/>
              </w:rPr>
            </w:pPr>
          </w:p>
        </w:tc>
        <w:tc>
          <w:tcPr>
            <w:tcW w:w="1335" w:type="dxa"/>
          </w:tcPr>
          <w:p w14:paraId="28569B0C" w14:textId="77777777" w:rsidR="008803A7" w:rsidRDefault="008803A7">
            <w:pPr>
              <w:pStyle w:val="ListParagraph"/>
              <w:spacing w:after="0" w:line="240" w:lineRule="auto"/>
              <w:ind w:left="0"/>
              <w:jc w:val="both"/>
              <w:rPr>
                <w:rFonts w:ascii="Arial" w:hAnsi="Arial" w:cs="Arial"/>
              </w:rPr>
            </w:pPr>
          </w:p>
        </w:tc>
        <w:tc>
          <w:tcPr>
            <w:tcW w:w="1984" w:type="dxa"/>
          </w:tcPr>
          <w:p w14:paraId="1D86DFC5" w14:textId="77777777" w:rsidR="008803A7" w:rsidRDefault="008803A7">
            <w:pPr>
              <w:pStyle w:val="ListParagraph"/>
              <w:spacing w:after="0" w:line="240" w:lineRule="auto"/>
              <w:ind w:left="0"/>
              <w:jc w:val="both"/>
              <w:rPr>
                <w:rFonts w:ascii="Arial" w:hAnsi="Arial" w:cs="Arial"/>
              </w:rPr>
            </w:pPr>
          </w:p>
        </w:tc>
        <w:tc>
          <w:tcPr>
            <w:tcW w:w="1134" w:type="dxa"/>
          </w:tcPr>
          <w:p w14:paraId="5A435C2F" w14:textId="77777777" w:rsidR="008803A7" w:rsidRDefault="008803A7">
            <w:pPr>
              <w:pStyle w:val="ListParagraph"/>
              <w:spacing w:after="0" w:line="240" w:lineRule="auto"/>
              <w:ind w:left="0"/>
              <w:jc w:val="both"/>
              <w:rPr>
                <w:rFonts w:ascii="Arial" w:hAnsi="Arial" w:cs="Arial"/>
              </w:rPr>
            </w:pPr>
          </w:p>
        </w:tc>
      </w:tr>
      <w:tr w:rsidR="008803A7" w14:paraId="53A7D5FF" w14:textId="77777777">
        <w:tc>
          <w:tcPr>
            <w:tcW w:w="675" w:type="dxa"/>
          </w:tcPr>
          <w:p w14:paraId="2727439B" w14:textId="77777777" w:rsidR="008803A7" w:rsidRDefault="008803A7">
            <w:pPr>
              <w:pStyle w:val="ListParagraph"/>
              <w:spacing w:after="0" w:line="240" w:lineRule="auto"/>
              <w:ind w:left="0"/>
              <w:jc w:val="both"/>
              <w:rPr>
                <w:rFonts w:ascii="Arial" w:hAnsi="Arial" w:cs="Arial"/>
              </w:rPr>
            </w:pPr>
          </w:p>
        </w:tc>
        <w:tc>
          <w:tcPr>
            <w:tcW w:w="2127" w:type="dxa"/>
          </w:tcPr>
          <w:p w14:paraId="285966CE" w14:textId="77777777" w:rsidR="008803A7" w:rsidRDefault="008803A7">
            <w:pPr>
              <w:pStyle w:val="ListParagraph"/>
              <w:spacing w:after="0" w:line="240" w:lineRule="auto"/>
              <w:ind w:left="0"/>
              <w:jc w:val="both"/>
              <w:rPr>
                <w:rFonts w:ascii="Arial" w:hAnsi="Arial" w:cs="Arial"/>
              </w:rPr>
            </w:pPr>
          </w:p>
        </w:tc>
        <w:tc>
          <w:tcPr>
            <w:tcW w:w="992" w:type="dxa"/>
          </w:tcPr>
          <w:p w14:paraId="08C9A9FB" w14:textId="77777777" w:rsidR="008803A7" w:rsidRDefault="008803A7">
            <w:pPr>
              <w:pStyle w:val="ListParagraph"/>
              <w:spacing w:after="0" w:line="240" w:lineRule="auto"/>
              <w:ind w:left="0"/>
              <w:jc w:val="both"/>
              <w:rPr>
                <w:rFonts w:ascii="Arial" w:hAnsi="Arial" w:cs="Arial"/>
              </w:rPr>
            </w:pPr>
          </w:p>
        </w:tc>
        <w:tc>
          <w:tcPr>
            <w:tcW w:w="962" w:type="dxa"/>
          </w:tcPr>
          <w:p w14:paraId="3B8ABE0D" w14:textId="77777777" w:rsidR="008803A7" w:rsidRDefault="008803A7">
            <w:pPr>
              <w:pStyle w:val="ListParagraph"/>
              <w:spacing w:after="0" w:line="240" w:lineRule="auto"/>
              <w:ind w:left="0"/>
              <w:jc w:val="both"/>
              <w:rPr>
                <w:rFonts w:ascii="Arial" w:hAnsi="Arial" w:cs="Arial"/>
              </w:rPr>
            </w:pPr>
          </w:p>
        </w:tc>
        <w:tc>
          <w:tcPr>
            <w:tcW w:w="1335" w:type="dxa"/>
          </w:tcPr>
          <w:p w14:paraId="54A9D795" w14:textId="77777777" w:rsidR="008803A7" w:rsidRDefault="008803A7">
            <w:pPr>
              <w:pStyle w:val="ListParagraph"/>
              <w:spacing w:after="0" w:line="240" w:lineRule="auto"/>
              <w:ind w:left="0"/>
              <w:jc w:val="both"/>
              <w:rPr>
                <w:rFonts w:ascii="Arial" w:hAnsi="Arial" w:cs="Arial"/>
              </w:rPr>
            </w:pPr>
          </w:p>
        </w:tc>
        <w:tc>
          <w:tcPr>
            <w:tcW w:w="1984" w:type="dxa"/>
          </w:tcPr>
          <w:p w14:paraId="12C04753" w14:textId="77777777" w:rsidR="008803A7" w:rsidRDefault="008803A7">
            <w:pPr>
              <w:pStyle w:val="ListParagraph"/>
              <w:spacing w:after="0" w:line="240" w:lineRule="auto"/>
              <w:ind w:left="0"/>
              <w:jc w:val="both"/>
              <w:rPr>
                <w:rFonts w:ascii="Arial" w:hAnsi="Arial" w:cs="Arial"/>
              </w:rPr>
            </w:pPr>
          </w:p>
        </w:tc>
        <w:tc>
          <w:tcPr>
            <w:tcW w:w="1134" w:type="dxa"/>
          </w:tcPr>
          <w:p w14:paraId="757CE69C" w14:textId="77777777" w:rsidR="008803A7" w:rsidRDefault="008803A7">
            <w:pPr>
              <w:pStyle w:val="ListParagraph"/>
              <w:spacing w:after="0" w:line="240" w:lineRule="auto"/>
              <w:ind w:left="0"/>
              <w:jc w:val="both"/>
              <w:rPr>
                <w:rFonts w:ascii="Arial" w:hAnsi="Arial" w:cs="Arial"/>
              </w:rPr>
            </w:pPr>
          </w:p>
        </w:tc>
      </w:tr>
      <w:tr w:rsidR="008803A7" w14:paraId="1AAAB2D9" w14:textId="77777777">
        <w:tc>
          <w:tcPr>
            <w:tcW w:w="675" w:type="dxa"/>
          </w:tcPr>
          <w:p w14:paraId="68C9840E" w14:textId="77777777" w:rsidR="008803A7" w:rsidRDefault="008803A7">
            <w:pPr>
              <w:pStyle w:val="ListParagraph"/>
              <w:spacing w:after="0" w:line="240" w:lineRule="auto"/>
              <w:ind w:left="0"/>
              <w:jc w:val="both"/>
              <w:rPr>
                <w:rFonts w:ascii="Arial" w:hAnsi="Arial" w:cs="Arial"/>
              </w:rPr>
            </w:pPr>
          </w:p>
        </w:tc>
        <w:tc>
          <w:tcPr>
            <w:tcW w:w="2127" w:type="dxa"/>
          </w:tcPr>
          <w:p w14:paraId="15DC06EC" w14:textId="77777777" w:rsidR="008803A7" w:rsidRDefault="008803A7">
            <w:pPr>
              <w:pStyle w:val="ListParagraph"/>
              <w:spacing w:after="0" w:line="240" w:lineRule="auto"/>
              <w:ind w:left="0"/>
              <w:jc w:val="both"/>
              <w:rPr>
                <w:rFonts w:ascii="Arial" w:hAnsi="Arial" w:cs="Arial"/>
              </w:rPr>
            </w:pPr>
          </w:p>
        </w:tc>
        <w:tc>
          <w:tcPr>
            <w:tcW w:w="992" w:type="dxa"/>
          </w:tcPr>
          <w:p w14:paraId="35024C8C" w14:textId="77777777" w:rsidR="008803A7" w:rsidRDefault="008803A7">
            <w:pPr>
              <w:pStyle w:val="ListParagraph"/>
              <w:spacing w:after="0" w:line="240" w:lineRule="auto"/>
              <w:ind w:left="0"/>
              <w:jc w:val="both"/>
              <w:rPr>
                <w:rFonts w:ascii="Arial" w:hAnsi="Arial" w:cs="Arial"/>
              </w:rPr>
            </w:pPr>
          </w:p>
        </w:tc>
        <w:tc>
          <w:tcPr>
            <w:tcW w:w="962" w:type="dxa"/>
          </w:tcPr>
          <w:p w14:paraId="343F7545" w14:textId="77777777" w:rsidR="008803A7" w:rsidRDefault="008803A7">
            <w:pPr>
              <w:pStyle w:val="ListParagraph"/>
              <w:spacing w:after="0" w:line="240" w:lineRule="auto"/>
              <w:ind w:left="0"/>
              <w:jc w:val="both"/>
              <w:rPr>
                <w:rFonts w:ascii="Arial" w:hAnsi="Arial" w:cs="Arial"/>
              </w:rPr>
            </w:pPr>
          </w:p>
        </w:tc>
        <w:tc>
          <w:tcPr>
            <w:tcW w:w="1335" w:type="dxa"/>
          </w:tcPr>
          <w:p w14:paraId="0182ACD0" w14:textId="77777777" w:rsidR="008803A7" w:rsidRDefault="008803A7">
            <w:pPr>
              <w:pStyle w:val="ListParagraph"/>
              <w:spacing w:after="0" w:line="240" w:lineRule="auto"/>
              <w:ind w:left="0"/>
              <w:jc w:val="both"/>
              <w:rPr>
                <w:rFonts w:ascii="Arial" w:hAnsi="Arial" w:cs="Arial"/>
              </w:rPr>
            </w:pPr>
          </w:p>
        </w:tc>
        <w:tc>
          <w:tcPr>
            <w:tcW w:w="1984" w:type="dxa"/>
          </w:tcPr>
          <w:p w14:paraId="0D2C6BC0" w14:textId="77777777" w:rsidR="008803A7" w:rsidRDefault="008803A7">
            <w:pPr>
              <w:pStyle w:val="ListParagraph"/>
              <w:spacing w:after="0" w:line="240" w:lineRule="auto"/>
              <w:ind w:left="0"/>
              <w:jc w:val="both"/>
              <w:rPr>
                <w:rFonts w:ascii="Arial" w:hAnsi="Arial" w:cs="Arial"/>
              </w:rPr>
            </w:pPr>
          </w:p>
        </w:tc>
        <w:tc>
          <w:tcPr>
            <w:tcW w:w="1134" w:type="dxa"/>
          </w:tcPr>
          <w:p w14:paraId="7C2E6376" w14:textId="77777777" w:rsidR="008803A7" w:rsidRDefault="008803A7">
            <w:pPr>
              <w:pStyle w:val="ListParagraph"/>
              <w:spacing w:after="0" w:line="240" w:lineRule="auto"/>
              <w:ind w:left="0"/>
              <w:jc w:val="both"/>
              <w:rPr>
                <w:rFonts w:ascii="Arial" w:hAnsi="Arial" w:cs="Arial"/>
              </w:rPr>
            </w:pPr>
          </w:p>
        </w:tc>
      </w:tr>
    </w:tbl>
    <w:p w14:paraId="219BEC33" w14:textId="77777777" w:rsidR="008803A7" w:rsidRDefault="008803A7">
      <w:pPr>
        <w:pStyle w:val="ListParagraph"/>
        <w:ind w:left="0"/>
        <w:jc w:val="both"/>
        <w:rPr>
          <w:rFonts w:ascii="Arial" w:hAnsi="Arial" w:cs="Arial"/>
        </w:rPr>
      </w:pPr>
    </w:p>
    <w:p w14:paraId="75C1314C" w14:textId="77777777" w:rsidR="008803A7" w:rsidRDefault="00706322">
      <w:pPr>
        <w:pStyle w:val="P68B1DB1-ListParagraph18"/>
        <w:ind w:left="0"/>
        <w:jc w:val="both"/>
        <w:rPr>
          <w:rFonts w:ascii="StobiSerif Regular" w:hAnsi="StobiSerif Regular" w:cs="Arial"/>
        </w:rPr>
      </w:pPr>
      <w:r>
        <w:rPr>
          <w:rFonts w:ascii="StobiSerif Regular" w:hAnsi="StobiSerif Regular" w:cs="Arial"/>
        </w:rPr>
        <w:t xml:space="preserve"> </w:t>
      </w:r>
      <w:r>
        <w:rPr>
          <w:rFonts w:ascii="Arial" w:hAnsi="Arial" w:cs="Arial"/>
          <w:b/>
        </w:rPr>
        <w:t xml:space="preserve"> </w:t>
      </w:r>
      <w:r>
        <w:rPr>
          <w:rFonts w:ascii="StobiSerif Regular" w:hAnsi="StobiSerif Regular" w:cs="Arial"/>
        </w:rPr>
        <w:t xml:space="preserve">3.5. </w:t>
      </w:r>
      <w:bookmarkStart w:id="6" w:name="_Hlk25927479"/>
      <w:r>
        <w:rPr>
          <w:rFonts w:ascii="StobiSerif Regular" w:hAnsi="StobiSerif Regular" w:cs="Arial"/>
        </w:rPr>
        <w:t xml:space="preserve"> Të dhënat për personat e punësuar ndihmës-teknikë</w:t>
      </w:r>
    </w:p>
    <w:bookmarkEnd w:id="6"/>
    <w:p w14:paraId="0F8D2979" w14:textId="77777777" w:rsidR="008803A7" w:rsidRDefault="00706322">
      <w:pPr>
        <w:pStyle w:val="P68B1DB1-ListParagraph10"/>
        <w:ind w:left="0"/>
        <w:jc w:val="both"/>
      </w:pPr>
      <w:r>
        <w:t xml:space="preserve">(Përmenden të dhënat themelore për personat e punësuar që ushtrojnë punë ndihmëse-teknike).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992"/>
        <w:gridCol w:w="962"/>
        <w:gridCol w:w="1335"/>
        <w:gridCol w:w="1984"/>
        <w:gridCol w:w="992"/>
      </w:tblGrid>
      <w:tr w:rsidR="008803A7" w14:paraId="5179E946" w14:textId="77777777">
        <w:tc>
          <w:tcPr>
            <w:tcW w:w="675" w:type="dxa"/>
          </w:tcPr>
          <w:p w14:paraId="357CB9FC" w14:textId="77777777" w:rsidR="008803A7" w:rsidRDefault="00706322">
            <w:pPr>
              <w:pStyle w:val="P68B1DB1-ListParagraph7"/>
              <w:spacing w:after="0" w:line="240" w:lineRule="auto"/>
              <w:ind w:left="0"/>
              <w:jc w:val="both"/>
            </w:pPr>
            <w:r>
              <w:t>Nr.</w:t>
            </w:r>
          </w:p>
          <w:p w14:paraId="0CF7C6C7" w14:textId="77777777" w:rsidR="008803A7" w:rsidRDefault="00706322">
            <w:pPr>
              <w:pStyle w:val="P68B1DB1-ListParagraph7"/>
              <w:spacing w:after="0" w:line="240" w:lineRule="auto"/>
              <w:ind w:left="0"/>
              <w:jc w:val="both"/>
            </w:pPr>
            <w:r>
              <w:t>rendor</w:t>
            </w:r>
          </w:p>
        </w:tc>
        <w:tc>
          <w:tcPr>
            <w:tcW w:w="2127" w:type="dxa"/>
          </w:tcPr>
          <w:p w14:paraId="189165AF" w14:textId="77777777" w:rsidR="008803A7" w:rsidRDefault="00706322">
            <w:pPr>
              <w:pStyle w:val="P68B1DB1-ListParagraph7"/>
              <w:spacing w:after="0" w:line="240" w:lineRule="auto"/>
              <w:ind w:left="0"/>
              <w:jc w:val="both"/>
            </w:pPr>
            <w:r>
              <w:t>Emri dhe mbiemri</w:t>
            </w:r>
          </w:p>
        </w:tc>
        <w:tc>
          <w:tcPr>
            <w:tcW w:w="992" w:type="dxa"/>
          </w:tcPr>
          <w:p w14:paraId="1CF6B68E" w14:textId="77777777" w:rsidR="008803A7" w:rsidRDefault="00706322">
            <w:pPr>
              <w:pStyle w:val="P68B1DB1-ListParagraph7"/>
              <w:spacing w:after="0" w:line="240" w:lineRule="auto"/>
              <w:ind w:left="0"/>
              <w:jc w:val="both"/>
            </w:pPr>
            <w:r>
              <w:t xml:space="preserve">Viti </w:t>
            </w:r>
          </w:p>
          <w:p w14:paraId="3FC6201B" w14:textId="77777777" w:rsidR="008803A7" w:rsidRDefault="00706322">
            <w:pPr>
              <w:pStyle w:val="P68B1DB1-ListParagraph7"/>
              <w:spacing w:after="0" w:line="240" w:lineRule="auto"/>
              <w:ind w:left="0"/>
              <w:jc w:val="both"/>
            </w:pPr>
            <w:r>
              <w:t>i lindjes</w:t>
            </w:r>
          </w:p>
        </w:tc>
        <w:tc>
          <w:tcPr>
            <w:tcW w:w="962" w:type="dxa"/>
          </w:tcPr>
          <w:p w14:paraId="2ECA8054" w14:textId="77777777" w:rsidR="008803A7" w:rsidRDefault="00706322">
            <w:pPr>
              <w:pStyle w:val="P68B1DB1-ListParagraph7"/>
              <w:spacing w:after="0" w:line="240" w:lineRule="auto"/>
              <w:ind w:left="0"/>
              <w:jc w:val="both"/>
            </w:pPr>
            <w:r>
              <w:t xml:space="preserve">Titulli </w:t>
            </w:r>
          </w:p>
        </w:tc>
        <w:tc>
          <w:tcPr>
            <w:tcW w:w="1335" w:type="dxa"/>
          </w:tcPr>
          <w:p w14:paraId="29A9EC29" w14:textId="77777777" w:rsidR="008803A7" w:rsidRDefault="00706322">
            <w:pPr>
              <w:pStyle w:val="P68B1DB1-ListParagraph7"/>
              <w:spacing w:after="0" w:line="240" w:lineRule="auto"/>
              <w:ind w:left="0"/>
              <w:jc w:val="both"/>
            </w:pPr>
            <w:r>
              <w:t>Niveli</w:t>
            </w:r>
          </w:p>
          <w:p w14:paraId="76D5ABF8" w14:textId="77777777" w:rsidR="008803A7" w:rsidRDefault="00706322">
            <w:pPr>
              <w:pStyle w:val="P68B1DB1-ListParagraph7"/>
              <w:spacing w:after="0" w:line="240" w:lineRule="auto"/>
              <w:ind w:left="0"/>
              <w:jc w:val="both"/>
            </w:pPr>
            <w:r>
              <w:t>arsimor</w:t>
            </w:r>
          </w:p>
        </w:tc>
        <w:tc>
          <w:tcPr>
            <w:tcW w:w="1984" w:type="dxa"/>
          </w:tcPr>
          <w:p w14:paraId="7E334971" w14:textId="77777777" w:rsidR="008803A7" w:rsidRDefault="00706322">
            <w:pPr>
              <w:pStyle w:val="P68B1DB1-ListParagraph7"/>
              <w:spacing w:after="0" w:line="240" w:lineRule="auto"/>
              <w:ind w:left="0"/>
              <w:jc w:val="both"/>
            </w:pPr>
            <w:r>
              <w:t>Vendi i punës</w:t>
            </w:r>
          </w:p>
        </w:tc>
        <w:tc>
          <w:tcPr>
            <w:tcW w:w="992" w:type="dxa"/>
          </w:tcPr>
          <w:p w14:paraId="10957A1A" w14:textId="77777777" w:rsidR="008803A7" w:rsidRDefault="00706322">
            <w:pPr>
              <w:pStyle w:val="P68B1DB1-ListParagraph7"/>
              <w:spacing w:after="0" w:line="240" w:lineRule="auto"/>
              <w:ind w:left="0"/>
              <w:jc w:val="both"/>
            </w:pPr>
            <w:r>
              <w:t>Vitet e stazhit</w:t>
            </w:r>
          </w:p>
        </w:tc>
      </w:tr>
      <w:tr w:rsidR="008803A7" w14:paraId="31FEE34C" w14:textId="77777777">
        <w:tc>
          <w:tcPr>
            <w:tcW w:w="675" w:type="dxa"/>
          </w:tcPr>
          <w:p w14:paraId="4CF6F440" w14:textId="77777777" w:rsidR="008803A7" w:rsidRDefault="008803A7">
            <w:pPr>
              <w:pStyle w:val="ListParagraph"/>
              <w:spacing w:after="0" w:line="240" w:lineRule="auto"/>
              <w:ind w:left="0"/>
              <w:jc w:val="both"/>
              <w:rPr>
                <w:rFonts w:ascii="Arial" w:hAnsi="Arial" w:cs="Arial"/>
              </w:rPr>
            </w:pPr>
          </w:p>
        </w:tc>
        <w:tc>
          <w:tcPr>
            <w:tcW w:w="2127" w:type="dxa"/>
          </w:tcPr>
          <w:p w14:paraId="39052294" w14:textId="77777777" w:rsidR="008803A7" w:rsidRDefault="008803A7">
            <w:pPr>
              <w:pStyle w:val="ListParagraph"/>
              <w:spacing w:after="0" w:line="240" w:lineRule="auto"/>
              <w:ind w:left="0"/>
              <w:jc w:val="both"/>
              <w:rPr>
                <w:rFonts w:ascii="Arial" w:hAnsi="Arial" w:cs="Arial"/>
              </w:rPr>
            </w:pPr>
          </w:p>
        </w:tc>
        <w:tc>
          <w:tcPr>
            <w:tcW w:w="992" w:type="dxa"/>
          </w:tcPr>
          <w:p w14:paraId="150C4DC0" w14:textId="77777777" w:rsidR="008803A7" w:rsidRDefault="008803A7">
            <w:pPr>
              <w:pStyle w:val="ListParagraph"/>
              <w:spacing w:after="0" w:line="240" w:lineRule="auto"/>
              <w:ind w:left="0"/>
              <w:jc w:val="both"/>
              <w:rPr>
                <w:rFonts w:ascii="Arial" w:hAnsi="Arial" w:cs="Arial"/>
              </w:rPr>
            </w:pPr>
          </w:p>
        </w:tc>
        <w:tc>
          <w:tcPr>
            <w:tcW w:w="962" w:type="dxa"/>
          </w:tcPr>
          <w:p w14:paraId="140F8B41" w14:textId="77777777" w:rsidR="008803A7" w:rsidRDefault="008803A7">
            <w:pPr>
              <w:pStyle w:val="ListParagraph"/>
              <w:spacing w:after="0" w:line="240" w:lineRule="auto"/>
              <w:ind w:left="0"/>
              <w:jc w:val="both"/>
              <w:rPr>
                <w:rFonts w:ascii="Arial" w:hAnsi="Arial" w:cs="Arial"/>
              </w:rPr>
            </w:pPr>
          </w:p>
        </w:tc>
        <w:tc>
          <w:tcPr>
            <w:tcW w:w="1335" w:type="dxa"/>
          </w:tcPr>
          <w:p w14:paraId="335E018C" w14:textId="77777777" w:rsidR="008803A7" w:rsidRDefault="008803A7">
            <w:pPr>
              <w:pStyle w:val="ListParagraph"/>
              <w:spacing w:after="0" w:line="240" w:lineRule="auto"/>
              <w:ind w:left="0"/>
              <w:jc w:val="both"/>
              <w:rPr>
                <w:rFonts w:ascii="Arial" w:hAnsi="Arial" w:cs="Arial"/>
              </w:rPr>
            </w:pPr>
          </w:p>
        </w:tc>
        <w:tc>
          <w:tcPr>
            <w:tcW w:w="1984" w:type="dxa"/>
          </w:tcPr>
          <w:p w14:paraId="386E35E5" w14:textId="77777777" w:rsidR="008803A7" w:rsidRDefault="008803A7">
            <w:pPr>
              <w:pStyle w:val="ListParagraph"/>
              <w:spacing w:after="0" w:line="240" w:lineRule="auto"/>
              <w:ind w:left="0"/>
              <w:jc w:val="both"/>
              <w:rPr>
                <w:rFonts w:ascii="Arial" w:hAnsi="Arial" w:cs="Arial"/>
              </w:rPr>
            </w:pPr>
          </w:p>
        </w:tc>
        <w:tc>
          <w:tcPr>
            <w:tcW w:w="992" w:type="dxa"/>
          </w:tcPr>
          <w:p w14:paraId="77166A74" w14:textId="77777777" w:rsidR="008803A7" w:rsidRDefault="008803A7">
            <w:pPr>
              <w:pStyle w:val="ListParagraph"/>
              <w:spacing w:after="0" w:line="240" w:lineRule="auto"/>
              <w:ind w:left="0"/>
              <w:jc w:val="both"/>
              <w:rPr>
                <w:rFonts w:ascii="Arial" w:hAnsi="Arial" w:cs="Arial"/>
              </w:rPr>
            </w:pPr>
          </w:p>
        </w:tc>
      </w:tr>
      <w:tr w:rsidR="008803A7" w14:paraId="7095BB98" w14:textId="77777777">
        <w:tc>
          <w:tcPr>
            <w:tcW w:w="675" w:type="dxa"/>
          </w:tcPr>
          <w:p w14:paraId="1A629787" w14:textId="77777777" w:rsidR="008803A7" w:rsidRDefault="008803A7">
            <w:pPr>
              <w:pStyle w:val="ListParagraph"/>
              <w:spacing w:after="0" w:line="240" w:lineRule="auto"/>
              <w:ind w:left="0"/>
              <w:jc w:val="both"/>
              <w:rPr>
                <w:rFonts w:ascii="Arial" w:hAnsi="Arial" w:cs="Arial"/>
              </w:rPr>
            </w:pPr>
          </w:p>
        </w:tc>
        <w:tc>
          <w:tcPr>
            <w:tcW w:w="2127" w:type="dxa"/>
          </w:tcPr>
          <w:p w14:paraId="535BE35E" w14:textId="77777777" w:rsidR="008803A7" w:rsidRDefault="008803A7">
            <w:pPr>
              <w:pStyle w:val="ListParagraph"/>
              <w:spacing w:after="0" w:line="240" w:lineRule="auto"/>
              <w:ind w:left="0"/>
              <w:jc w:val="both"/>
              <w:rPr>
                <w:rFonts w:ascii="Arial" w:hAnsi="Arial" w:cs="Arial"/>
              </w:rPr>
            </w:pPr>
          </w:p>
        </w:tc>
        <w:tc>
          <w:tcPr>
            <w:tcW w:w="992" w:type="dxa"/>
          </w:tcPr>
          <w:p w14:paraId="072E7860" w14:textId="77777777" w:rsidR="008803A7" w:rsidRDefault="008803A7">
            <w:pPr>
              <w:pStyle w:val="ListParagraph"/>
              <w:spacing w:after="0" w:line="240" w:lineRule="auto"/>
              <w:ind w:left="0"/>
              <w:jc w:val="both"/>
              <w:rPr>
                <w:rFonts w:ascii="Arial" w:hAnsi="Arial" w:cs="Arial"/>
              </w:rPr>
            </w:pPr>
          </w:p>
        </w:tc>
        <w:tc>
          <w:tcPr>
            <w:tcW w:w="962" w:type="dxa"/>
          </w:tcPr>
          <w:p w14:paraId="1CCCAB95" w14:textId="77777777" w:rsidR="008803A7" w:rsidRDefault="008803A7">
            <w:pPr>
              <w:pStyle w:val="ListParagraph"/>
              <w:spacing w:after="0" w:line="240" w:lineRule="auto"/>
              <w:ind w:left="0"/>
              <w:jc w:val="both"/>
              <w:rPr>
                <w:rFonts w:ascii="Arial" w:hAnsi="Arial" w:cs="Arial"/>
              </w:rPr>
            </w:pPr>
          </w:p>
        </w:tc>
        <w:tc>
          <w:tcPr>
            <w:tcW w:w="1335" w:type="dxa"/>
          </w:tcPr>
          <w:p w14:paraId="72DF2926" w14:textId="77777777" w:rsidR="008803A7" w:rsidRDefault="008803A7">
            <w:pPr>
              <w:pStyle w:val="ListParagraph"/>
              <w:spacing w:after="0" w:line="240" w:lineRule="auto"/>
              <w:ind w:left="0"/>
              <w:jc w:val="both"/>
              <w:rPr>
                <w:rFonts w:ascii="Arial" w:hAnsi="Arial" w:cs="Arial"/>
              </w:rPr>
            </w:pPr>
          </w:p>
        </w:tc>
        <w:tc>
          <w:tcPr>
            <w:tcW w:w="1984" w:type="dxa"/>
          </w:tcPr>
          <w:p w14:paraId="763A9595" w14:textId="77777777" w:rsidR="008803A7" w:rsidRDefault="008803A7">
            <w:pPr>
              <w:pStyle w:val="ListParagraph"/>
              <w:spacing w:after="0" w:line="240" w:lineRule="auto"/>
              <w:ind w:left="0"/>
              <w:jc w:val="both"/>
              <w:rPr>
                <w:rFonts w:ascii="Arial" w:hAnsi="Arial" w:cs="Arial"/>
              </w:rPr>
            </w:pPr>
          </w:p>
        </w:tc>
        <w:tc>
          <w:tcPr>
            <w:tcW w:w="992" w:type="dxa"/>
          </w:tcPr>
          <w:p w14:paraId="40895BDB" w14:textId="77777777" w:rsidR="008803A7" w:rsidRDefault="008803A7">
            <w:pPr>
              <w:pStyle w:val="ListParagraph"/>
              <w:spacing w:after="0" w:line="240" w:lineRule="auto"/>
              <w:ind w:left="0"/>
              <w:jc w:val="both"/>
              <w:rPr>
                <w:rFonts w:ascii="Arial" w:hAnsi="Arial" w:cs="Arial"/>
              </w:rPr>
            </w:pPr>
          </w:p>
        </w:tc>
      </w:tr>
      <w:tr w:rsidR="008803A7" w14:paraId="34E8EBA6" w14:textId="77777777">
        <w:tc>
          <w:tcPr>
            <w:tcW w:w="675" w:type="dxa"/>
          </w:tcPr>
          <w:p w14:paraId="3B4AAAA8" w14:textId="77777777" w:rsidR="008803A7" w:rsidRDefault="008803A7">
            <w:pPr>
              <w:pStyle w:val="ListParagraph"/>
              <w:spacing w:after="0" w:line="240" w:lineRule="auto"/>
              <w:ind w:left="0"/>
              <w:jc w:val="both"/>
              <w:rPr>
                <w:rFonts w:ascii="Arial" w:hAnsi="Arial" w:cs="Arial"/>
              </w:rPr>
            </w:pPr>
          </w:p>
        </w:tc>
        <w:tc>
          <w:tcPr>
            <w:tcW w:w="2127" w:type="dxa"/>
          </w:tcPr>
          <w:p w14:paraId="3A81D35C" w14:textId="77777777" w:rsidR="008803A7" w:rsidRDefault="008803A7">
            <w:pPr>
              <w:pStyle w:val="ListParagraph"/>
              <w:spacing w:after="0" w:line="240" w:lineRule="auto"/>
              <w:ind w:left="0"/>
              <w:jc w:val="both"/>
              <w:rPr>
                <w:rFonts w:ascii="Arial" w:hAnsi="Arial" w:cs="Arial"/>
              </w:rPr>
            </w:pPr>
          </w:p>
        </w:tc>
        <w:tc>
          <w:tcPr>
            <w:tcW w:w="992" w:type="dxa"/>
          </w:tcPr>
          <w:p w14:paraId="21965295" w14:textId="77777777" w:rsidR="008803A7" w:rsidRDefault="008803A7">
            <w:pPr>
              <w:pStyle w:val="ListParagraph"/>
              <w:spacing w:after="0" w:line="240" w:lineRule="auto"/>
              <w:ind w:left="0"/>
              <w:jc w:val="both"/>
              <w:rPr>
                <w:rFonts w:ascii="Arial" w:hAnsi="Arial" w:cs="Arial"/>
              </w:rPr>
            </w:pPr>
          </w:p>
        </w:tc>
        <w:tc>
          <w:tcPr>
            <w:tcW w:w="962" w:type="dxa"/>
          </w:tcPr>
          <w:p w14:paraId="1EEACFA9" w14:textId="77777777" w:rsidR="008803A7" w:rsidRDefault="008803A7">
            <w:pPr>
              <w:pStyle w:val="ListParagraph"/>
              <w:spacing w:after="0" w:line="240" w:lineRule="auto"/>
              <w:ind w:left="0"/>
              <w:jc w:val="both"/>
              <w:rPr>
                <w:rFonts w:ascii="Arial" w:hAnsi="Arial" w:cs="Arial"/>
              </w:rPr>
            </w:pPr>
          </w:p>
        </w:tc>
        <w:tc>
          <w:tcPr>
            <w:tcW w:w="1335" w:type="dxa"/>
          </w:tcPr>
          <w:p w14:paraId="312D3C58" w14:textId="77777777" w:rsidR="008803A7" w:rsidRDefault="008803A7">
            <w:pPr>
              <w:pStyle w:val="ListParagraph"/>
              <w:spacing w:after="0" w:line="240" w:lineRule="auto"/>
              <w:ind w:left="0"/>
              <w:jc w:val="both"/>
              <w:rPr>
                <w:rFonts w:ascii="Arial" w:hAnsi="Arial" w:cs="Arial"/>
              </w:rPr>
            </w:pPr>
          </w:p>
        </w:tc>
        <w:tc>
          <w:tcPr>
            <w:tcW w:w="1984" w:type="dxa"/>
          </w:tcPr>
          <w:p w14:paraId="2F70CD6B" w14:textId="77777777" w:rsidR="008803A7" w:rsidRDefault="008803A7">
            <w:pPr>
              <w:pStyle w:val="ListParagraph"/>
              <w:spacing w:after="0" w:line="240" w:lineRule="auto"/>
              <w:ind w:left="0"/>
              <w:jc w:val="both"/>
              <w:rPr>
                <w:rFonts w:ascii="Arial" w:hAnsi="Arial" w:cs="Arial"/>
              </w:rPr>
            </w:pPr>
          </w:p>
        </w:tc>
        <w:tc>
          <w:tcPr>
            <w:tcW w:w="992" w:type="dxa"/>
          </w:tcPr>
          <w:p w14:paraId="1585465C" w14:textId="77777777" w:rsidR="008803A7" w:rsidRDefault="008803A7">
            <w:pPr>
              <w:pStyle w:val="ListParagraph"/>
              <w:spacing w:after="0" w:line="240" w:lineRule="auto"/>
              <w:ind w:left="0"/>
              <w:jc w:val="both"/>
              <w:rPr>
                <w:rFonts w:ascii="Arial" w:hAnsi="Arial" w:cs="Arial"/>
              </w:rPr>
            </w:pPr>
          </w:p>
        </w:tc>
      </w:tr>
      <w:tr w:rsidR="008803A7" w14:paraId="324F890D" w14:textId="77777777">
        <w:tc>
          <w:tcPr>
            <w:tcW w:w="675" w:type="dxa"/>
          </w:tcPr>
          <w:p w14:paraId="66A509EE" w14:textId="77777777" w:rsidR="008803A7" w:rsidRDefault="008803A7">
            <w:pPr>
              <w:pStyle w:val="ListParagraph"/>
              <w:spacing w:after="0" w:line="240" w:lineRule="auto"/>
              <w:ind w:left="0"/>
              <w:jc w:val="both"/>
              <w:rPr>
                <w:rFonts w:ascii="Arial" w:hAnsi="Arial" w:cs="Arial"/>
              </w:rPr>
            </w:pPr>
          </w:p>
        </w:tc>
        <w:tc>
          <w:tcPr>
            <w:tcW w:w="2127" w:type="dxa"/>
          </w:tcPr>
          <w:p w14:paraId="647AEC5D" w14:textId="77777777" w:rsidR="008803A7" w:rsidRDefault="008803A7">
            <w:pPr>
              <w:pStyle w:val="ListParagraph"/>
              <w:spacing w:after="0" w:line="240" w:lineRule="auto"/>
              <w:ind w:left="0"/>
              <w:jc w:val="both"/>
              <w:rPr>
                <w:rFonts w:ascii="Arial" w:hAnsi="Arial" w:cs="Arial"/>
              </w:rPr>
            </w:pPr>
          </w:p>
        </w:tc>
        <w:tc>
          <w:tcPr>
            <w:tcW w:w="992" w:type="dxa"/>
          </w:tcPr>
          <w:p w14:paraId="5ACAA41E" w14:textId="77777777" w:rsidR="008803A7" w:rsidRDefault="008803A7">
            <w:pPr>
              <w:pStyle w:val="ListParagraph"/>
              <w:spacing w:after="0" w:line="240" w:lineRule="auto"/>
              <w:ind w:left="0"/>
              <w:jc w:val="both"/>
              <w:rPr>
                <w:rFonts w:ascii="Arial" w:hAnsi="Arial" w:cs="Arial"/>
              </w:rPr>
            </w:pPr>
          </w:p>
        </w:tc>
        <w:tc>
          <w:tcPr>
            <w:tcW w:w="962" w:type="dxa"/>
          </w:tcPr>
          <w:p w14:paraId="2B07082A" w14:textId="77777777" w:rsidR="008803A7" w:rsidRDefault="008803A7">
            <w:pPr>
              <w:pStyle w:val="ListParagraph"/>
              <w:spacing w:after="0" w:line="240" w:lineRule="auto"/>
              <w:ind w:left="0"/>
              <w:jc w:val="both"/>
              <w:rPr>
                <w:rFonts w:ascii="Arial" w:hAnsi="Arial" w:cs="Arial"/>
              </w:rPr>
            </w:pPr>
          </w:p>
        </w:tc>
        <w:tc>
          <w:tcPr>
            <w:tcW w:w="1335" w:type="dxa"/>
          </w:tcPr>
          <w:p w14:paraId="47D0F100" w14:textId="77777777" w:rsidR="008803A7" w:rsidRDefault="008803A7">
            <w:pPr>
              <w:pStyle w:val="ListParagraph"/>
              <w:spacing w:after="0" w:line="240" w:lineRule="auto"/>
              <w:ind w:left="0"/>
              <w:jc w:val="both"/>
              <w:rPr>
                <w:rFonts w:ascii="Arial" w:hAnsi="Arial" w:cs="Arial"/>
              </w:rPr>
            </w:pPr>
          </w:p>
        </w:tc>
        <w:tc>
          <w:tcPr>
            <w:tcW w:w="1984" w:type="dxa"/>
          </w:tcPr>
          <w:p w14:paraId="35BA5A41" w14:textId="77777777" w:rsidR="008803A7" w:rsidRDefault="008803A7">
            <w:pPr>
              <w:pStyle w:val="ListParagraph"/>
              <w:spacing w:after="0" w:line="240" w:lineRule="auto"/>
              <w:ind w:left="0"/>
              <w:jc w:val="both"/>
              <w:rPr>
                <w:rFonts w:ascii="Arial" w:hAnsi="Arial" w:cs="Arial"/>
              </w:rPr>
            </w:pPr>
          </w:p>
        </w:tc>
        <w:tc>
          <w:tcPr>
            <w:tcW w:w="992" w:type="dxa"/>
          </w:tcPr>
          <w:p w14:paraId="49252D81" w14:textId="77777777" w:rsidR="008803A7" w:rsidRDefault="008803A7">
            <w:pPr>
              <w:pStyle w:val="ListParagraph"/>
              <w:spacing w:after="0" w:line="240" w:lineRule="auto"/>
              <w:ind w:left="0"/>
              <w:jc w:val="both"/>
              <w:rPr>
                <w:rFonts w:ascii="Arial" w:hAnsi="Arial" w:cs="Arial"/>
              </w:rPr>
            </w:pPr>
          </w:p>
        </w:tc>
      </w:tr>
    </w:tbl>
    <w:p w14:paraId="304993BC" w14:textId="77777777" w:rsidR="008803A7" w:rsidRDefault="00706322">
      <w:pPr>
        <w:pStyle w:val="P68B1DB1-ListParagraph5"/>
        <w:ind w:left="0"/>
        <w:jc w:val="both"/>
      </w:pPr>
      <w:r>
        <w:t xml:space="preserve"> 3.6. </w:t>
      </w:r>
      <w:bookmarkStart w:id="7" w:name="_Hlk25927513"/>
      <w:r>
        <w:t>Të dhëna për ndërmjetësuesit e angazhuar arsimorë</w:t>
      </w:r>
      <w:bookmarkEnd w:id="7"/>
    </w:p>
    <w:p w14:paraId="11B56F3D" w14:textId="77777777" w:rsidR="008803A7" w:rsidRDefault="00706322">
      <w:pPr>
        <w:pStyle w:val="P68B1DB1-ListParagraph10"/>
        <w:ind w:left="0"/>
        <w:jc w:val="both"/>
      </w:pPr>
      <w:r>
        <w:t>(Përmenden të dhëna themelore për ndërmjetësuesit e angazhuar arsimorë, të cilët janë të angazhuar për nxënësit romë që vijnë nga familje të rrezikuara sociale dhe/ose të cilët për një kohë të gjatë  kanë qenë jashtë sistemit arsimor).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992"/>
        <w:gridCol w:w="962"/>
        <w:gridCol w:w="1335"/>
        <w:gridCol w:w="992"/>
        <w:gridCol w:w="1984"/>
      </w:tblGrid>
      <w:tr w:rsidR="008803A7" w14:paraId="7B6DCCC2" w14:textId="77777777">
        <w:tc>
          <w:tcPr>
            <w:tcW w:w="675" w:type="dxa"/>
          </w:tcPr>
          <w:p w14:paraId="787925C3" w14:textId="77777777" w:rsidR="008803A7" w:rsidRDefault="00706322">
            <w:pPr>
              <w:pStyle w:val="P68B1DB1-ListParagraph23"/>
              <w:spacing w:after="0" w:line="240" w:lineRule="auto"/>
              <w:ind w:left="0"/>
              <w:jc w:val="both"/>
              <w:rPr>
                <w:sz w:val="20"/>
              </w:rPr>
            </w:pPr>
            <w:r>
              <w:t xml:space="preserve"> </w:t>
            </w:r>
            <w:r>
              <w:rPr>
                <w:sz w:val="20"/>
              </w:rPr>
              <w:t>Nr.</w:t>
            </w:r>
          </w:p>
          <w:p w14:paraId="5AAAA94B" w14:textId="77777777" w:rsidR="008803A7" w:rsidRDefault="00706322">
            <w:pPr>
              <w:pStyle w:val="P68B1DB1-ListParagraph24"/>
              <w:spacing w:after="0" w:line="240" w:lineRule="auto"/>
              <w:ind w:left="0"/>
              <w:jc w:val="both"/>
            </w:pPr>
            <w:r>
              <w:t>rendor</w:t>
            </w:r>
          </w:p>
        </w:tc>
        <w:tc>
          <w:tcPr>
            <w:tcW w:w="2127" w:type="dxa"/>
          </w:tcPr>
          <w:p w14:paraId="602D7B09" w14:textId="77777777" w:rsidR="008803A7" w:rsidRDefault="00706322">
            <w:pPr>
              <w:pStyle w:val="P68B1DB1-ListParagraph24"/>
              <w:spacing w:after="0" w:line="240" w:lineRule="auto"/>
              <w:ind w:left="0"/>
              <w:jc w:val="both"/>
            </w:pPr>
            <w:r>
              <w:t>Emri dhe</w:t>
            </w:r>
            <w:r>
              <w:t xml:space="preserve"> mbiemri i ndërmjetësuesit arsimor</w:t>
            </w:r>
          </w:p>
        </w:tc>
        <w:tc>
          <w:tcPr>
            <w:tcW w:w="992" w:type="dxa"/>
          </w:tcPr>
          <w:p w14:paraId="4BD5EB79" w14:textId="77777777" w:rsidR="008803A7" w:rsidRDefault="00706322">
            <w:pPr>
              <w:pStyle w:val="P68B1DB1-ListParagraph24"/>
              <w:spacing w:after="0" w:line="240" w:lineRule="auto"/>
              <w:ind w:left="0"/>
              <w:jc w:val="both"/>
            </w:pPr>
            <w:r>
              <w:t xml:space="preserve">Viti </w:t>
            </w:r>
          </w:p>
          <w:p w14:paraId="68B76DAD" w14:textId="77777777" w:rsidR="008803A7" w:rsidRDefault="00706322">
            <w:pPr>
              <w:pStyle w:val="P68B1DB1-ListParagraph24"/>
              <w:spacing w:after="0" w:line="240" w:lineRule="auto"/>
              <w:ind w:left="0"/>
              <w:jc w:val="both"/>
            </w:pPr>
            <w:r>
              <w:t>i lindjes</w:t>
            </w:r>
          </w:p>
        </w:tc>
        <w:tc>
          <w:tcPr>
            <w:tcW w:w="962" w:type="dxa"/>
          </w:tcPr>
          <w:p w14:paraId="5FF77531" w14:textId="77777777" w:rsidR="008803A7" w:rsidRDefault="00706322">
            <w:pPr>
              <w:pStyle w:val="P68B1DB1-ListParagraph24"/>
              <w:spacing w:after="0" w:line="240" w:lineRule="auto"/>
              <w:ind w:left="0"/>
              <w:jc w:val="both"/>
            </w:pPr>
            <w:r>
              <w:t xml:space="preserve">Titulli </w:t>
            </w:r>
          </w:p>
        </w:tc>
        <w:tc>
          <w:tcPr>
            <w:tcW w:w="1335" w:type="dxa"/>
          </w:tcPr>
          <w:p w14:paraId="3357AF7E" w14:textId="77777777" w:rsidR="008803A7" w:rsidRDefault="00706322">
            <w:pPr>
              <w:pStyle w:val="P68B1DB1-ListParagraph24"/>
              <w:spacing w:after="0" w:line="240" w:lineRule="auto"/>
              <w:ind w:left="0"/>
              <w:jc w:val="both"/>
            </w:pPr>
            <w:r>
              <w:t>Niveli</w:t>
            </w:r>
          </w:p>
          <w:p w14:paraId="45F454AE" w14:textId="77777777" w:rsidR="008803A7" w:rsidRDefault="00706322">
            <w:pPr>
              <w:pStyle w:val="P68B1DB1-ListParagraph24"/>
              <w:spacing w:after="0" w:line="240" w:lineRule="auto"/>
              <w:ind w:left="0"/>
              <w:jc w:val="both"/>
            </w:pPr>
            <w:r>
              <w:t>arsimor</w:t>
            </w:r>
          </w:p>
        </w:tc>
        <w:tc>
          <w:tcPr>
            <w:tcW w:w="992" w:type="dxa"/>
          </w:tcPr>
          <w:p w14:paraId="4961843B" w14:textId="77777777" w:rsidR="008803A7" w:rsidRDefault="00706322">
            <w:pPr>
              <w:pStyle w:val="P68B1DB1-ListParagraph24"/>
              <w:spacing w:after="0" w:line="240" w:lineRule="auto"/>
              <w:ind w:left="0"/>
              <w:jc w:val="both"/>
            </w:pPr>
            <w:r>
              <w:t>Vitet e stazhit</w:t>
            </w:r>
          </w:p>
          <w:p w14:paraId="3D1AB04A" w14:textId="77777777" w:rsidR="008803A7" w:rsidRDefault="008803A7">
            <w:pPr>
              <w:pStyle w:val="ListParagraph"/>
              <w:spacing w:after="0" w:line="240" w:lineRule="auto"/>
              <w:ind w:left="0"/>
              <w:jc w:val="both"/>
              <w:rPr>
                <w:rFonts w:ascii="Arial" w:hAnsi="Arial" w:cs="Arial"/>
                <w:sz w:val="20"/>
              </w:rPr>
            </w:pPr>
          </w:p>
        </w:tc>
        <w:tc>
          <w:tcPr>
            <w:tcW w:w="1984" w:type="dxa"/>
          </w:tcPr>
          <w:p w14:paraId="43E9CD17" w14:textId="77777777" w:rsidR="008803A7" w:rsidRDefault="00706322">
            <w:pPr>
              <w:pStyle w:val="P68B1DB1-ListParagraph24"/>
              <w:spacing w:after="0" w:line="240" w:lineRule="auto"/>
              <w:ind w:left="0"/>
            </w:pPr>
            <w:r>
              <w:t>Periudha kohore për të cilën është angazhuar ndërmjetësuesi arsimor</w:t>
            </w:r>
          </w:p>
        </w:tc>
      </w:tr>
      <w:tr w:rsidR="008803A7" w14:paraId="6093629A" w14:textId="77777777">
        <w:tc>
          <w:tcPr>
            <w:tcW w:w="675" w:type="dxa"/>
          </w:tcPr>
          <w:p w14:paraId="3E5533C6" w14:textId="77777777" w:rsidR="008803A7" w:rsidRDefault="008803A7">
            <w:pPr>
              <w:pStyle w:val="ListParagraph"/>
              <w:spacing w:after="0" w:line="240" w:lineRule="auto"/>
              <w:ind w:left="0"/>
              <w:jc w:val="both"/>
              <w:rPr>
                <w:rFonts w:ascii="Arial" w:hAnsi="Arial" w:cs="Arial"/>
              </w:rPr>
            </w:pPr>
          </w:p>
        </w:tc>
        <w:tc>
          <w:tcPr>
            <w:tcW w:w="2127" w:type="dxa"/>
          </w:tcPr>
          <w:p w14:paraId="65B01229" w14:textId="77777777" w:rsidR="008803A7" w:rsidRDefault="008803A7">
            <w:pPr>
              <w:pStyle w:val="ListParagraph"/>
              <w:spacing w:after="0" w:line="240" w:lineRule="auto"/>
              <w:ind w:left="0"/>
              <w:jc w:val="both"/>
              <w:rPr>
                <w:rFonts w:ascii="Arial" w:hAnsi="Arial" w:cs="Arial"/>
              </w:rPr>
            </w:pPr>
          </w:p>
        </w:tc>
        <w:tc>
          <w:tcPr>
            <w:tcW w:w="992" w:type="dxa"/>
          </w:tcPr>
          <w:p w14:paraId="2EB5A9EE" w14:textId="77777777" w:rsidR="008803A7" w:rsidRDefault="008803A7">
            <w:pPr>
              <w:pStyle w:val="ListParagraph"/>
              <w:spacing w:after="0" w:line="240" w:lineRule="auto"/>
              <w:ind w:left="0"/>
              <w:jc w:val="both"/>
              <w:rPr>
                <w:rFonts w:ascii="Arial" w:hAnsi="Arial" w:cs="Arial"/>
              </w:rPr>
            </w:pPr>
          </w:p>
        </w:tc>
        <w:tc>
          <w:tcPr>
            <w:tcW w:w="962" w:type="dxa"/>
          </w:tcPr>
          <w:p w14:paraId="0A44CCAE" w14:textId="77777777" w:rsidR="008803A7" w:rsidRDefault="008803A7">
            <w:pPr>
              <w:pStyle w:val="ListParagraph"/>
              <w:spacing w:after="0" w:line="240" w:lineRule="auto"/>
              <w:ind w:left="0"/>
              <w:jc w:val="both"/>
              <w:rPr>
                <w:rFonts w:ascii="Arial" w:hAnsi="Arial" w:cs="Arial"/>
              </w:rPr>
            </w:pPr>
          </w:p>
        </w:tc>
        <w:tc>
          <w:tcPr>
            <w:tcW w:w="1335" w:type="dxa"/>
          </w:tcPr>
          <w:p w14:paraId="0C6CF20D" w14:textId="77777777" w:rsidR="008803A7" w:rsidRDefault="008803A7">
            <w:pPr>
              <w:pStyle w:val="ListParagraph"/>
              <w:spacing w:after="0" w:line="240" w:lineRule="auto"/>
              <w:ind w:left="0"/>
              <w:jc w:val="both"/>
              <w:rPr>
                <w:rFonts w:ascii="Arial" w:hAnsi="Arial" w:cs="Arial"/>
              </w:rPr>
            </w:pPr>
          </w:p>
        </w:tc>
        <w:tc>
          <w:tcPr>
            <w:tcW w:w="992" w:type="dxa"/>
          </w:tcPr>
          <w:p w14:paraId="4A8E9119" w14:textId="77777777" w:rsidR="008803A7" w:rsidRDefault="008803A7">
            <w:pPr>
              <w:pStyle w:val="ListParagraph"/>
              <w:spacing w:after="0" w:line="240" w:lineRule="auto"/>
              <w:ind w:left="0"/>
              <w:jc w:val="both"/>
              <w:rPr>
                <w:rFonts w:ascii="Arial" w:hAnsi="Arial" w:cs="Arial"/>
              </w:rPr>
            </w:pPr>
          </w:p>
        </w:tc>
        <w:tc>
          <w:tcPr>
            <w:tcW w:w="1984" w:type="dxa"/>
          </w:tcPr>
          <w:p w14:paraId="5A6144A5" w14:textId="77777777" w:rsidR="008803A7" w:rsidRDefault="008803A7">
            <w:pPr>
              <w:pStyle w:val="ListParagraph"/>
              <w:spacing w:after="0" w:line="240" w:lineRule="auto"/>
              <w:ind w:left="0"/>
              <w:jc w:val="both"/>
              <w:rPr>
                <w:rFonts w:ascii="Arial" w:hAnsi="Arial" w:cs="Arial"/>
              </w:rPr>
            </w:pPr>
          </w:p>
        </w:tc>
      </w:tr>
      <w:tr w:rsidR="008803A7" w14:paraId="30F95508" w14:textId="77777777">
        <w:tc>
          <w:tcPr>
            <w:tcW w:w="675" w:type="dxa"/>
          </w:tcPr>
          <w:p w14:paraId="113AA708" w14:textId="77777777" w:rsidR="008803A7" w:rsidRDefault="008803A7">
            <w:pPr>
              <w:pStyle w:val="ListParagraph"/>
              <w:spacing w:after="0" w:line="240" w:lineRule="auto"/>
              <w:ind w:left="0"/>
              <w:jc w:val="both"/>
              <w:rPr>
                <w:rFonts w:ascii="Arial" w:hAnsi="Arial" w:cs="Arial"/>
              </w:rPr>
            </w:pPr>
          </w:p>
        </w:tc>
        <w:tc>
          <w:tcPr>
            <w:tcW w:w="2127" w:type="dxa"/>
          </w:tcPr>
          <w:p w14:paraId="1226A5C4" w14:textId="77777777" w:rsidR="008803A7" w:rsidRDefault="008803A7">
            <w:pPr>
              <w:pStyle w:val="ListParagraph"/>
              <w:spacing w:after="0" w:line="240" w:lineRule="auto"/>
              <w:ind w:left="0"/>
              <w:jc w:val="both"/>
              <w:rPr>
                <w:rFonts w:ascii="Arial" w:hAnsi="Arial" w:cs="Arial"/>
              </w:rPr>
            </w:pPr>
          </w:p>
        </w:tc>
        <w:tc>
          <w:tcPr>
            <w:tcW w:w="992" w:type="dxa"/>
          </w:tcPr>
          <w:p w14:paraId="6FB20B18" w14:textId="77777777" w:rsidR="008803A7" w:rsidRDefault="008803A7">
            <w:pPr>
              <w:pStyle w:val="ListParagraph"/>
              <w:spacing w:after="0" w:line="240" w:lineRule="auto"/>
              <w:ind w:left="0"/>
              <w:jc w:val="both"/>
              <w:rPr>
                <w:rFonts w:ascii="Arial" w:hAnsi="Arial" w:cs="Arial"/>
              </w:rPr>
            </w:pPr>
          </w:p>
        </w:tc>
        <w:tc>
          <w:tcPr>
            <w:tcW w:w="962" w:type="dxa"/>
          </w:tcPr>
          <w:p w14:paraId="1C608F15" w14:textId="77777777" w:rsidR="008803A7" w:rsidRDefault="008803A7">
            <w:pPr>
              <w:pStyle w:val="ListParagraph"/>
              <w:spacing w:after="0" w:line="240" w:lineRule="auto"/>
              <w:ind w:left="0"/>
              <w:jc w:val="both"/>
              <w:rPr>
                <w:rFonts w:ascii="Arial" w:hAnsi="Arial" w:cs="Arial"/>
              </w:rPr>
            </w:pPr>
          </w:p>
        </w:tc>
        <w:tc>
          <w:tcPr>
            <w:tcW w:w="1335" w:type="dxa"/>
          </w:tcPr>
          <w:p w14:paraId="3F5DD9BE" w14:textId="77777777" w:rsidR="008803A7" w:rsidRDefault="008803A7">
            <w:pPr>
              <w:pStyle w:val="ListParagraph"/>
              <w:spacing w:after="0" w:line="240" w:lineRule="auto"/>
              <w:ind w:left="0"/>
              <w:jc w:val="both"/>
              <w:rPr>
                <w:rFonts w:ascii="Arial" w:hAnsi="Arial" w:cs="Arial"/>
              </w:rPr>
            </w:pPr>
          </w:p>
        </w:tc>
        <w:tc>
          <w:tcPr>
            <w:tcW w:w="992" w:type="dxa"/>
          </w:tcPr>
          <w:p w14:paraId="0E7721F2" w14:textId="77777777" w:rsidR="008803A7" w:rsidRDefault="008803A7">
            <w:pPr>
              <w:pStyle w:val="ListParagraph"/>
              <w:spacing w:after="0" w:line="240" w:lineRule="auto"/>
              <w:ind w:left="0"/>
              <w:jc w:val="both"/>
              <w:rPr>
                <w:rFonts w:ascii="Arial" w:hAnsi="Arial" w:cs="Arial"/>
              </w:rPr>
            </w:pPr>
          </w:p>
        </w:tc>
        <w:tc>
          <w:tcPr>
            <w:tcW w:w="1984" w:type="dxa"/>
          </w:tcPr>
          <w:p w14:paraId="0B5E052D" w14:textId="77777777" w:rsidR="008803A7" w:rsidRDefault="008803A7">
            <w:pPr>
              <w:pStyle w:val="ListParagraph"/>
              <w:spacing w:after="0" w:line="240" w:lineRule="auto"/>
              <w:ind w:left="0"/>
              <w:jc w:val="both"/>
              <w:rPr>
                <w:rFonts w:ascii="Arial" w:hAnsi="Arial" w:cs="Arial"/>
              </w:rPr>
            </w:pPr>
          </w:p>
        </w:tc>
      </w:tr>
      <w:tr w:rsidR="008803A7" w14:paraId="7A5CAB3B" w14:textId="77777777">
        <w:tc>
          <w:tcPr>
            <w:tcW w:w="675" w:type="dxa"/>
          </w:tcPr>
          <w:p w14:paraId="683FEAE5" w14:textId="77777777" w:rsidR="008803A7" w:rsidRDefault="008803A7">
            <w:pPr>
              <w:pStyle w:val="ListParagraph"/>
              <w:spacing w:after="0" w:line="240" w:lineRule="auto"/>
              <w:ind w:left="0"/>
              <w:jc w:val="both"/>
              <w:rPr>
                <w:rFonts w:ascii="Arial" w:hAnsi="Arial" w:cs="Arial"/>
              </w:rPr>
            </w:pPr>
          </w:p>
        </w:tc>
        <w:tc>
          <w:tcPr>
            <w:tcW w:w="2127" w:type="dxa"/>
          </w:tcPr>
          <w:p w14:paraId="77234EF8" w14:textId="77777777" w:rsidR="008803A7" w:rsidRDefault="008803A7">
            <w:pPr>
              <w:pStyle w:val="ListParagraph"/>
              <w:spacing w:after="0" w:line="240" w:lineRule="auto"/>
              <w:ind w:left="0"/>
              <w:jc w:val="both"/>
              <w:rPr>
                <w:rFonts w:ascii="Arial" w:hAnsi="Arial" w:cs="Arial"/>
              </w:rPr>
            </w:pPr>
          </w:p>
        </w:tc>
        <w:tc>
          <w:tcPr>
            <w:tcW w:w="992" w:type="dxa"/>
          </w:tcPr>
          <w:p w14:paraId="209982FF" w14:textId="77777777" w:rsidR="008803A7" w:rsidRDefault="008803A7">
            <w:pPr>
              <w:pStyle w:val="ListParagraph"/>
              <w:spacing w:after="0" w:line="240" w:lineRule="auto"/>
              <w:ind w:left="0"/>
              <w:jc w:val="both"/>
              <w:rPr>
                <w:rFonts w:ascii="Arial" w:hAnsi="Arial" w:cs="Arial"/>
              </w:rPr>
            </w:pPr>
          </w:p>
        </w:tc>
        <w:tc>
          <w:tcPr>
            <w:tcW w:w="962" w:type="dxa"/>
          </w:tcPr>
          <w:p w14:paraId="3C4330B3" w14:textId="77777777" w:rsidR="008803A7" w:rsidRDefault="008803A7">
            <w:pPr>
              <w:pStyle w:val="ListParagraph"/>
              <w:spacing w:after="0" w:line="240" w:lineRule="auto"/>
              <w:ind w:left="0"/>
              <w:jc w:val="both"/>
              <w:rPr>
                <w:rFonts w:ascii="Arial" w:hAnsi="Arial" w:cs="Arial"/>
              </w:rPr>
            </w:pPr>
          </w:p>
        </w:tc>
        <w:tc>
          <w:tcPr>
            <w:tcW w:w="1335" w:type="dxa"/>
          </w:tcPr>
          <w:p w14:paraId="78B0287A" w14:textId="77777777" w:rsidR="008803A7" w:rsidRDefault="008803A7">
            <w:pPr>
              <w:pStyle w:val="ListParagraph"/>
              <w:spacing w:after="0" w:line="240" w:lineRule="auto"/>
              <w:ind w:left="0"/>
              <w:jc w:val="both"/>
              <w:rPr>
                <w:rFonts w:ascii="Arial" w:hAnsi="Arial" w:cs="Arial"/>
              </w:rPr>
            </w:pPr>
          </w:p>
        </w:tc>
        <w:tc>
          <w:tcPr>
            <w:tcW w:w="992" w:type="dxa"/>
          </w:tcPr>
          <w:p w14:paraId="190DCE47" w14:textId="77777777" w:rsidR="008803A7" w:rsidRDefault="008803A7">
            <w:pPr>
              <w:pStyle w:val="ListParagraph"/>
              <w:spacing w:after="0" w:line="240" w:lineRule="auto"/>
              <w:ind w:left="0"/>
              <w:jc w:val="both"/>
              <w:rPr>
                <w:rFonts w:ascii="Arial" w:hAnsi="Arial" w:cs="Arial"/>
              </w:rPr>
            </w:pPr>
          </w:p>
        </w:tc>
        <w:tc>
          <w:tcPr>
            <w:tcW w:w="1984" w:type="dxa"/>
          </w:tcPr>
          <w:p w14:paraId="41AF3A4E" w14:textId="77777777" w:rsidR="008803A7" w:rsidRDefault="008803A7">
            <w:pPr>
              <w:pStyle w:val="ListParagraph"/>
              <w:spacing w:after="0" w:line="240" w:lineRule="auto"/>
              <w:ind w:left="0"/>
              <w:jc w:val="both"/>
              <w:rPr>
                <w:rFonts w:ascii="Arial" w:hAnsi="Arial" w:cs="Arial"/>
              </w:rPr>
            </w:pPr>
          </w:p>
        </w:tc>
      </w:tr>
    </w:tbl>
    <w:p w14:paraId="50220206" w14:textId="77777777" w:rsidR="008803A7" w:rsidRDefault="008803A7">
      <w:pPr>
        <w:pStyle w:val="ListParagraph"/>
        <w:ind w:left="0"/>
        <w:jc w:val="both"/>
        <w:rPr>
          <w:rFonts w:ascii="Arial" w:hAnsi="Arial" w:cs="Arial"/>
          <w:b/>
          <w:sz w:val="24"/>
        </w:rPr>
      </w:pPr>
    </w:p>
    <w:p w14:paraId="43B4894E" w14:textId="77777777" w:rsidR="008803A7" w:rsidRDefault="00706322">
      <w:pPr>
        <w:pStyle w:val="P68B1DB1-ListParagraph18"/>
        <w:ind w:left="0"/>
        <w:jc w:val="both"/>
        <w:rPr>
          <w:rFonts w:ascii="StobiSerif Regular" w:hAnsi="StobiSerif Regular" w:cs="Arial"/>
        </w:rPr>
      </w:pPr>
      <w:r>
        <w:rPr>
          <w:rFonts w:ascii="Arial" w:hAnsi="Arial" w:cs="Arial"/>
          <w:b/>
        </w:rPr>
        <w:t xml:space="preserve">   </w:t>
      </w:r>
      <w:r>
        <w:rPr>
          <w:rFonts w:ascii="StobiSerif Regular" w:hAnsi="StobiSerif Regular" w:cs="Arial"/>
        </w:rPr>
        <w:t xml:space="preserve"> 3.7. </w:t>
      </w:r>
      <w:bookmarkStart w:id="8" w:name="_Hlk25927613"/>
      <w:r>
        <w:rPr>
          <w:rFonts w:ascii="StobiSerif Regular" w:hAnsi="StobiSerif Regular" w:cs="Arial"/>
        </w:rPr>
        <w:t>Të dhënat e përgjithshme për personelin mësimdhënës dhe jomësimdhënës</w:t>
      </w:r>
    </w:p>
    <w:bookmarkEnd w:id="8"/>
    <w:p w14:paraId="0004491C" w14:textId="77777777" w:rsidR="008803A7" w:rsidRDefault="00706322">
      <w:pPr>
        <w:jc w:val="both"/>
        <w:rPr>
          <w:rFonts w:ascii="StobiSerif Regular" w:hAnsi="StobiSerif Regular" w:cs="Arial"/>
          <w:sz w:val="20"/>
        </w:rPr>
      </w:pPr>
      <w:r>
        <w:rPr>
          <w:rFonts w:ascii="Arial" w:hAnsi="Arial" w:cs="Arial"/>
        </w:rPr>
        <w:t>(</w:t>
      </w:r>
      <w:r>
        <w:rPr>
          <w:rFonts w:ascii="StobiSerif Regular" w:hAnsi="StobiSerif Regular" w:cs="Arial"/>
          <w:sz w:val="20"/>
        </w:rPr>
        <w:t>Tabela e unifikuar: numri i përgjithshëm i të punësuarve, struktura e të punësuarve, niveli arsimor, stazhi i të punësuarve, përkatësia etnike, drejtori, ndihmësi ose zëvendësdrejtori, kuadri mësimor, bashkëpunëtorët profesionalë, punëtorët administrativë,</w:t>
      </w:r>
      <w:r>
        <w:rPr>
          <w:rFonts w:ascii="StobiSerif Regular" w:hAnsi="StobiSerif Regular" w:cs="Arial"/>
          <w:sz w:val="20"/>
        </w:rPr>
        <w:t xml:space="preserve"> shërbimi teknik, </w:t>
      </w:r>
      <w:r>
        <w:rPr>
          <w:rFonts w:ascii="StobiSerif Regular" w:hAnsi="StobiSerif Regular" w:cs="Arial"/>
          <w:color w:val="000000"/>
          <w:sz w:val="20"/>
        </w:rPr>
        <w:t>ndërmjetësuesit arsimorë (nëse ka shkollë të angazhuar</w:t>
      </w:r>
      <w:r>
        <w:rPr>
          <w:rFonts w:ascii="StobiSerif Regular" w:hAnsi="StobiSerif Regular" w:cs="Arial"/>
          <w:sz w:val="20"/>
        </w:rPr>
        <w:t>).</w:t>
      </w:r>
    </w:p>
    <w:tbl>
      <w:tblPr>
        <w:tblW w:w="9640" w:type="dxa"/>
        <w:tblInd w:w="-176" w:type="dxa"/>
        <w:tblLayout w:type="fixed"/>
        <w:tblLook w:val="0000" w:firstRow="0" w:lastRow="0" w:firstColumn="0" w:lastColumn="0" w:noHBand="0" w:noVBand="0"/>
      </w:tblPr>
      <w:tblGrid>
        <w:gridCol w:w="1580"/>
        <w:gridCol w:w="972"/>
        <w:gridCol w:w="709"/>
        <w:gridCol w:w="709"/>
        <w:gridCol w:w="567"/>
        <w:gridCol w:w="567"/>
        <w:gridCol w:w="567"/>
        <w:gridCol w:w="567"/>
        <w:gridCol w:w="567"/>
        <w:gridCol w:w="567"/>
        <w:gridCol w:w="567"/>
        <w:gridCol w:w="567"/>
        <w:gridCol w:w="567"/>
        <w:gridCol w:w="567"/>
      </w:tblGrid>
      <w:tr w:rsidR="008803A7" w14:paraId="7D03B09E" w14:textId="77777777">
        <w:trPr>
          <w:trHeight w:val="330"/>
        </w:trPr>
        <w:tc>
          <w:tcPr>
            <w:tcW w:w="1580" w:type="dxa"/>
            <w:vMerge w:val="restart"/>
            <w:tcBorders>
              <w:top w:val="single" w:sz="4" w:space="0" w:color="000000"/>
              <w:left w:val="single" w:sz="4" w:space="0" w:color="000000"/>
              <w:bottom w:val="single" w:sz="4" w:space="0" w:color="000000"/>
            </w:tcBorders>
            <w:shd w:val="clear" w:color="auto" w:fill="auto"/>
          </w:tcPr>
          <w:p w14:paraId="3F756D7F" w14:textId="77777777" w:rsidR="008803A7" w:rsidRDefault="00706322">
            <w:pPr>
              <w:pStyle w:val="P68B1DB1-Normal25"/>
              <w:snapToGrid w:val="0"/>
              <w:spacing w:after="0" w:line="240" w:lineRule="auto"/>
              <w:jc w:val="center"/>
            </w:pPr>
            <w:r>
              <w:t>Kuadri</w:t>
            </w:r>
          </w:p>
        </w:tc>
        <w:tc>
          <w:tcPr>
            <w:tcW w:w="972" w:type="dxa"/>
            <w:vMerge w:val="restart"/>
            <w:tcBorders>
              <w:top w:val="single" w:sz="4" w:space="0" w:color="000000"/>
              <w:left w:val="single" w:sz="4" w:space="0" w:color="000000"/>
              <w:bottom w:val="single" w:sz="4" w:space="0" w:color="000000"/>
            </w:tcBorders>
            <w:shd w:val="clear" w:color="auto" w:fill="auto"/>
          </w:tcPr>
          <w:p w14:paraId="16F66F11" w14:textId="77777777" w:rsidR="008803A7" w:rsidRDefault="00706322">
            <w:pPr>
              <w:pStyle w:val="P68B1DB1-Normal25"/>
              <w:snapToGrid w:val="0"/>
              <w:spacing w:after="0" w:line="240" w:lineRule="auto"/>
              <w:jc w:val="center"/>
            </w:pPr>
            <w:r>
              <w:t>gjithsej:</w:t>
            </w:r>
          </w:p>
        </w:tc>
        <w:tc>
          <w:tcPr>
            <w:tcW w:w="7088" w:type="dxa"/>
            <w:gridSpan w:val="12"/>
            <w:tcBorders>
              <w:top w:val="single" w:sz="4" w:space="0" w:color="000000"/>
              <w:left w:val="single" w:sz="4" w:space="0" w:color="000000"/>
              <w:bottom w:val="single" w:sz="4" w:space="0" w:color="000000"/>
              <w:right w:val="single" w:sz="4" w:space="0" w:color="000000"/>
            </w:tcBorders>
            <w:shd w:val="clear" w:color="auto" w:fill="auto"/>
          </w:tcPr>
          <w:p w14:paraId="070F9CEC" w14:textId="77777777" w:rsidR="008803A7" w:rsidRDefault="00706322">
            <w:pPr>
              <w:pStyle w:val="P68B1DB1-Normal25"/>
              <w:snapToGrid w:val="0"/>
              <w:spacing w:after="0" w:line="240" w:lineRule="auto"/>
              <w:jc w:val="center"/>
            </w:pPr>
            <w:r>
              <w:t>Struktura etnike dhe gjinore e të punësuarve</w:t>
            </w:r>
          </w:p>
        </w:tc>
      </w:tr>
      <w:tr w:rsidR="008803A7" w14:paraId="0EFCF206" w14:textId="77777777">
        <w:trPr>
          <w:trHeight w:val="330"/>
        </w:trPr>
        <w:tc>
          <w:tcPr>
            <w:tcW w:w="1580" w:type="dxa"/>
            <w:vMerge/>
            <w:tcBorders>
              <w:top w:val="single" w:sz="4" w:space="0" w:color="000000"/>
              <w:left w:val="single" w:sz="4" w:space="0" w:color="000000"/>
              <w:bottom w:val="single" w:sz="4" w:space="0" w:color="000000"/>
            </w:tcBorders>
            <w:shd w:val="clear" w:color="auto" w:fill="auto"/>
          </w:tcPr>
          <w:p w14:paraId="119BA805" w14:textId="77777777" w:rsidR="008803A7" w:rsidRDefault="008803A7">
            <w:pPr>
              <w:snapToGrid w:val="0"/>
              <w:spacing w:after="0" w:line="240" w:lineRule="auto"/>
              <w:jc w:val="center"/>
              <w:rPr>
                <w:rFonts w:ascii="StobiSerif Regular" w:hAnsi="StobiSerif Regular" w:cs="Arial"/>
                <w:b/>
                <w:color w:val="000000"/>
              </w:rPr>
            </w:pPr>
          </w:p>
        </w:tc>
        <w:tc>
          <w:tcPr>
            <w:tcW w:w="972" w:type="dxa"/>
            <w:vMerge/>
            <w:tcBorders>
              <w:top w:val="single" w:sz="4" w:space="0" w:color="000000"/>
              <w:left w:val="single" w:sz="4" w:space="0" w:color="000000"/>
              <w:bottom w:val="single" w:sz="4" w:space="0" w:color="000000"/>
            </w:tcBorders>
            <w:shd w:val="clear" w:color="auto" w:fill="auto"/>
          </w:tcPr>
          <w:p w14:paraId="1B897CCB" w14:textId="77777777" w:rsidR="008803A7" w:rsidRDefault="008803A7">
            <w:pPr>
              <w:snapToGrid w:val="0"/>
              <w:spacing w:after="0" w:line="240" w:lineRule="auto"/>
              <w:jc w:val="center"/>
              <w:rPr>
                <w:rFonts w:ascii="StobiSerif Regular" w:hAnsi="StobiSerif Regular" w:cs="Arial"/>
                <w:b/>
                <w:color w:val="000000"/>
              </w:rPr>
            </w:pPr>
          </w:p>
        </w:tc>
        <w:tc>
          <w:tcPr>
            <w:tcW w:w="1418" w:type="dxa"/>
            <w:gridSpan w:val="2"/>
            <w:tcBorders>
              <w:top w:val="single" w:sz="4" w:space="0" w:color="000000"/>
              <w:left w:val="single" w:sz="4" w:space="0" w:color="000000"/>
              <w:bottom w:val="single" w:sz="4" w:space="0" w:color="000000"/>
            </w:tcBorders>
            <w:shd w:val="clear" w:color="auto" w:fill="auto"/>
          </w:tcPr>
          <w:p w14:paraId="04853B56" w14:textId="77777777" w:rsidR="008803A7" w:rsidRDefault="00706322">
            <w:pPr>
              <w:pStyle w:val="P68B1DB1-Normal25"/>
              <w:snapToGrid w:val="0"/>
              <w:spacing w:after="0" w:line="240" w:lineRule="auto"/>
              <w:jc w:val="center"/>
            </w:pPr>
            <w:r>
              <w:t>Maqedonas</w:t>
            </w:r>
          </w:p>
        </w:tc>
        <w:tc>
          <w:tcPr>
            <w:tcW w:w="1134" w:type="dxa"/>
            <w:gridSpan w:val="2"/>
            <w:tcBorders>
              <w:top w:val="single" w:sz="4" w:space="0" w:color="000000"/>
              <w:left w:val="single" w:sz="4" w:space="0" w:color="000000"/>
              <w:bottom w:val="single" w:sz="4" w:space="0" w:color="000000"/>
            </w:tcBorders>
            <w:shd w:val="clear" w:color="auto" w:fill="auto"/>
          </w:tcPr>
          <w:p w14:paraId="0641FF94" w14:textId="77777777" w:rsidR="008803A7" w:rsidRDefault="00706322">
            <w:pPr>
              <w:pStyle w:val="P68B1DB1-Normal25"/>
              <w:snapToGrid w:val="0"/>
              <w:spacing w:after="0" w:line="240" w:lineRule="auto"/>
              <w:jc w:val="center"/>
            </w:pPr>
            <w:r>
              <w:t>Shqiptarë</w:t>
            </w:r>
          </w:p>
        </w:tc>
        <w:tc>
          <w:tcPr>
            <w:tcW w:w="1134" w:type="dxa"/>
            <w:gridSpan w:val="2"/>
            <w:tcBorders>
              <w:top w:val="single" w:sz="4" w:space="0" w:color="000000"/>
              <w:left w:val="single" w:sz="4" w:space="0" w:color="000000"/>
              <w:bottom w:val="single" w:sz="4" w:space="0" w:color="000000"/>
            </w:tcBorders>
            <w:shd w:val="clear" w:color="auto" w:fill="auto"/>
          </w:tcPr>
          <w:p w14:paraId="2CF6801F" w14:textId="77777777" w:rsidR="008803A7" w:rsidRDefault="00706322">
            <w:pPr>
              <w:pStyle w:val="P68B1DB1-Normal25"/>
              <w:snapToGrid w:val="0"/>
              <w:spacing w:after="0" w:line="240" w:lineRule="auto"/>
              <w:jc w:val="center"/>
            </w:pPr>
            <w:r>
              <w:t xml:space="preserve">Turq </w:t>
            </w:r>
          </w:p>
        </w:tc>
        <w:tc>
          <w:tcPr>
            <w:tcW w:w="1134" w:type="dxa"/>
            <w:gridSpan w:val="2"/>
            <w:tcBorders>
              <w:top w:val="single" w:sz="4" w:space="0" w:color="000000"/>
              <w:left w:val="single" w:sz="4" w:space="0" w:color="000000"/>
              <w:bottom w:val="single" w:sz="4" w:space="0" w:color="000000"/>
            </w:tcBorders>
            <w:shd w:val="clear" w:color="auto" w:fill="auto"/>
          </w:tcPr>
          <w:p w14:paraId="079DF750" w14:textId="77777777" w:rsidR="008803A7" w:rsidRDefault="00706322">
            <w:pPr>
              <w:pStyle w:val="P68B1DB1-Normal25"/>
              <w:snapToGrid w:val="0"/>
              <w:spacing w:after="0" w:line="240" w:lineRule="auto"/>
              <w:jc w:val="center"/>
            </w:pPr>
            <w:r>
              <w:t>Serbë</w:t>
            </w:r>
          </w:p>
        </w:tc>
        <w:tc>
          <w:tcPr>
            <w:tcW w:w="1134" w:type="dxa"/>
            <w:gridSpan w:val="2"/>
            <w:tcBorders>
              <w:top w:val="single" w:sz="4" w:space="0" w:color="000000"/>
              <w:left w:val="single" w:sz="4" w:space="0" w:color="000000"/>
              <w:bottom w:val="single" w:sz="4" w:space="0" w:color="000000"/>
              <w:right w:val="single" w:sz="4" w:space="0" w:color="auto"/>
            </w:tcBorders>
            <w:shd w:val="clear" w:color="auto" w:fill="auto"/>
          </w:tcPr>
          <w:p w14:paraId="52256791" w14:textId="77777777" w:rsidR="008803A7" w:rsidRDefault="00706322">
            <w:pPr>
              <w:pStyle w:val="P68B1DB1-Normal25"/>
              <w:snapToGrid w:val="0"/>
              <w:spacing w:after="0" w:line="240" w:lineRule="auto"/>
              <w:jc w:val="center"/>
            </w:pPr>
            <w:r>
              <w:t xml:space="preserve">Romë </w:t>
            </w: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auto"/>
          </w:tcPr>
          <w:p w14:paraId="000305AA" w14:textId="77777777" w:rsidR="008803A7" w:rsidRDefault="00706322">
            <w:pPr>
              <w:pStyle w:val="P68B1DB1-Normal25"/>
              <w:snapToGrid w:val="0"/>
              <w:spacing w:after="0" w:line="240" w:lineRule="auto"/>
              <w:jc w:val="center"/>
            </w:pPr>
            <w:r>
              <w:t>të tjerë</w:t>
            </w:r>
          </w:p>
        </w:tc>
      </w:tr>
      <w:tr w:rsidR="008803A7" w14:paraId="00435A7A" w14:textId="77777777">
        <w:trPr>
          <w:trHeight w:val="330"/>
        </w:trPr>
        <w:tc>
          <w:tcPr>
            <w:tcW w:w="1580" w:type="dxa"/>
            <w:vMerge/>
            <w:tcBorders>
              <w:top w:val="single" w:sz="4" w:space="0" w:color="000000"/>
              <w:left w:val="single" w:sz="4" w:space="0" w:color="000000"/>
              <w:bottom w:val="single" w:sz="4" w:space="0" w:color="000000"/>
            </w:tcBorders>
            <w:shd w:val="clear" w:color="auto" w:fill="auto"/>
          </w:tcPr>
          <w:p w14:paraId="18DD8A8E" w14:textId="77777777" w:rsidR="008803A7" w:rsidRDefault="008803A7">
            <w:pPr>
              <w:snapToGrid w:val="0"/>
              <w:spacing w:after="0" w:line="240" w:lineRule="auto"/>
              <w:jc w:val="center"/>
              <w:rPr>
                <w:rFonts w:ascii="StobiSerif Regular" w:hAnsi="StobiSerif Regular" w:cs="Arial"/>
                <w:b/>
                <w:color w:val="000000"/>
              </w:rPr>
            </w:pPr>
          </w:p>
        </w:tc>
        <w:tc>
          <w:tcPr>
            <w:tcW w:w="972" w:type="dxa"/>
            <w:vMerge/>
            <w:tcBorders>
              <w:top w:val="single" w:sz="4" w:space="0" w:color="000000"/>
              <w:left w:val="single" w:sz="4" w:space="0" w:color="000000"/>
              <w:bottom w:val="single" w:sz="4" w:space="0" w:color="000000"/>
            </w:tcBorders>
            <w:shd w:val="clear" w:color="auto" w:fill="auto"/>
          </w:tcPr>
          <w:p w14:paraId="061917A2" w14:textId="77777777" w:rsidR="008803A7" w:rsidRDefault="008803A7">
            <w:pPr>
              <w:snapToGrid w:val="0"/>
              <w:spacing w:after="0" w:line="240" w:lineRule="auto"/>
              <w:jc w:val="center"/>
              <w:rPr>
                <w:rFonts w:ascii="StobiSerif Regular" w:hAnsi="StobiSerif Regular" w:cs="Arial"/>
                <w:b/>
                <w:color w:val="000000"/>
              </w:rPr>
            </w:pPr>
          </w:p>
        </w:tc>
        <w:tc>
          <w:tcPr>
            <w:tcW w:w="709" w:type="dxa"/>
            <w:tcBorders>
              <w:top w:val="single" w:sz="4" w:space="0" w:color="000000"/>
              <w:left w:val="single" w:sz="4" w:space="0" w:color="000000"/>
              <w:bottom w:val="single" w:sz="4" w:space="0" w:color="000000"/>
            </w:tcBorders>
            <w:shd w:val="clear" w:color="auto" w:fill="auto"/>
          </w:tcPr>
          <w:p w14:paraId="0BAC59DD" w14:textId="77777777" w:rsidR="008803A7" w:rsidRDefault="00706322">
            <w:pPr>
              <w:pStyle w:val="P68B1DB1-Normal25"/>
              <w:snapToGrid w:val="0"/>
              <w:spacing w:after="0" w:line="240" w:lineRule="auto"/>
              <w:jc w:val="center"/>
            </w:pPr>
            <w:r>
              <w:t>m</w:t>
            </w:r>
          </w:p>
        </w:tc>
        <w:tc>
          <w:tcPr>
            <w:tcW w:w="709" w:type="dxa"/>
            <w:tcBorders>
              <w:top w:val="single" w:sz="4" w:space="0" w:color="000000"/>
              <w:left w:val="single" w:sz="4" w:space="0" w:color="000000"/>
              <w:bottom w:val="single" w:sz="4" w:space="0" w:color="000000"/>
            </w:tcBorders>
            <w:shd w:val="clear" w:color="auto" w:fill="auto"/>
          </w:tcPr>
          <w:p w14:paraId="6E00315C" w14:textId="77777777" w:rsidR="008803A7" w:rsidRDefault="00706322">
            <w:pPr>
              <w:pStyle w:val="P68B1DB1-Normal25"/>
              <w:snapToGrid w:val="0"/>
              <w:spacing w:after="0" w:line="240" w:lineRule="auto"/>
              <w:jc w:val="center"/>
            </w:pPr>
            <w:r>
              <w:t>f</w:t>
            </w:r>
          </w:p>
        </w:tc>
        <w:tc>
          <w:tcPr>
            <w:tcW w:w="567" w:type="dxa"/>
            <w:tcBorders>
              <w:top w:val="single" w:sz="4" w:space="0" w:color="000000"/>
              <w:left w:val="single" w:sz="4" w:space="0" w:color="000000"/>
              <w:bottom w:val="single" w:sz="4" w:space="0" w:color="000000"/>
            </w:tcBorders>
            <w:shd w:val="clear" w:color="auto" w:fill="auto"/>
          </w:tcPr>
          <w:p w14:paraId="18729637" w14:textId="77777777" w:rsidR="008803A7" w:rsidRDefault="00706322">
            <w:pPr>
              <w:pStyle w:val="P68B1DB1-Normal25"/>
              <w:snapToGrid w:val="0"/>
              <w:spacing w:after="0" w:line="240" w:lineRule="auto"/>
              <w:jc w:val="center"/>
            </w:pPr>
            <w:r>
              <w:t>m</w:t>
            </w:r>
          </w:p>
        </w:tc>
        <w:tc>
          <w:tcPr>
            <w:tcW w:w="567" w:type="dxa"/>
            <w:tcBorders>
              <w:top w:val="single" w:sz="4" w:space="0" w:color="000000"/>
              <w:left w:val="single" w:sz="4" w:space="0" w:color="000000"/>
              <w:bottom w:val="single" w:sz="4" w:space="0" w:color="000000"/>
            </w:tcBorders>
            <w:shd w:val="clear" w:color="auto" w:fill="auto"/>
          </w:tcPr>
          <w:p w14:paraId="7EF97A8B" w14:textId="77777777" w:rsidR="008803A7" w:rsidRDefault="00706322">
            <w:pPr>
              <w:pStyle w:val="P68B1DB1-Normal25"/>
              <w:snapToGrid w:val="0"/>
              <w:spacing w:after="0" w:line="240" w:lineRule="auto"/>
              <w:jc w:val="center"/>
            </w:pPr>
            <w:r>
              <w:t>f</w:t>
            </w:r>
          </w:p>
        </w:tc>
        <w:tc>
          <w:tcPr>
            <w:tcW w:w="567" w:type="dxa"/>
            <w:tcBorders>
              <w:top w:val="single" w:sz="4" w:space="0" w:color="000000"/>
              <w:left w:val="single" w:sz="4" w:space="0" w:color="000000"/>
              <w:bottom w:val="single" w:sz="4" w:space="0" w:color="000000"/>
            </w:tcBorders>
            <w:shd w:val="clear" w:color="auto" w:fill="auto"/>
          </w:tcPr>
          <w:p w14:paraId="43DF1A09" w14:textId="77777777" w:rsidR="008803A7" w:rsidRDefault="00706322">
            <w:pPr>
              <w:pStyle w:val="P68B1DB1-Normal25"/>
              <w:snapToGrid w:val="0"/>
              <w:spacing w:after="0" w:line="240" w:lineRule="auto"/>
              <w:jc w:val="center"/>
            </w:pPr>
            <w:r>
              <w:t>m</w:t>
            </w:r>
          </w:p>
        </w:tc>
        <w:tc>
          <w:tcPr>
            <w:tcW w:w="567" w:type="dxa"/>
            <w:tcBorders>
              <w:top w:val="single" w:sz="4" w:space="0" w:color="000000"/>
              <w:left w:val="single" w:sz="4" w:space="0" w:color="000000"/>
              <w:bottom w:val="single" w:sz="4" w:space="0" w:color="000000"/>
            </w:tcBorders>
            <w:shd w:val="clear" w:color="auto" w:fill="auto"/>
          </w:tcPr>
          <w:p w14:paraId="60F6A8B4" w14:textId="77777777" w:rsidR="008803A7" w:rsidRDefault="00706322">
            <w:pPr>
              <w:pStyle w:val="P68B1DB1-Normal25"/>
              <w:snapToGrid w:val="0"/>
              <w:spacing w:after="0" w:line="240" w:lineRule="auto"/>
              <w:jc w:val="center"/>
            </w:pPr>
            <w:r>
              <w:t>f</w:t>
            </w:r>
          </w:p>
        </w:tc>
        <w:tc>
          <w:tcPr>
            <w:tcW w:w="567" w:type="dxa"/>
            <w:tcBorders>
              <w:top w:val="single" w:sz="4" w:space="0" w:color="000000"/>
              <w:left w:val="single" w:sz="4" w:space="0" w:color="000000"/>
              <w:bottom w:val="single" w:sz="4" w:space="0" w:color="000000"/>
            </w:tcBorders>
            <w:shd w:val="clear" w:color="auto" w:fill="auto"/>
          </w:tcPr>
          <w:p w14:paraId="71B2EEA2" w14:textId="77777777" w:rsidR="008803A7" w:rsidRDefault="00706322">
            <w:pPr>
              <w:pStyle w:val="P68B1DB1-Normal25"/>
              <w:snapToGrid w:val="0"/>
              <w:spacing w:after="0" w:line="240" w:lineRule="auto"/>
              <w:jc w:val="center"/>
            </w:pPr>
            <w:r>
              <w:t>m</w:t>
            </w:r>
          </w:p>
        </w:tc>
        <w:tc>
          <w:tcPr>
            <w:tcW w:w="567" w:type="dxa"/>
            <w:tcBorders>
              <w:top w:val="single" w:sz="4" w:space="0" w:color="000000"/>
              <w:left w:val="single" w:sz="4" w:space="0" w:color="000000"/>
              <w:bottom w:val="single" w:sz="4" w:space="0" w:color="000000"/>
            </w:tcBorders>
            <w:shd w:val="clear" w:color="auto" w:fill="auto"/>
          </w:tcPr>
          <w:p w14:paraId="7879B69B" w14:textId="77777777" w:rsidR="008803A7" w:rsidRDefault="00706322">
            <w:pPr>
              <w:pStyle w:val="P68B1DB1-Normal25"/>
              <w:snapToGrid w:val="0"/>
              <w:spacing w:after="0" w:line="240" w:lineRule="auto"/>
              <w:jc w:val="center"/>
            </w:pPr>
            <w:r>
              <w:t>f</w:t>
            </w:r>
          </w:p>
        </w:tc>
        <w:tc>
          <w:tcPr>
            <w:tcW w:w="567" w:type="dxa"/>
            <w:tcBorders>
              <w:top w:val="single" w:sz="4" w:space="0" w:color="000000"/>
              <w:left w:val="single" w:sz="4" w:space="0" w:color="000000"/>
              <w:bottom w:val="single" w:sz="4" w:space="0" w:color="000000"/>
            </w:tcBorders>
            <w:shd w:val="clear" w:color="auto" w:fill="auto"/>
          </w:tcPr>
          <w:p w14:paraId="705F5EF4" w14:textId="77777777" w:rsidR="008803A7" w:rsidRDefault="00706322">
            <w:pPr>
              <w:pStyle w:val="P68B1DB1-Normal25"/>
              <w:snapToGrid w:val="0"/>
              <w:spacing w:after="0" w:line="240" w:lineRule="auto"/>
              <w:jc w:val="center"/>
            </w:pPr>
            <w:r>
              <w:t>m</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15CAA038" w14:textId="77777777" w:rsidR="008803A7" w:rsidRDefault="00706322">
            <w:pPr>
              <w:pStyle w:val="P68B1DB1-Normal25"/>
              <w:snapToGrid w:val="0"/>
              <w:spacing w:after="0" w:line="240" w:lineRule="auto"/>
              <w:jc w:val="center"/>
            </w:pPr>
            <w:r>
              <w:t>f</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9713546" w14:textId="77777777" w:rsidR="008803A7" w:rsidRDefault="00706322">
            <w:pPr>
              <w:pStyle w:val="P68B1DB1-Normal25"/>
              <w:suppressAutoHyphens/>
              <w:snapToGrid w:val="0"/>
              <w:spacing w:after="0" w:line="240" w:lineRule="auto"/>
              <w:jc w:val="center"/>
            </w:pPr>
            <w:r>
              <w:t>m</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2715895C" w14:textId="77777777" w:rsidR="008803A7" w:rsidRDefault="00706322">
            <w:pPr>
              <w:pStyle w:val="P68B1DB1-Normal25"/>
              <w:suppressAutoHyphens/>
              <w:snapToGrid w:val="0"/>
              <w:spacing w:after="0" w:line="240" w:lineRule="auto"/>
              <w:jc w:val="center"/>
            </w:pPr>
            <w:r>
              <w:t>f</w:t>
            </w:r>
          </w:p>
        </w:tc>
      </w:tr>
      <w:tr w:rsidR="008803A7" w14:paraId="080894C1" w14:textId="77777777">
        <w:tc>
          <w:tcPr>
            <w:tcW w:w="1580" w:type="dxa"/>
            <w:tcBorders>
              <w:top w:val="single" w:sz="4" w:space="0" w:color="000000"/>
              <w:left w:val="single" w:sz="4" w:space="0" w:color="000000"/>
              <w:bottom w:val="single" w:sz="4" w:space="0" w:color="000000"/>
            </w:tcBorders>
            <w:shd w:val="clear" w:color="auto" w:fill="auto"/>
          </w:tcPr>
          <w:p w14:paraId="32F2BBCF" w14:textId="77777777" w:rsidR="008803A7" w:rsidRDefault="00706322">
            <w:pPr>
              <w:pStyle w:val="P68B1DB1-Normal25"/>
              <w:snapToGrid w:val="0"/>
              <w:spacing w:after="0" w:line="240" w:lineRule="auto"/>
              <w:jc w:val="center"/>
            </w:pPr>
            <w:r>
              <w:t>Numri i të punësuarsve</w:t>
            </w:r>
          </w:p>
        </w:tc>
        <w:tc>
          <w:tcPr>
            <w:tcW w:w="972" w:type="dxa"/>
            <w:tcBorders>
              <w:top w:val="single" w:sz="4" w:space="0" w:color="000000"/>
              <w:left w:val="single" w:sz="4" w:space="0" w:color="000000"/>
              <w:bottom w:val="single" w:sz="4" w:space="0" w:color="000000"/>
            </w:tcBorders>
            <w:shd w:val="clear" w:color="auto" w:fill="auto"/>
          </w:tcPr>
          <w:p w14:paraId="251BC49A" w14:textId="77777777" w:rsidR="008803A7" w:rsidRDefault="008803A7">
            <w:pPr>
              <w:snapToGrid w:val="0"/>
              <w:spacing w:after="0" w:line="240" w:lineRule="auto"/>
              <w:jc w:val="both"/>
              <w:rPr>
                <w:rFonts w:ascii="StobiSerif Regular" w:hAnsi="StobiSerif Regular" w:cs="Arial"/>
              </w:rPr>
            </w:pPr>
          </w:p>
        </w:tc>
        <w:tc>
          <w:tcPr>
            <w:tcW w:w="709" w:type="dxa"/>
            <w:tcBorders>
              <w:top w:val="single" w:sz="4" w:space="0" w:color="000000"/>
              <w:left w:val="single" w:sz="4" w:space="0" w:color="000000"/>
              <w:bottom w:val="single" w:sz="4" w:space="0" w:color="000000"/>
            </w:tcBorders>
            <w:shd w:val="clear" w:color="auto" w:fill="auto"/>
          </w:tcPr>
          <w:p w14:paraId="355205FD" w14:textId="77777777" w:rsidR="008803A7" w:rsidRDefault="008803A7">
            <w:pPr>
              <w:snapToGrid w:val="0"/>
              <w:spacing w:after="0" w:line="240" w:lineRule="auto"/>
              <w:jc w:val="both"/>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14:paraId="26BC7DAC"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282E0342" w14:textId="77777777" w:rsidR="008803A7" w:rsidRDefault="008803A7">
            <w:pPr>
              <w:snapToGrid w:val="0"/>
              <w:spacing w:after="0" w:line="240" w:lineRule="auto"/>
              <w:ind w:right="-250" w:firstLine="175"/>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083FB14E" w14:textId="77777777" w:rsidR="008803A7" w:rsidRDefault="008803A7">
            <w:pPr>
              <w:snapToGrid w:val="0"/>
              <w:spacing w:after="0" w:line="240" w:lineRule="auto"/>
              <w:ind w:right="-250" w:firstLine="175"/>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0E81A4E7"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1E9FE1CD"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76A62B91"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5FE25F6C"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0A7394EB"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0F24B751"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E995DE5"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2CB3C7E6" w14:textId="77777777" w:rsidR="008803A7" w:rsidRDefault="008803A7">
            <w:pPr>
              <w:snapToGrid w:val="0"/>
              <w:spacing w:after="0" w:line="240" w:lineRule="auto"/>
              <w:jc w:val="both"/>
              <w:rPr>
                <w:rFonts w:ascii="Arial" w:hAnsi="Arial" w:cs="Arial"/>
              </w:rPr>
            </w:pPr>
          </w:p>
        </w:tc>
      </w:tr>
      <w:tr w:rsidR="008803A7" w14:paraId="46B391AC" w14:textId="77777777">
        <w:tc>
          <w:tcPr>
            <w:tcW w:w="1580" w:type="dxa"/>
            <w:tcBorders>
              <w:top w:val="single" w:sz="4" w:space="0" w:color="000000"/>
              <w:left w:val="single" w:sz="4" w:space="0" w:color="000000"/>
              <w:bottom w:val="single" w:sz="4" w:space="0" w:color="000000"/>
            </w:tcBorders>
            <w:shd w:val="clear" w:color="auto" w:fill="auto"/>
          </w:tcPr>
          <w:p w14:paraId="4C3F6D8E" w14:textId="77777777" w:rsidR="008803A7" w:rsidRDefault="00706322">
            <w:pPr>
              <w:pStyle w:val="P68B1DB1-Normal25"/>
              <w:snapToGrid w:val="0"/>
              <w:spacing w:after="0" w:line="240" w:lineRule="auto"/>
              <w:jc w:val="center"/>
            </w:pPr>
            <w:r>
              <w:t>Numri i personelit mësimdhënës</w:t>
            </w:r>
          </w:p>
        </w:tc>
        <w:tc>
          <w:tcPr>
            <w:tcW w:w="972" w:type="dxa"/>
            <w:tcBorders>
              <w:top w:val="single" w:sz="4" w:space="0" w:color="000000"/>
              <w:left w:val="single" w:sz="4" w:space="0" w:color="000000"/>
              <w:bottom w:val="single" w:sz="4" w:space="0" w:color="000000"/>
            </w:tcBorders>
            <w:shd w:val="clear" w:color="auto" w:fill="auto"/>
          </w:tcPr>
          <w:p w14:paraId="385AB854" w14:textId="77777777" w:rsidR="008803A7" w:rsidRDefault="008803A7">
            <w:pPr>
              <w:snapToGrid w:val="0"/>
              <w:spacing w:after="0" w:line="240" w:lineRule="auto"/>
              <w:jc w:val="both"/>
              <w:rPr>
                <w:rFonts w:ascii="StobiSerif Regular" w:hAnsi="StobiSerif Regular" w:cs="Arial"/>
              </w:rPr>
            </w:pPr>
          </w:p>
        </w:tc>
        <w:tc>
          <w:tcPr>
            <w:tcW w:w="709" w:type="dxa"/>
            <w:tcBorders>
              <w:top w:val="single" w:sz="4" w:space="0" w:color="000000"/>
              <w:left w:val="single" w:sz="4" w:space="0" w:color="000000"/>
              <w:bottom w:val="single" w:sz="4" w:space="0" w:color="000000"/>
            </w:tcBorders>
            <w:shd w:val="clear" w:color="auto" w:fill="auto"/>
          </w:tcPr>
          <w:p w14:paraId="0B5E3CE5" w14:textId="77777777" w:rsidR="008803A7" w:rsidRDefault="008803A7">
            <w:pPr>
              <w:snapToGrid w:val="0"/>
              <w:spacing w:after="0" w:line="240" w:lineRule="auto"/>
              <w:jc w:val="both"/>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14:paraId="3952D085"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3916420D"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25F0CE5B"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22294689"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2483C891"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6EB2317F"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4521D8A3"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3E80B6AA"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6AEC5C3D"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89B911E"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531AD03D" w14:textId="77777777" w:rsidR="008803A7" w:rsidRDefault="008803A7">
            <w:pPr>
              <w:snapToGrid w:val="0"/>
              <w:spacing w:after="0" w:line="240" w:lineRule="auto"/>
              <w:jc w:val="both"/>
              <w:rPr>
                <w:rFonts w:ascii="Arial" w:hAnsi="Arial" w:cs="Arial"/>
              </w:rPr>
            </w:pPr>
          </w:p>
        </w:tc>
      </w:tr>
      <w:tr w:rsidR="008803A7" w14:paraId="1D0D1C0C" w14:textId="77777777">
        <w:tc>
          <w:tcPr>
            <w:tcW w:w="1580" w:type="dxa"/>
            <w:tcBorders>
              <w:top w:val="single" w:sz="4" w:space="0" w:color="000000"/>
              <w:left w:val="single" w:sz="4" w:space="0" w:color="000000"/>
              <w:bottom w:val="single" w:sz="4" w:space="0" w:color="000000"/>
            </w:tcBorders>
            <w:shd w:val="clear" w:color="auto" w:fill="auto"/>
          </w:tcPr>
          <w:p w14:paraId="71E84155" w14:textId="77777777" w:rsidR="008803A7" w:rsidRDefault="00706322">
            <w:pPr>
              <w:pStyle w:val="P68B1DB1-Normal25"/>
              <w:snapToGrid w:val="0"/>
              <w:spacing w:after="0" w:line="240" w:lineRule="auto"/>
              <w:jc w:val="center"/>
            </w:pPr>
            <w:r>
              <w:t>Numri i edukatorëve</w:t>
            </w:r>
          </w:p>
        </w:tc>
        <w:tc>
          <w:tcPr>
            <w:tcW w:w="972" w:type="dxa"/>
            <w:tcBorders>
              <w:top w:val="single" w:sz="4" w:space="0" w:color="000000"/>
              <w:left w:val="single" w:sz="4" w:space="0" w:color="000000"/>
              <w:bottom w:val="single" w:sz="4" w:space="0" w:color="000000"/>
            </w:tcBorders>
            <w:shd w:val="clear" w:color="auto" w:fill="auto"/>
          </w:tcPr>
          <w:p w14:paraId="761F4F83" w14:textId="77777777" w:rsidR="008803A7" w:rsidRDefault="008803A7">
            <w:pPr>
              <w:snapToGrid w:val="0"/>
              <w:spacing w:after="0" w:line="240" w:lineRule="auto"/>
              <w:jc w:val="both"/>
              <w:rPr>
                <w:rFonts w:ascii="StobiSerif Regular" w:hAnsi="StobiSerif Regular" w:cs="Arial"/>
              </w:rPr>
            </w:pPr>
          </w:p>
        </w:tc>
        <w:tc>
          <w:tcPr>
            <w:tcW w:w="709" w:type="dxa"/>
            <w:tcBorders>
              <w:top w:val="single" w:sz="4" w:space="0" w:color="000000"/>
              <w:left w:val="single" w:sz="4" w:space="0" w:color="000000"/>
              <w:bottom w:val="single" w:sz="4" w:space="0" w:color="000000"/>
            </w:tcBorders>
            <w:shd w:val="clear" w:color="auto" w:fill="auto"/>
          </w:tcPr>
          <w:p w14:paraId="2A3A5BB0" w14:textId="77777777" w:rsidR="008803A7" w:rsidRDefault="008803A7">
            <w:pPr>
              <w:snapToGrid w:val="0"/>
              <w:spacing w:after="0" w:line="240" w:lineRule="auto"/>
              <w:jc w:val="both"/>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14:paraId="1BDC3599"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6A00ED12"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4093B81C"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7E0AEB93"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03FC6BB4"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05BC9144"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2E1D8C03"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3E910C4F"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5D91F589"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3856382"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6F474ACA" w14:textId="77777777" w:rsidR="008803A7" w:rsidRDefault="008803A7">
            <w:pPr>
              <w:snapToGrid w:val="0"/>
              <w:spacing w:after="0" w:line="240" w:lineRule="auto"/>
              <w:jc w:val="both"/>
              <w:rPr>
                <w:rFonts w:ascii="Arial" w:hAnsi="Arial" w:cs="Arial"/>
              </w:rPr>
            </w:pPr>
          </w:p>
        </w:tc>
      </w:tr>
      <w:tr w:rsidR="008803A7" w14:paraId="046A9A1F" w14:textId="77777777">
        <w:tc>
          <w:tcPr>
            <w:tcW w:w="1580" w:type="dxa"/>
            <w:tcBorders>
              <w:top w:val="single" w:sz="4" w:space="0" w:color="000000"/>
              <w:left w:val="single" w:sz="4" w:space="0" w:color="000000"/>
              <w:bottom w:val="single" w:sz="4" w:space="0" w:color="000000"/>
            </w:tcBorders>
            <w:shd w:val="clear" w:color="auto" w:fill="auto"/>
          </w:tcPr>
          <w:p w14:paraId="1AF9CB28" w14:textId="77777777" w:rsidR="008803A7" w:rsidRDefault="00706322">
            <w:pPr>
              <w:pStyle w:val="P68B1DB1-Normal25"/>
              <w:snapToGrid w:val="0"/>
              <w:spacing w:after="0" w:line="240" w:lineRule="auto"/>
              <w:jc w:val="center"/>
            </w:pPr>
            <w:r>
              <w:t>Numri i bashkëpunëtorëve profesionalë</w:t>
            </w:r>
          </w:p>
        </w:tc>
        <w:tc>
          <w:tcPr>
            <w:tcW w:w="972" w:type="dxa"/>
            <w:tcBorders>
              <w:top w:val="single" w:sz="4" w:space="0" w:color="000000"/>
              <w:left w:val="single" w:sz="4" w:space="0" w:color="000000"/>
              <w:bottom w:val="single" w:sz="4" w:space="0" w:color="000000"/>
            </w:tcBorders>
            <w:shd w:val="clear" w:color="auto" w:fill="auto"/>
          </w:tcPr>
          <w:p w14:paraId="7BF38C5A" w14:textId="77777777" w:rsidR="008803A7" w:rsidRDefault="008803A7">
            <w:pPr>
              <w:snapToGrid w:val="0"/>
              <w:spacing w:after="0" w:line="240" w:lineRule="auto"/>
              <w:jc w:val="both"/>
              <w:rPr>
                <w:rFonts w:ascii="StobiSerif Regular" w:hAnsi="StobiSerif Regular" w:cs="Arial"/>
              </w:rPr>
            </w:pPr>
          </w:p>
        </w:tc>
        <w:tc>
          <w:tcPr>
            <w:tcW w:w="709" w:type="dxa"/>
            <w:tcBorders>
              <w:top w:val="single" w:sz="4" w:space="0" w:color="000000"/>
              <w:left w:val="single" w:sz="4" w:space="0" w:color="000000"/>
              <w:bottom w:val="single" w:sz="4" w:space="0" w:color="000000"/>
            </w:tcBorders>
            <w:shd w:val="clear" w:color="auto" w:fill="auto"/>
          </w:tcPr>
          <w:p w14:paraId="495C5C32" w14:textId="77777777" w:rsidR="008803A7" w:rsidRDefault="008803A7">
            <w:pPr>
              <w:snapToGrid w:val="0"/>
              <w:spacing w:after="0" w:line="240" w:lineRule="auto"/>
              <w:jc w:val="both"/>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14:paraId="7749BB9C"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62AF3A85"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7764DB0D"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733480A6"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4038551E"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4C2640A1"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728A4D6E"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3EC97936"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523BD705"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CB4C2D1"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1DA2AA43" w14:textId="77777777" w:rsidR="008803A7" w:rsidRDefault="008803A7">
            <w:pPr>
              <w:snapToGrid w:val="0"/>
              <w:spacing w:after="0" w:line="240" w:lineRule="auto"/>
              <w:jc w:val="both"/>
              <w:rPr>
                <w:rFonts w:ascii="Arial" w:hAnsi="Arial" w:cs="Arial"/>
              </w:rPr>
            </w:pPr>
          </w:p>
        </w:tc>
      </w:tr>
      <w:tr w:rsidR="008803A7" w14:paraId="03EFD79A" w14:textId="77777777">
        <w:tc>
          <w:tcPr>
            <w:tcW w:w="1580" w:type="dxa"/>
            <w:tcBorders>
              <w:top w:val="single" w:sz="4" w:space="0" w:color="000000"/>
              <w:left w:val="single" w:sz="4" w:space="0" w:color="000000"/>
              <w:bottom w:val="single" w:sz="4" w:space="0" w:color="000000"/>
            </w:tcBorders>
            <w:shd w:val="clear" w:color="auto" w:fill="auto"/>
          </w:tcPr>
          <w:p w14:paraId="08A73935" w14:textId="77777777" w:rsidR="008803A7" w:rsidRDefault="00706322">
            <w:pPr>
              <w:pStyle w:val="P68B1DB1-Normal25"/>
              <w:snapToGrid w:val="0"/>
              <w:spacing w:after="0" w:line="240" w:lineRule="auto"/>
              <w:jc w:val="center"/>
            </w:pPr>
            <w:r>
              <w:lastRenderedPageBreak/>
              <w:t>Punëtorë administrativë</w:t>
            </w:r>
          </w:p>
        </w:tc>
        <w:tc>
          <w:tcPr>
            <w:tcW w:w="972" w:type="dxa"/>
            <w:tcBorders>
              <w:top w:val="single" w:sz="4" w:space="0" w:color="000000"/>
              <w:left w:val="single" w:sz="4" w:space="0" w:color="000000"/>
              <w:bottom w:val="single" w:sz="4" w:space="0" w:color="000000"/>
            </w:tcBorders>
            <w:shd w:val="clear" w:color="auto" w:fill="auto"/>
          </w:tcPr>
          <w:p w14:paraId="124A6499" w14:textId="77777777" w:rsidR="008803A7" w:rsidRDefault="008803A7">
            <w:pPr>
              <w:snapToGrid w:val="0"/>
              <w:spacing w:after="0" w:line="240" w:lineRule="auto"/>
              <w:jc w:val="both"/>
              <w:rPr>
                <w:rFonts w:ascii="StobiSerif Regular" w:hAnsi="StobiSerif Regular" w:cs="Arial"/>
              </w:rPr>
            </w:pPr>
          </w:p>
        </w:tc>
        <w:tc>
          <w:tcPr>
            <w:tcW w:w="709" w:type="dxa"/>
            <w:tcBorders>
              <w:top w:val="single" w:sz="4" w:space="0" w:color="000000"/>
              <w:left w:val="single" w:sz="4" w:space="0" w:color="000000"/>
              <w:bottom w:val="single" w:sz="4" w:space="0" w:color="000000"/>
            </w:tcBorders>
            <w:shd w:val="clear" w:color="auto" w:fill="auto"/>
          </w:tcPr>
          <w:p w14:paraId="4B01F9DA" w14:textId="77777777" w:rsidR="008803A7" w:rsidRDefault="008803A7">
            <w:pPr>
              <w:snapToGrid w:val="0"/>
              <w:spacing w:after="0" w:line="240" w:lineRule="auto"/>
              <w:jc w:val="both"/>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14:paraId="25DB09D9"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5F1581A7"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571BC9DE"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601C408F"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36E591E8"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201B3099"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4E2423B7"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5B7AFDEB"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186C036E"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2CC4B63"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7274BFD2" w14:textId="77777777" w:rsidR="008803A7" w:rsidRDefault="008803A7">
            <w:pPr>
              <w:snapToGrid w:val="0"/>
              <w:spacing w:after="0" w:line="240" w:lineRule="auto"/>
              <w:jc w:val="both"/>
              <w:rPr>
                <w:rFonts w:ascii="Arial" w:hAnsi="Arial" w:cs="Arial"/>
              </w:rPr>
            </w:pPr>
          </w:p>
        </w:tc>
      </w:tr>
      <w:tr w:rsidR="008803A7" w14:paraId="0F4158FF" w14:textId="77777777">
        <w:tc>
          <w:tcPr>
            <w:tcW w:w="1580" w:type="dxa"/>
            <w:tcBorders>
              <w:top w:val="single" w:sz="4" w:space="0" w:color="000000"/>
              <w:left w:val="single" w:sz="4" w:space="0" w:color="000000"/>
              <w:bottom w:val="single" w:sz="4" w:space="0" w:color="000000"/>
            </w:tcBorders>
            <w:shd w:val="clear" w:color="auto" w:fill="auto"/>
          </w:tcPr>
          <w:p w14:paraId="232EE02D" w14:textId="77777777" w:rsidR="008803A7" w:rsidRDefault="00706322">
            <w:pPr>
              <w:pStyle w:val="P68B1DB1-Normal25"/>
              <w:snapToGrid w:val="0"/>
              <w:spacing w:after="0" w:line="240" w:lineRule="auto"/>
              <w:jc w:val="center"/>
            </w:pPr>
            <w:r>
              <w:t xml:space="preserve">Kuadri ndihmës-teknik </w:t>
            </w:r>
          </w:p>
        </w:tc>
        <w:tc>
          <w:tcPr>
            <w:tcW w:w="972" w:type="dxa"/>
            <w:tcBorders>
              <w:top w:val="single" w:sz="4" w:space="0" w:color="000000"/>
              <w:left w:val="single" w:sz="4" w:space="0" w:color="000000"/>
              <w:bottom w:val="single" w:sz="4" w:space="0" w:color="000000"/>
            </w:tcBorders>
            <w:shd w:val="clear" w:color="auto" w:fill="auto"/>
          </w:tcPr>
          <w:p w14:paraId="585ADEC9" w14:textId="77777777" w:rsidR="008803A7" w:rsidRDefault="008803A7">
            <w:pPr>
              <w:snapToGrid w:val="0"/>
              <w:spacing w:after="0" w:line="240" w:lineRule="auto"/>
              <w:jc w:val="both"/>
              <w:rPr>
                <w:rFonts w:ascii="StobiSerif Regular" w:hAnsi="StobiSerif Regular" w:cs="Arial"/>
              </w:rPr>
            </w:pPr>
          </w:p>
        </w:tc>
        <w:tc>
          <w:tcPr>
            <w:tcW w:w="709" w:type="dxa"/>
            <w:tcBorders>
              <w:top w:val="single" w:sz="4" w:space="0" w:color="000000"/>
              <w:left w:val="single" w:sz="4" w:space="0" w:color="000000"/>
              <w:bottom w:val="single" w:sz="4" w:space="0" w:color="000000"/>
            </w:tcBorders>
            <w:shd w:val="clear" w:color="auto" w:fill="auto"/>
          </w:tcPr>
          <w:p w14:paraId="3121A6F4" w14:textId="77777777" w:rsidR="008803A7" w:rsidRDefault="008803A7">
            <w:pPr>
              <w:snapToGrid w:val="0"/>
              <w:spacing w:after="0" w:line="240" w:lineRule="auto"/>
              <w:jc w:val="both"/>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14:paraId="730EA1A0"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135B5FCE"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33770BDF"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790F4007"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59183A76"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1187ACB1"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1CF8C464"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0E92EBC0"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356AD9CD"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F325806"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2967D41E" w14:textId="77777777" w:rsidR="008803A7" w:rsidRDefault="008803A7">
            <w:pPr>
              <w:snapToGrid w:val="0"/>
              <w:spacing w:after="0" w:line="240" w:lineRule="auto"/>
              <w:jc w:val="both"/>
              <w:rPr>
                <w:rFonts w:ascii="Arial" w:hAnsi="Arial" w:cs="Arial"/>
              </w:rPr>
            </w:pPr>
          </w:p>
        </w:tc>
      </w:tr>
      <w:tr w:rsidR="008803A7" w14:paraId="5D6FD67D" w14:textId="77777777">
        <w:tc>
          <w:tcPr>
            <w:tcW w:w="1580" w:type="dxa"/>
            <w:tcBorders>
              <w:top w:val="single" w:sz="4" w:space="0" w:color="000000"/>
              <w:left w:val="single" w:sz="4" w:space="0" w:color="000000"/>
              <w:bottom w:val="single" w:sz="4" w:space="0" w:color="000000"/>
            </w:tcBorders>
            <w:shd w:val="clear" w:color="auto" w:fill="auto"/>
          </w:tcPr>
          <w:p w14:paraId="58FFD6CC" w14:textId="77777777" w:rsidR="008803A7" w:rsidRDefault="00706322">
            <w:pPr>
              <w:pStyle w:val="P68B1DB1-Normal25"/>
              <w:snapToGrid w:val="0"/>
              <w:spacing w:after="0" w:line="240" w:lineRule="auto"/>
              <w:jc w:val="center"/>
            </w:pPr>
            <w:r>
              <w:t>Drejtori</w:t>
            </w:r>
          </w:p>
          <w:p w14:paraId="69E037BC" w14:textId="77777777" w:rsidR="008803A7" w:rsidRDefault="008803A7">
            <w:pPr>
              <w:snapToGrid w:val="0"/>
              <w:spacing w:after="0" w:line="240" w:lineRule="auto"/>
              <w:jc w:val="center"/>
              <w:rPr>
                <w:rFonts w:ascii="StobiSerif Regular" w:hAnsi="StobiSerif Regular" w:cs="Arial"/>
                <w:b/>
                <w:color w:val="000000"/>
                <w:sz w:val="20"/>
              </w:rPr>
            </w:pPr>
          </w:p>
        </w:tc>
        <w:tc>
          <w:tcPr>
            <w:tcW w:w="972" w:type="dxa"/>
            <w:tcBorders>
              <w:top w:val="single" w:sz="4" w:space="0" w:color="000000"/>
              <w:left w:val="single" w:sz="4" w:space="0" w:color="000000"/>
              <w:bottom w:val="single" w:sz="4" w:space="0" w:color="000000"/>
            </w:tcBorders>
            <w:shd w:val="clear" w:color="auto" w:fill="auto"/>
          </w:tcPr>
          <w:p w14:paraId="59C70927" w14:textId="77777777" w:rsidR="008803A7" w:rsidRDefault="008803A7">
            <w:pPr>
              <w:snapToGrid w:val="0"/>
              <w:spacing w:after="0" w:line="240" w:lineRule="auto"/>
              <w:jc w:val="both"/>
              <w:rPr>
                <w:rFonts w:ascii="StobiSerif Regular" w:hAnsi="StobiSerif Regular" w:cs="Arial"/>
              </w:rPr>
            </w:pPr>
          </w:p>
        </w:tc>
        <w:tc>
          <w:tcPr>
            <w:tcW w:w="709" w:type="dxa"/>
            <w:tcBorders>
              <w:top w:val="single" w:sz="4" w:space="0" w:color="000000"/>
              <w:left w:val="single" w:sz="4" w:space="0" w:color="000000"/>
              <w:bottom w:val="single" w:sz="4" w:space="0" w:color="000000"/>
            </w:tcBorders>
            <w:shd w:val="clear" w:color="auto" w:fill="auto"/>
          </w:tcPr>
          <w:p w14:paraId="43B6FF8D" w14:textId="77777777" w:rsidR="008803A7" w:rsidRDefault="008803A7">
            <w:pPr>
              <w:snapToGrid w:val="0"/>
              <w:spacing w:after="0" w:line="240" w:lineRule="auto"/>
              <w:jc w:val="both"/>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14:paraId="5E768AA7"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04B21EFC"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405B55C1"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0AF5AD66"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0E09E532"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2CAA590D"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1E270FCE"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5B9621A2"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29952EDA"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B33235B"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53E042CF" w14:textId="77777777" w:rsidR="008803A7" w:rsidRDefault="008803A7">
            <w:pPr>
              <w:snapToGrid w:val="0"/>
              <w:spacing w:after="0" w:line="240" w:lineRule="auto"/>
              <w:jc w:val="both"/>
              <w:rPr>
                <w:rFonts w:ascii="Arial" w:hAnsi="Arial" w:cs="Arial"/>
              </w:rPr>
            </w:pPr>
          </w:p>
        </w:tc>
      </w:tr>
      <w:tr w:rsidR="008803A7" w14:paraId="4783331B" w14:textId="77777777">
        <w:tc>
          <w:tcPr>
            <w:tcW w:w="1580" w:type="dxa"/>
            <w:tcBorders>
              <w:top w:val="single" w:sz="4" w:space="0" w:color="000000"/>
              <w:left w:val="single" w:sz="4" w:space="0" w:color="000000"/>
              <w:bottom w:val="single" w:sz="4" w:space="0" w:color="000000"/>
            </w:tcBorders>
            <w:shd w:val="clear" w:color="auto" w:fill="auto"/>
          </w:tcPr>
          <w:p w14:paraId="26846AB4" w14:textId="77777777" w:rsidR="008803A7" w:rsidRDefault="00706322">
            <w:pPr>
              <w:pStyle w:val="P68B1DB1-Normal25"/>
              <w:snapToGrid w:val="0"/>
              <w:spacing w:after="0" w:line="240" w:lineRule="auto"/>
              <w:jc w:val="center"/>
            </w:pPr>
            <w:r>
              <w:t>Ndihmës drejtori</w:t>
            </w:r>
          </w:p>
        </w:tc>
        <w:tc>
          <w:tcPr>
            <w:tcW w:w="972" w:type="dxa"/>
            <w:tcBorders>
              <w:top w:val="single" w:sz="4" w:space="0" w:color="000000"/>
              <w:left w:val="single" w:sz="4" w:space="0" w:color="000000"/>
              <w:bottom w:val="single" w:sz="4" w:space="0" w:color="000000"/>
            </w:tcBorders>
            <w:shd w:val="clear" w:color="auto" w:fill="auto"/>
          </w:tcPr>
          <w:p w14:paraId="40FE4771" w14:textId="77777777" w:rsidR="008803A7" w:rsidRDefault="008803A7">
            <w:pPr>
              <w:snapToGrid w:val="0"/>
              <w:spacing w:after="0" w:line="240" w:lineRule="auto"/>
              <w:jc w:val="both"/>
              <w:rPr>
                <w:rFonts w:ascii="StobiSerif Regular" w:hAnsi="StobiSerif Regular" w:cs="Arial"/>
              </w:rPr>
            </w:pPr>
          </w:p>
        </w:tc>
        <w:tc>
          <w:tcPr>
            <w:tcW w:w="709" w:type="dxa"/>
            <w:tcBorders>
              <w:top w:val="single" w:sz="4" w:space="0" w:color="000000"/>
              <w:left w:val="single" w:sz="4" w:space="0" w:color="000000"/>
              <w:bottom w:val="single" w:sz="4" w:space="0" w:color="000000"/>
            </w:tcBorders>
            <w:shd w:val="clear" w:color="auto" w:fill="auto"/>
          </w:tcPr>
          <w:p w14:paraId="7607A1E6" w14:textId="77777777" w:rsidR="008803A7" w:rsidRDefault="008803A7">
            <w:pPr>
              <w:snapToGrid w:val="0"/>
              <w:spacing w:after="0" w:line="240" w:lineRule="auto"/>
              <w:jc w:val="both"/>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14:paraId="1DDAEB52"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72825884"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0D8AB4D8"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1D4883BC"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01F27ECB"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4EF6EDC3"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720C3EA3"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5ACBDA2A"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597D6D46"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BD60579"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1C9CD424" w14:textId="77777777" w:rsidR="008803A7" w:rsidRDefault="008803A7">
            <w:pPr>
              <w:snapToGrid w:val="0"/>
              <w:spacing w:after="0" w:line="240" w:lineRule="auto"/>
              <w:jc w:val="both"/>
              <w:rPr>
                <w:rFonts w:ascii="Arial" w:hAnsi="Arial" w:cs="Arial"/>
              </w:rPr>
            </w:pPr>
          </w:p>
        </w:tc>
      </w:tr>
      <w:tr w:rsidR="008803A7" w14:paraId="3378A66D" w14:textId="77777777">
        <w:tc>
          <w:tcPr>
            <w:tcW w:w="1580" w:type="dxa"/>
            <w:tcBorders>
              <w:top w:val="single" w:sz="4" w:space="0" w:color="000000"/>
              <w:left w:val="single" w:sz="4" w:space="0" w:color="000000"/>
              <w:bottom w:val="single" w:sz="4" w:space="0" w:color="000000"/>
            </w:tcBorders>
            <w:shd w:val="clear" w:color="auto" w:fill="auto"/>
          </w:tcPr>
          <w:p w14:paraId="0F4C7E56" w14:textId="77777777" w:rsidR="008803A7" w:rsidRDefault="00706322">
            <w:pPr>
              <w:pStyle w:val="P68B1DB1-Normal26"/>
              <w:snapToGrid w:val="0"/>
              <w:spacing w:after="0" w:line="240" w:lineRule="auto"/>
              <w:jc w:val="center"/>
            </w:pPr>
            <w:r>
              <w:rPr>
                <w:sz w:val="20"/>
              </w:rPr>
              <w:t>Ndërmjetësuesit arsimorë (nëse janë të angazhuar në  shkollë</w:t>
            </w:r>
            <w:r>
              <w:t>)</w:t>
            </w:r>
          </w:p>
        </w:tc>
        <w:tc>
          <w:tcPr>
            <w:tcW w:w="972" w:type="dxa"/>
            <w:tcBorders>
              <w:top w:val="single" w:sz="4" w:space="0" w:color="000000"/>
              <w:left w:val="single" w:sz="4" w:space="0" w:color="000000"/>
              <w:bottom w:val="single" w:sz="4" w:space="0" w:color="000000"/>
            </w:tcBorders>
            <w:shd w:val="clear" w:color="auto" w:fill="auto"/>
          </w:tcPr>
          <w:p w14:paraId="04974F76" w14:textId="77777777" w:rsidR="008803A7" w:rsidRDefault="008803A7">
            <w:pPr>
              <w:snapToGrid w:val="0"/>
              <w:spacing w:after="0" w:line="240" w:lineRule="auto"/>
              <w:jc w:val="both"/>
              <w:rPr>
                <w:rFonts w:ascii="StobiSerif Regular" w:hAnsi="StobiSerif Regular" w:cs="Arial"/>
              </w:rPr>
            </w:pPr>
          </w:p>
        </w:tc>
        <w:tc>
          <w:tcPr>
            <w:tcW w:w="709" w:type="dxa"/>
            <w:tcBorders>
              <w:top w:val="single" w:sz="4" w:space="0" w:color="000000"/>
              <w:left w:val="single" w:sz="4" w:space="0" w:color="000000"/>
              <w:bottom w:val="single" w:sz="4" w:space="0" w:color="000000"/>
            </w:tcBorders>
            <w:shd w:val="clear" w:color="auto" w:fill="auto"/>
          </w:tcPr>
          <w:p w14:paraId="3BD00768" w14:textId="77777777" w:rsidR="008803A7" w:rsidRDefault="008803A7">
            <w:pPr>
              <w:snapToGrid w:val="0"/>
              <w:spacing w:after="0" w:line="240" w:lineRule="auto"/>
              <w:jc w:val="both"/>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14:paraId="36B8FAB2"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7176574D"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6400209A"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73EFA90E"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4C357A9E"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3AADD50B"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39D2D213"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tcBorders>
            <w:shd w:val="clear" w:color="auto" w:fill="auto"/>
          </w:tcPr>
          <w:p w14:paraId="67D1FCE4"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7DDF966F"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59B17D7" w14:textId="77777777" w:rsidR="008803A7" w:rsidRDefault="008803A7">
            <w:pPr>
              <w:snapToGrid w:val="0"/>
              <w:spacing w:after="0" w:line="240" w:lineRule="auto"/>
              <w:jc w:val="both"/>
              <w:rPr>
                <w:rFonts w:ascii="Arial" w:hAnsi="Arial" w:cs="Arial"/>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29EE3BCB" w14:textId="77777777" w:rsidR="008803A7" w:rsidRDefault="008803A7">
            <w:pPr>
              <w:snapToGrid w:val="0"/>
              <w:spacing w:after="0" w:line="240" w:lineRule="auto"/>
              <w:jc w:val="both"/>
              <w:rPr>
                <w:rFonts w:ascii="Arial" w:hAnsi="Arial" w:cs="Arial"/>
              </w:rPr>
            </w:pPr>
          </w:p>
        </w:tc>
      </w:tr>
    </w:tbl>
    <w:p w14:paraId="3695689C" w14:textId="77777777" w:rsidR="008803A7" w:rsidRDefault="008803A7">
      <w:pPr>
        <w:jc w:val="both"/>
        <w:rPr>
          <w:rFonts w:ascii="Arial" w:hAnsi="Arial" w:cs="Arial"/>
          <w:b/>
          <w:sz w:val="24"/>
        </w:rPr>
      </w:pPr>
    </w:p>
    <w:p w14:paraId="1CDAE750" w14:textId="77777777" w:rsidR="008803A7" w:rsidRDefault="00706322">
      <w:pPr>
        <w:pStyle w:val="P68B1DB1-Normal27"/>
        <w:ind w:left="-284"/>
        <w:jc w:val="both"/>
        <w:rPr>
          <w:rFonts w:ascii="StobiSerif Regular" w:hAnsi="StobiSerif Regular" w:cs="Arial"/>
        </w:rPr>
      </w:pPr>
      <w:r>
        <w:rPr>
          <w:rFonts w:ascii="Arial" w:hAnsi="Arial" w:cs="Arial"/>
          <w:b/>
        </w:rPr>
        <w:t xml:space="preserve">      </w:t>
      </w:r>
      <w:r>
        <w:rPr>
          <w:rFonts w:ascii="StobiSerif Regular" w:hAnsi="StobiSerif Regular" w:cs="Arial"/>
        </w:rPr>
        <w:t>3.8</w:t>
      </w:r>
      <w:bookmarkStart w:id="9" w:name="_Hlk25927651"/>
      <w:r>
        <w:rPr>
          <w:rFonts w:ascii="StobiSerif Regular" w:hAnsi="StobiSerif Regular" w:cs="Arial"/>
        </w:rPr>
        <w:t>. Të dhënat e përgjithshme për nivelin arsimor e të punësuarve</w:t>
      </w:r>
      <w:bookmarkEnd w:id="9"/>
    </w:p>
    <w:tbl>
      <w:tblPr>
        <w:tblW w:w="9385" w:type="dxa"/>
        <w:tblInd w:w="-176" w:type="dxa"/>
        <w:tblLayout w:type="fixed"/>
        <w:tblLook w:val="0000" w:firstRow="0" w:lastRow="0" w:firstColumn="0" w:lastColumn="0" w:noHBand="0" w:noVBand="0"/>
      </w:tblPr>
      <w:tblGrid>
        <w:gridCol w:w="4820"/>
        <w:gridCol w:w="4565"/>
      </w:tblGrid>
      <w:tr w:rsidR="008803A7" w14:paraId="092DE68F" w14:textId="77777777">
        <w:tc>
          <w:tcPr>
            <w:tcW w:w="4820" w:type="dxa"/>
            <w:tcBorders>
              <w:top w:val="single" w:sz="4" w:space="0" w:color="000000"/>
              <w:left w:val="single" w:sz="4" w:space="0" w:color="000000"/>
              <w:bottom w:val="single" w:sz="4" w:space="0" w:color="000000"/>
            </w:tcBorders>
            <w:shd w:val="clear" w:color="auto" w:fill="auto"/>
          </w:tcPr>
          <w:p w14:paraId="14E8BC36" w14:textId="77777777" w:rsidR="008803A7" w:rsidRDefault="00706322">
            <w:pPr>
              <w:pStyle w:val="P68B1DB1-Normal26"/>
              <w:snapToGrid w:val="0"/>
              <w:spacing w:after="0" w:line="240" w:lineRule="auto"/>
              <w:jc w:val="center"/>
            </w:pPr>
            <w:r>
              <w:t xml:space="preserve">Arsimi </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3F89166B" w14:textId="77777777" w:rsidR="008803A7" w:rsidRDefault="00706322">
            <w:pPr>
              <w:pStyle w:val="P68B1DB1-Normal26"/>
              <w:snapToGrid w:val="0"/>
              <w:spacing w:after="0" w:line="240" w:lineRule="auto"/>
              <w:jc w:val="center"/>
            </w:pPr>
            <w:r>
              <w:t>Numri i të punësuarsve</w:t>
            </w:r>
          </w:p>
        </w:tc>
      </w:tr>
      <w:tr w:rsidR="008803A7" w14:paraId="1AE33EF9" w14:textId="77777777">
        <w:tc>
          <w:tcPr>
            <w:tcW w:w="4820" w:type="dxa"/>
            <w:tcBorders>
              <w:top w:val="single" w:sz="4" w:space="0" w:color="000000"/>
              <w:left w:val="single" w:sz="4" w:space="0" w:color="000000"/>
              <w:bottom w:val="single" w:sz="4" w:space="0" w:color="000000"/>
            </w:tcBorders>
            <w:shd w:val="clear" w:color="auto" w:fill="auto"/>
          </w:tcPr>
          <w:p w14:paraId="40F2ADB4" w14:textId="77777777" w:rsidR="008803A7" w:rsidRDefault="00706322">
            <w:pPr>
              <w:pStyle w:val="P68B1DB1-Normal20"/>
              <w:snapToGrid w:val="0"/>
              <w:spacing w:after="0" w:line="240" w:lineRule="auto"/>
              <w:jc w:val="center"/>
            </w:pPr>
            <w:r>
              <w:t>Studimet pasuniversitare - cikli i dytë</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38FE9D3F" w14:textId="77777777" w:rsidR="008803A7" w:rsidRDefault="008803A7">
            <w:pPr>
              <w:snapToGrid w:val="0"/>
              <w:spacing w:after="0" w:line="240" w:lineRule="auto"/>
              <w:jc w:val="both"/>
              <w:rPr>
                <w:rFonts w:ascii="StobiSerif Regular" w:hAnsi="StobiSerif Regular" w:cs="Arial"/>
                <w:color w:val="000000"/>
              </w:rPr>
            </w:pPr>
          </w:p>
        </w:tc>
      </w:tr>
      <w:tr w:rsidR="008803A7" w14:paraId="1EC26612" w14:textId="77777777">
        <w:tc>
          <w:tcPr>
            <w:tcW w:w="4820" w:type="dxa"/>
            <w:tcBorders>
              <w:top w:val="single" w:sz="4" w:space="0" w:color="000000"/>
              <w:left w:val="single" w:sz="4" w:space="0" w:color="000000"/>
              <w:bottom w:val="single" w:sz="4" w:space="0" w:color="000000"/>
            </w:tcBorders>
            <w:shd w:val="clear" w:color="auto" w:fill="auto"/>
          </w:tcPr>
          <w:p w14:paraId="1AF39C11" w14:textId="77777777" w:rsidR="008803A7" w:rsidRDefault="00706322">
            <w:pPr>
              <w:pStyle w:val="P68B1DB1-Normal20"/>
              <w:snapToGrid w:val="0"/>
              <w:spacing w:after="0" w:line="240" w:lineRule="auto"/>
              <w:jc w:val="center"/>
            </w:pPr>
            <w:r>
              <w:t xml:space="preserve">Arsimi i lartë </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0EB70834" w14:textId="77777777" w:rsidR="008803A7" w:rsidRDefault="008803A7">
            <w:pPr>
              <w:snapToGrid w:val="0"/>
              <w:spacing w:after="0" w:line="240" w:lineRule="auto"/>
              <w:jc w:val="both"/>
              <w:rPr>
                <w:rFonts w:ascii="StobiSerif Regular" w:hAnsi="StobiSerif Regular" w:cs="Arial"/>
                <w:color w:val="000000"/>
              </w:rPr>
            </w:pPr>
          </w:p>
        </w:tc>
      </w:tr>
      <w:tr w:rsidR="008803A7" w14:paraId="0A3B6AA1" w14:textId="77777777">
        <w:tc>
          <w:tcPr>
            <w:tcW w:w="4820" w:type="dxa"/>
            <w:tcBorders>
              <w:top w:val="single" w:sz="4" w:space="0" w:color="000000"/>
              <w:left w:val="single" w:sz="4" w:space="0" w:color="000000"/>
              <w:bottom w:val="single" w:sz="4" w:space="0" w:color="000000"/>
            </w:tcBorders>
            <w:shd w:val="clear" w:color="auto" w:fill="auto"/>
          </w:tcPr>
          <w:p w14:paraId="22D27657" w14:textId="77777777" w:rsidR="008803A7" w:rsidRDefault="00706322">
            <w:pPr>
              <w:pStyle w:val="P68B1DB1-Normal20"/>
              <w:snapToGrid w:val="0"/>
              <w:spacing w:after="0" w:line="240" w:lineRule="auto"/>
              <w:jc w:val="center"/>
            </w:pPr>
            <w:r>
              <w:t>Arsimi i lartë profesional</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7F12AB1D" w14:textId="77777777" w:rsidR="008803A7" w:rsidRDefault="008803A7">
            <w:pPr>
              <w:snapToGrid w:val="0"/>
              <w:spacing w:after="0" w:line="240" w:lineRule="auto"/>
              <w:jc w:val="both"/>
              <w:rPr>
                <w:rFonts w:ascii="StobiSerif Regular" w:hAnsi="StobiSerif Regular" w:cs="Arial"/>
                <w:color w:val="000000"/>
              </w:rPr>
            </w:pPr>
          </w:p>
        </w:tc>
      </w:tr>
      <w:tr w:rsidR="008803A7" w14:paraId="4A7E66CF" w14:textId="77777777">
        <w:tc>
          <w:tcPr>
            <w:tcW w:w="4820" w:type="dxa"/>
            <w:tcBorders>
              <w:top w:val="single" w:sz="4" w:space="0" w:color="000000"/>
              <w:left w:val="single" w:sz="4" w:space="0" w:color="000000"/>
              <w:bottom w:val="single" w:sz="4" w:space="0" w:color="000000"/>
            </w:tcBorders>
            <w:shd w:val="clear" w:color="auto" w:fill="auto"/>
          </w:tcPr>
          <w:p w14:paraId="247655F7" w14:textId="77777777" w:rsidR="008803A7" w:rsidRDefault="00706322">
            <w:pPr>
              <w:pStyle w:val="P68B1DB1-Normal20"/>
              <w:snapToGrid w:val="0"/>
              <w:spacing w:after="0" w:line="240" w:lineRule="auto"/>
              <w:jc w:val="center"/>
            </w:pPr>
            <w:r>
              <w:t xml:space="preserve">Arsimi i mesëm </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6ACCB666" w14:textId="77777777" w:rsidR="008803A7" w:rsidRDefault="008803A7">
            <w:pPr>
              <w:snapToGrid w:val="0"/>
              <w:spacing w:after="0" w:line="240" w:lineRule="auto"/>
              <w:jc w:val="both"/>
              <w:rPr>
                <w:rFonts w:ascii="StobiSerif Regular" w:hAnsi="StobiSerif Regular" w:cs="Arial"/>
                <w:color w:val="000000"/>
              </w:rPr>
            </w:pPr>
          </w:p>
        </w:tc>
      </w:tr>
      <w:tr w:rsidR="008803A7" w14:paraId="19335891" w14:textId="77777777">
        <w:tc>
          <w:tcPr>
            <w:tcW w:w="4820" w:type="dxa"/>
            <w:tcBorders>
              <w:top w:val="single" w:sz="4" w:space="0" w:color="000000"/>
              <w:left w:val="single" w:sz="4" w:space="0" w:color="000000"/>
              <w:bottom w:val="single" w:sz="4" w:space="0" w:color="000000"/>
            </w:tcBorders>
            <w:shd w:val="clear" w:color="auto" w:fill="auto"/>
          </w:tcPr>
          <w:p w14:paraId="6E3AE17F" w14:textId="77777777" w:rsidR="008803A7" w:rsidRDefault="00706322">
            <w:pPr>
              <w:pStyle w:val="P68B1DB1-Normal20"/>
              <w:snapToGrid w:val="0"/>
              <w:spacing w:after="0" w:line="240" w:lineRule="auto"/>
              <w:jc w:val="center"/>
            </w:pPr>
            <w:r>
              <w:t xml:space="preserve">Arsimi fillor </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63E9BE38" w14:textId="77777777" w:rsidR="008803A7" w:rsidRDefault="008803A7">
            <w:pPr>
              <w:snapToGrid w:val="0"/>
              <w:spacing w:after="0" w:line="240" w:lineRule="auto"/>
              <w:jc w:val="both"/>
              <w:rPr>
                <w:rFonts w:ascii="StobiSerif Regular" w:hAnsi="StobiSerif Regular" w:cs="Arial"/>
                <w:color w:val="000000"/>
              </w:rPr>
            </w:pPr>
          </w:p>
        </w:tc>
      </w:tr>
    </w:tbl>
    <w:p w14:paraId="61D96D91" w14:textId="77777777" w:rsidR="008803A7" w:rsidRDefault="008803A7">
      <w:pPr>
        <w:jc w:val="both"/>
        <w:rPr>
          <w:rFonts w:ascii="Arial" w:hAnsi="Arial" w:cs="Arial"/>
          <w:b/>
          <w:sz w:val="24"/>
        </w:rPr>
      </w:pPr>
    </w:p>
    <w:p w14:paraId="6D4D4B09" w14:textId="77777777" w:rsidR="008803A7" w:rsidRDefault="00706322">
      <w:pPr>
        <w:pStyle w:val="P68B1DB1-Normal21"/>
        <w:ind w:left="-284"/>
        <w:jc w:val="both"/>
        <w:rPr>
          <w:rFonts w:ascii="StobiSerif Regular" w:hAnsi="StobiSerif Regular" w:cs="Arial"/>
        </w:rPr>
      </w:pPr>
      <w:r>
        <w:rPr>
          <w:rFonts w:ascii="StobiSerif Regular" w:hAnsi="StobiSerif Regular" w:cs="Arial"/>
        </w:rPr>
        <w:t xml:space="preserve"> </w:t>
      </w:r>
      <w:r>
        <w:rPr>
          <w:rFonts w:ascii="Arial" w:hAnsi="Arial" w:cs="Arial"/>
          <w:b/>
        </w:rPr>
        <w:t xml:space="preserve">    </w:t>
      </w:r>
      <w:r>
        <w:rPr>
          <w:rFonts w:ascii="StobiSerif Regular" w:hAnsi="StobiSerif Regular" w:cs="Arial"/>
        </w:rPr>
        <w:t xml:space="preserve">3.9. </w:t>
      </w:r>
      <w:bookmarkStart w:id="10" w:name="_Hlk25927685"/>
      <w:r>
        <w:rPr>
          <w:rFonts w:ascii="StobiSerif Regular" w:hAnsi="StobiSerif Regular" w:cs="Arial"/>
        </w:rPr>
        <w:t>Të dhënat e përgjithshme për strukturën e moshës e të punësuarve</w:t>
      </w:r>
    </w:p>
    <w:tbl>
      <w:tblPr>
        <w:tblW w:w="9243" w:type="dxa"/>
        <w:tblInd w:w="-34" w:type="dxa"/>
        <w:tblLayout w:type="fixed"/>
        <w:tblLook w:val="0000" w:firstRow="0" w:lastRow="0" w:firstColumn="0" w:lastColumn="0" w:noHBand="0" w:noVBand="0"/>
      </w:tblPr>
      <w:tblGrid>
        <w:gridCol w:w="4678"/>
        <w:gridCol w:w="4565"/>
      </w:tblGrid>
      <w:tr w:rsidR="008803A7" w14:paraId="0B7DAF12" w14:textId="77777777">
        <w:tc>
          <w:tcPr>
            <w:tcW w:w="4678" w:type="dxa"/>
            <w:tcBorders>
              <w:top w:val="single" w:sz="4" w:space="0" w:color="000000"/>
              <w:left w:val="single" w:sz="4" w:space="0" w:color="000000"/>
              <w:bottom w:val="single" w:sz="4" w:space="0" w:color="000000"/>
            </w:tcBorders>
            <w:shd w:val="clear" w:color="auto" w:fill="auto"/>
          </w:tcPr>
          <w:bookmarkEnd w:id="10"/>
          <w:p w14:paraId="49447FAC" w14:textId="77777777" w:rsidR="008803A7" w:rsidRDefault="00706322">
            <w:pPr>
              <w:pStyle w:val="P68B1DB1-Normal26"/>
              <w:snapToGrid w:val="0"/>
              <w:spacing w:after="0" w:line="240" w:lineRule="auto"/>
              <w:jc w:val="center"/>
            </w:pPr>
            <w:r>
              <w:t>Vitet</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63E2B66F" w14:textId="77777777" w:rsidR="008803A7" w:rsidRDefault="00706322">
            <w:pPr>
              <w:pStyle w:val="P68B1DB1-Normal26"/>
              <w:snapToGrid w:val="0"/>
              <w:spacing w:after="0" w:line="240" w:lineRule="auto"/>
              <w:jc w:val="center"/>
            </w:pPr>
            <w:r>
              <w:t>Numri i të punësuarve</w:t>
            </w:r>
          </w:p>
        </w:tc>
      </w:tr>
      <w:tr w:rsidR="008803A7" w14:paraId="50DB76FE" w14:textId="77777777">
        <w:tc>
          <w:tcPr>
            <w:tcW w:w="4678" w:type="dxa"/>
            <w:tcBorders>
              <w:top w:val="single" w:sz="4" w:space="0" w:color="000000"/>
              <w:left w:val="single" w:sz="4" w:space="0" w:color="000000"/>
              <w:bottom w:val="single" w:sz="4" w:space="0" w:color="000000"/>
            </w:tcBorders>
            <w:shd w:val="clear" w:color="auto" w:fill="auto"/>
          </w:tcPr>
          <w:p w14:paraId="6FB20AD8" w14:textId="77777777" w:rsidR="008803A7" w:rsidRDefault="00706322">
            <w:pPr>
              <w:pStyle w:val="P68B1DB1-Normal20"/>
              <w:snapToGrid w:val="0"/>
              <w:spacing w:after="0" w:line="240" w:lineRule="auto"/>
              <w:jc w:val="center"/>
            </w:pPr>
            <w:r>
              <w:t>20-30</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1C570159" w14:textId="77777777" w:rsidR="008803A7" w:rsidRDefault="008803A7">
            <w:pPr>
              <w:snapToGrid w:val="0"/>
              <w:spacing w:after="0" w:line="240" w:lineRule="auto"/>
              <w:jc w:val="both"/>
              <w:rPr>
                <w:rFonts w:ascii="StobiSerif Regular" w:hAnsi="StobiSerif Regular" w:cs="Arial"/>
                <w:color w:val="000000"/>
              </w:rPr>
            </w:pPr>
          </w:p>
        </w:tc>
      </w:tr>
      <w:tr w:rsidR="008803A7" w14:paraId="0BC8A172" w14:textId="77777777">
        <w:tc>
          <w:tcPr>
            <w:tcW w:w="4678" w:type="dxa"/>
            <w:tcBorders>
              <w:top w:val="single" w:sz="4" w:space="0" w:color="000000"/>
              <w:left w:val="single" w:sz="4" w:space="0" w:color="000000"/>
              <w:bottom w:val="single" w:sz="4" w:space="0" w:color="000000"/>
            </w:tcBorders>
            <w:shd w:val="clear" w:color="auto" w:fill="auto"/>
          </w:tcPr>
          <w:p w14:paraId="0E70C8F1" w14:textId="77777777" w:rsidR="008803A7" w:rsidRDefault="00706322">
            <w:pPr>
              <w:pStyle w:val="P68B1DB1-Normal20"/>
              <w:snapToGrid w:val="0"/>
              <w:spacing w:after="0" w:line="240" w:lineRule="auto"/>
              <w:jc w:val="center"/>
            </w:pPr>
            <w:r>
              <w:t>31-40</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17D970CA" w14:textId="77777777" w:rsidR="008803A7" w:rsidRDefault="008803A7">
            <w:pPr>
              <w:snapToGrid w:val="0"/>
              <w:spacing w:after="0" w:line="240" w:lineRule="auto"/>
              <w:jc w:val="both"/>
              <w:rPr>
                <w:rFonts w:ascii="StobiSerif Regular" w:hAnsi="StobiSerif Regular" w:cs="Arial"/>
                <w:color w:val="000000"/>
              </w:rPr>
            </w:pPr>
          </w:p>
        </w:tc>
      </w:tr>
      <w:tr w:rsidR="008803A7" w14:paraId="0BD563D4" w14:textId="77777777">
        <w:tc>
          <w:tcPr>
            <w:tcW w:w="4678" w:type="dxa"/>
            <w:tcBorders>
              <w:top w:val="single" w:sz="4" w:space="0" w:color="000000"/>
              <w:left w:val="single" w:sz="4" w:space="0" w:color="000000"/>
              <w:bottom w:val="single" w:sz="4" w:space="0" w:color="000000"/>
            </w:tcBorders>
            <w:shd w:val="clear" w:color="auto" w:fill="auto"/>
          </w:tcPr>
          <w:p w14:paraId="2AE63E66" w14:textId="77777777" w:rsidR="008803A7" w:rsidRDefault="00706322">
            <w:pPr>
              <w:pStyle w:val="P68B1DB1-Normal20"/>
              <w:snapToGrid w:val="0"/>
              <w:spacing w:after="0" w:line="240" w:lineRule="auto"/>
              <w:jc w:val="center"/>
            </w:pPr>
            <w:r>
              <w:t>41-50</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5DF49A6E" w14:textId="77777777" w:rsidR="008803A7" w:rsidRDefault="008803A7">
            <w:pPr>
              <w:snapToGrid w:val="0"/>
              <w:spacing w:after="0" w:line="240" w:lineRule="auto"/>
              <w:jc w:val="both"/>
              <w:rPr>
                <w:rFonts w:ascii="StobiSerif Regular" w:hAnsi="StobiSerif Regular" w:cs="Arial"/>
                <w:color w:val="000000"/>
              </w:rPr>
            </w:pPr>
          </w:p>
        </w:tc>
      </w:tr>
      <w:tr w:rsidR="008803A7" w14:paraId="4CE3F670" w14:textId="77777777">
        <w:tc>
          <w:tcPr>
            <w:tcW w:w="4678" w:type="dxa"/>
            <w:tcBorders>
              <w:top w:val="single" w:sz="4" w:space="0" w:color="000000"/>
              <w:left w:val="single" w:sz="4" w:space="0" w:color="000000"/>
              <w:bottom w:val="single" w:sz="4" w:space="0" w:color="000000"/>
            </w:tcBorders>
            <w:shd w:val="clear" w:color="auto" w:fill="auto"/>
          </w:tcPr>
          <w:p w14:paraId="146364C8" w14:textId="77777777" w:rsidR="008803A7" w:rsidRDefault="00706322">
            <w:pPr>
              <w:pStyle w:val="P68B1DB1-Normal20"/>
              <w:snapToGrid w:val="0"/>
              <w:spacing w:after="0" w:line="240" w:lineRule="auto"/>
              <w:jc w:val="center"/>
            </w:pPr>
            <w:r>
              <w:t>61 - pension</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441DF8F0" w14:textId="77777777" w:rsidR="008803A7" w:rsidRDefault="008803A7">
            <w:pPr>
              <w:snapToGrid w:val="0"/>
              <w:spacing w:after="0" w:line="240" w:lineRule="auto"/>
              <w:jc w:val="both"/>
              <w:rPr>
                <w:rFonts w:ascii="StobiSerif Regular" w:hAnsi="StobiSerif Regular" w:cs="Arial"/>
                <w:color w:val="000000"/>
              </w:rPr>
            </w:pPr>
          </w:p>
        </w:tc>
      </w:tr>
    </w:tbl>
    <w:p w14:paraId="60720C10" w14:textId="77777777" w:rsidR="008803A7" w:rsidRDefault="008803A7">
      <w:pPr>
        <w:jc w:val="both"/>
        <w:rPr>
          <w:rFonts w:ascii="Arial" w:hAnsi="Arial" w:cs="Arial"/>
          <w:b/>
          <w:sz w:val="24"/>
        </w:rPr>
      </w:pPr>
    </w:p>
    <w:p w14:paraId="1245B8CD" w14:textId="77777777" w:rsidR="008803A7" w:rsidRDefault="00706322">
      <w:pPr>
        <w:pStyle w:val="P68B1DB1-Normal1"/>
        <w:jc w:val="both"/>
      </w:pPr>
      <w:r>
        <w:t>3.10.</w:t>
      </w:r>
      <w:bookmarkStart w:id="11" w:name="_Hlk25927727"/>
      <w:r>
        <w:t xml:space="preserve"> Të dhënat për nxënësit në shkollën fillore</w:t>
      </w:r>
    </w:p>
    <w:bookmarkEnd w:id="11"/>
    <w:p w14:paraId="17CF5509" w14:textId="77777777" w:rsidR="008803A7" w:rsidRDefault="00706322">
      <w:pPr>
        <w:pStyle w:val="P68B1DB1-Normal19"/>
        <w:jc w:val="both"/>
        <w:rPr>
          <w:b/>
          <w:sz w:val="20"/>
        </w:rPr>
      </w:pPr>
      <w:r>
        <w:rPr>
          <w:b/>
          <w:sz w:val="24"/>
        </w:rPr>
        <w:t>(</w:t>
      </w:r>
      <w:r>
        <w:rPr>
          <w:sz w:val="20"/>
        </w:rPr>
        <w:t xml:space="preserve">Përmenden anëtarët e komisionit për regjistrimin e nxënësve, plotësohet një tabelë e unifikuar: numri i nxënësve, struktura etnike dhe gjinore e nxënësve. Nëse shkolla ka disa shkolla rajonale, kjo tabelë duhet </w:t>
      </w:r>
      <w:r>
        <w:rPr>
          <w:sz w:val="20"/>
        </w:rPr>
        <w:t>të plotësohet për secilën shkollë rajonale veç e veç).</w:t>
      </w:r>
    </w:p>
    <w:tbl>
      <w:tblPr>
        <w:tblW w:w="10348" w:type="dxa"/>
        <w:tblInd w:w="-601" w:type="dxa"/>
        <w:tblLayout w:type="fixed"/>
        <w:tblLook w:val="0000" w:firstRow="0" w:lastRow="0" w:firstColumn="0" w:lastColumn="0" w:noHBand="0" w:noVBand="0"/>
      </w:tblPr>
      <w:tblGrid>
        <w:gridCol w:w="880"/>
        <w:gridCol w:w="1276"/>
        <w:gridCol w:w="1559"/>
        <w:gridCol w:w="992"/>
        <w:gridCol w:w="567"/>
        <w:gridCol w:w="709"/>
        <w:gridCol w:w="567"/>
        <w:gridCol w:w="567"/>
        <w:gridCol w:w="425"/>
        <w:gridCol w:w="425"/>
        <w:gridCol w:w="426"/>
        <w:gridCol w:w="425"/>
        <w:gridCol w:w="425"/>
        <w:gridCol w:w="538"/>
        <w:gridCol w:w="567"/>
      </w:tblGrid>
      <w:tr w:rsidR="008803A7" w14:paraId="025EBFE3" w14:textId="77777777">
        <w:trPr>
          <w:trHeight w:val="330"/>
        </w:trPr>
        <w:tc>
          <w:tcPr>
            <w:tcW w:w="880" w:type="dxa"/>
            <w:vMerge w:val="restart"/>
            <w:tcBorders>
              <w:top w:val="single" w:sz="4" w:space="0" w:color="000000"/>
              <w:left w:val="single" w:sz="4" w:space="0" w:color="000000"/>
              <w:bottom w:val="single" w:sz="4" w:space="0" w:color="000000"/>
            </w:tcBorders>
            <w:shd w:val="clear" w:color="auto" w:fill="auto"/>
          </w:tcPr>
          <w:p w14:paraId="07FDF577" w14:textId="77777777" w:rsidR="008803A7" w:rsidRDefault="00706322">
            <w:pPr>
              <w:pStyle w:val="P68B1DB1-Normal26"/>
              <w:snapToGrid w:val="0"/>
              <w:spacing w:after="0" w:line="240" w:lineRule="auto"/>
              <w:jc w:val="center"/>
            </w:pPr>
            <w:r>
              <w:t xml:space="preserve">Kl. </w:t>
            </w:r>
          </w:p>
        </w:tc>
        <w:tc>
          <w:tcPr>
            <w:tcW w:w="1276" w:type="dxa"/>
            <w:vMerge w:val="restart"/>
            <w:tcBorders>
              <w:top w:val="single" w:sz="4" w:space="0" w:color="000000"/>
              <w:left w:val="single" w:sz="4" w:space="0" w:color="000000"/>
              <w:bottom w:val="single" w:sz="4" w:space="0" w:color="000000"/>
            </w:tcBorders>
            <w:shd w:val="clear" w:color="auto" w:fill="auto"/>
          </w:tcPr>
          <w:p w14:paraId="34BE9CBD" w14:textId="77777777" w:rsidR="008803A7" w:rsidRDefault="00706322">
            <w:pPr>
              <w:pStyle w:val="P68B1DB1-Normal26"/>
              <w:snapToGrid w:val="0"/>
              <w:spacing w:after="0" w:line="240" w:lineRule="auto"/>
              <w:jc w:val="center"/>
            </w:pPr>
            <w:r>
              <w:t>Numri i paraleleve</w:t>
            </w:r>
          </w:p>
        </w:tc>
        <w:tc>
          <w:tcPr>
            <w:tcW w:w="1559" w:type="dxa"/>
            <w:vMerge w:val="restart"/>
            <w:tcBorders>
              <w:top w:val="single" w:sz="4" w:space="0" w:color="000000"/>
              <w:left w:val="single" w:sz="4" w:space="0" w:color="000000"/>
              <w:bottom w:val="single" w:sz="4" w:space="0" w:color="000000"/>
            </w:tcBorders>
            <w:shd w:val="clear" w:color="auto" w:fill="auto"/>
          </w:tcPr>
          <w:p w14:paraId="0F8FD595" w14:textId="77777777" w:rsidR="008803A7" w:rsidRDefault="00706322">
            <w:pPr>
              <w:pStyle w:val="P68B1DB1-Normal26"/>
              <w:snapToGrid w:val="0"/>
              <w:spacing w:after="0" w:line="240" w:lineRule="auto"/>
              <w:jc w:val="center"/>
            </w:pPr>
            <w:r>
              <w:t>Numri</w:t>
            </w:r>
          </w:p>
          <w:p w14:paraId="1C015D38" w14:textId="77777777" w:rsidR="008803A7" w:rsidRDefault="00706322">
            <w:pPr>
              <w:pStyle w:val="P68B1DB1-Normal26"/>
              <w:snapToGrid w:val="0"/>
              <w:spacing w:after="0" w:line="240" w:lineRule="auto"/>
              <w:jc w:val="center"/>
            </w:pPr>
            <w:r>
              <w:t xml:space="preserve">i </w:t>
            </w:r>
          </w:p>
          <w:p w14:paraId="7B61E7A2" w14:textId="77777777" w:rsidR="008803A7" w:rsidRDefault="00706322">
            <w:pPr>
              <w:pStyle w:val="P68B1DB1-Normal26"/>
              <w:snapToGrid w:val="0"/>
              <w:spacing w:after="0" w:line="240" w:lineRule="auto"/>
              <w:jc w:val="center"/>
            </w:pPr>
            <w:r>
              <w:t>nxënësve</w:t>
            </w:r>
          </w:p>
        </w:tc>
        <w:tc>
          <w:tcPr>
            <w:tcW w:w="6633" w:type="dxa"/>
            <w:gridSpan w:val="12"/>
            <w:tcBorders>
              <w:top w:val="single" w:sz="4" w:space="0" w:color="000000"/>
              <w:left w:val="single" w:sz="4" w:space="0" w:color="000000"/>
              <w:bottom w:val="single" w:sz="4" w:space="0" w:color="000000"/>
              <w:right w:val="single" w:sz="4" w:space="0" w:color="000000"/>
            </w:tcBorders>
            <w:shd w:val="clear" w:color="auto" w:fill="auto"/>
          </w:tcPr>
          <w:p w14:paraId="76003E30" w14:textId="77777777" w:rsidR="008803A7" w:rsidRDefault="00706322">
            <w:pPr>
              <w:pStyle w:val="P68B1DB1-Normal26"/>
              <w:snapToGrid w:val="0"/>
              <w:spacing w:after="0" w:line="240" w:lineRule="auto"/>
              <w:jc w:val="center"/>
            </w:pPr>
            <w:r>
              <w:t>Struktura etnike dhe gjinore e nxënësve</w:t>
            </w:r>
          </w:p>
        </w:tc>
      </w:tr>
      <w:tr w:rsidR="008803A7" w14:paraId="1B5BF5FA" w14:textId="77777777">
        <w:trPr>
          <w:trHeight w:val="330"/>
        </w:trPr>
        <w:tc>
          <w:tcPr>
            <w:tcW w:w="880" w:type="dxa"/>
            <w:vMerge/>
            <w:tcBorders>
              <w:top w:val="single" w:sz="4" w:space="0" w:color="000000"/>
              <w:left w:val="single" w:sz="4" w:space="0" w:color="000000"/>
              <w:bottom w:val="single" w:sz="4" w:space="0" w:color="000000"/>
            </w:tcBorders>
            <w:shd w:val="clear" w:color="auto" w:fill="auto"/>
          </w:tcPr>
          <w:p w14:paraId="07F4121A" w14:textId="77777777" w:rsidR="008803A7" w:rsidRDefault="008803A7">
            <w:pPr>
              <w:snapToGrid w:val="0"/>
              <w:spacing w:after="0" w:line="240" w:lineRule="auto"/>
              <w:jc w:val="center"/>
              <w:rPr>
                <w:rFonts w:ascii="StobiSerif Regular" w:hAnsi="StobiSerif Regular" w:cs="Arial"/>
                <w:b/>
                <w:color w:val="000000"/>
              </w:rPr>
            </w:pPr>
          </w:p>
        </w:tc>
        <w:tc>
          <w:tcPr>
            <w:tcW w:w="1276" w:type="dxa"/>
            <w:vMerge/>
            <w:tcBorders>
              <w:top w:val="single" w:sz="4" w:space="0" w:color="000000"/>
              <w:left w:val="single" w:sz="4" w:space="0" w:color="000000"/>
              <w:bottom w:val="single" w:sz="4" w:space="0" w:color="000000"/>
            </w:tcBorders>
            <w:shd w:val="clear" w:color="auto" w:fill="auto"/>
          </w:tcPr>
          <w:p w14:paraId="3967307C" w14:textId="77777777" w:rsidR="008803A7" w:rsidRDefault="008803A7">
            <w:pPr>
              <w:snapToGrid w:val="0"/>
              <w:spacing w:after="0" w:line="240" w:lineRule="auto"/>
              <w:jc w:val="center"/>
              <w:rPr>
                <w:rFonts w:ascii="StobiSerif Regular" w:hAnsi="StobiSerif Regular" w:cs="Arial"/>
                <w:b/>
                <w:color w:val="000000"/>
              </w:rPr>
            </w:pPr>
          </w:p>
        </w:tc>
        <w:tc>
          <w:tcPr>
            <w:tcW w:w="1559" w:type="dxa"/>
            <w:vMerge/>
            <w:tcBorders>
              <w:top w:val="single" w:sz="4" w:space="0" w:color="000000"/>
              <w:left w:val="single" w:sz="4" w:space="0" w:color="000000"/>
              <w:bottom w:val="single" w:sz="4" w:space="0" w:color="000000"/>
            </w:tcBorders>
            <w:shd w:val="clear" w:color="auto" w:fill="auto"/>
          </w:tcPr>
          <w:p w14:paraId="46BBE8FE" w14:textId="77777777" w:rsidR="008803A7" w:rsidRDefault="008803A7">
            <w:pPr>
              <w:snapToGrid w:val="0"/>
              <w:spacing w:after="0" w:line="240" w:lineRule="auto"/>
              <w:jc w:val="center"/>
              <w:rPr>
                <w:rFonts w:ascii="StobiSerif Regular" w:hAnsi="StobiSerif Regular" w:cs="Arial"/>
                <w:b/>
                <w:color w:val="000000"/>
              </w:rPr>
            </w:pPr>
          </w:p>
        </w:tc>
        <w:tc>
          <w:tcPr>
            <w:tcW w:w="1559" w:type="dxa"/>
            <w:gridSpan w:val="2"/>
            <w:tcBorders>
              <w:top w:val="single" w:sz="4" w:space="0" w:color="000000"/>
              <w:left w:val="single" w:sz="4" w:space="0" w:color="000000"/>
              <w:bottom w:val="single" w:sz="4" w:space="0" w:color="000000"/>
            </w:tcBorders>
            <w:shd w:val="clear" w:color="auto" w:fill="auto"/>
          </w:tcPr>
          <w:p w14:paraId="31E62EAB" w14:textId="77777777" w:rsidR="008803A7" w:rsidRDefault="00706322">
            <w:pPr>
              <w:pStyle w:val="P68B1DB1-Normal26"/>
              <w:snapToGrid w:val="0"/>
              <w:spacing w:after="0" w:line="240" w:lineRule="auto"/>
              <w:jc w:val="center"/>
            </w:pPr>
            <w:r>
              <w:t>Maqedonas</w:t>
            </w:r>
          </w:p>
        </w:tc>
        <w:tc>
          <w:tcPr>
            <w:tcW w:w="1276" w:type="dxa"/>
            <w:gridSpan w:val="2"/>
            <w:tcBorders>
              <w:top w:val="single" w:sz="4" w:space="0" w:color="000000"/>
              <w:left w:val="single" w:sz="4" w:space="0" w:color="000000"/>
              <w:bottom w:val="single" w:sz="4" w:space="0" w:color="000000"/>
            </w:tcBorders>
            <w:shd w:val="clear" w:color="auto" w:fill="auto"/>
          </w:tcPr>
          <w:p w14:paraId="66991A27" w14:textId="77777777" w:rsidR="008803A7" w:rsidRDefault="00706322">
            <w:pPr>
              <w:pStyle w:val="P68B1DB1-Normal26"/>
              <w:snapToGrid w:val="0"/>
              <w:spacing w:after="0" w:line="240" w:lineRule="auto"/>
              <w:jc w:val="center"/>
            </w:pPr>
            <w:r>
              <w:t>Shqiptarë</w:t>
            </w:r>
          </w:p>
        </w:tc>
        <w:tc>
          <w:tcPr>
            <w:tcW w:w="992" w:type="dxa"/>
            <w:gridSpan w:val="2"/>
            <w:tcBorders>
              <w:top w:val="single" w:sz="4" w:space="0" w:color="000000"/>
              <w:left w:val="single" w:sz="4" w:space="0" w:color="000000"/>
              <w:bottom w:val="single" w:sz="4" w:space="0" w:color="000000"/>
            </w:tcBorders>
            <w:shd w:val="clear" w:color="auto" w:fill="auto"/>
          </w:tcPr>
          <w:p w14:paraId="1A8D47AD" w14:textId="77777777" w:rsidR="008803A7" w:rsidRDefault="00706322">
            <w:pPr>
              <w:pStyle w:val="P68B1DB1-Normal26"/>
              <w:snapToGrid w:val="0"/>
              <w:spacing w:after="0" w:line="240" w:lineRule="auto"/>
              <w:jc w:val="center"/>
            </w:pPr>
            <w:r>
              <w:t xml:space="preserve">Turq </w:t>
            </w:r>
          </w:p>
        </w:tc>
        <w:tc>
          <w:tcPr>
            <w:tcW w:w="851" w:type="dxa"/>
            <w:gridSpan w:val="2"/>
            <w:tcBorders>
              <w:top w:val="single" w:sz="4" w:space="0" w:color="000000"/>
              <w:left w:val="single" w:sz="4" w:space="0" w:color="000000"/>
              <w:bottom w:val="single" w:sz="4" w:space="0" w:color="000000"/>
            </w:tcBorders>
            <w:shd w:val="clear" w:color="auto" w:fill="auto"/>
          </w:tcPr>
          <w:p w14:paraId="390374D7" w14:textId="77777777" w:rsidR="008803A7" w:rsidRDefault="00706322">
            <w:pPr>
              <w:pStyle w:val="P68B1DB1-Normal26"/>
              <w:snapToGrid w:val="0"/>
              <w:spacing w:after="0" w:line="240" w:lineRule="auto"/>
              <w:jc w:val="center"/>
            </w:pPr>
            <w:r>
              <w:t>Serbë</w:t>
            </w:r>
          </w:p>
        </w:tc>
        <w:tc>
          <w:tcPr>
            <w:tcW w:w="850" w:type="dxa"/>
            <w:gridSpan w:val="2"/>
            <w:tcBorders>
              <w:top w:val="single" w:sz="4" w:space="0" w:color="000000"/>
              <w:left w:val="single" w:sz="4" w:space="0" w:color="000000"/>
              <w:bottom w:val="single" w:sz="4" w:space="0" w:color="000000"/>
              <w:right w:val="single" w:sz="4" w:space="0" w:color="auto"/>
            </w:tcBorders>
            <w:shd w:val="clear" w:color="auto" w:fill="auto"/>
          </w:tcPr>
          <w:p w14:paraId="54A63066" w14:textId="77777777" w:rsidR="008803A7" w:rsidRDefault="00706322">
            <w:pPr>
              <w:pStyle w:val="P68B1DB1-Normal26"/>
              <w:snapToGrid w:val="0"/>
              <w:spacing w:after="0" w:line="240" w:lineRule="auto"/>
              <w:jc w:val="center"/>
            </w:pPr>
            <w:r>
              <w:t xml:space="preserve">Romë </w:t>
            </w:r>
          </w:p>
        </w:tc>
        <w:tc>
          <w:tcPr>
            <w:tcW w:w="1105" w:type="dxa"/>
            <w:gridSpan w:val="2"/>
            <w:tcBorders>
              <w:top w:val="single" w:sz="4" w:space="0" w:color="000000"/>
              <w:left w:val="single" w:sz="4" w:space="0" w:color="auto"/>
              <w:bottom w:val="single" w:sz="4" w:space="0" w:color="000000"/>
              <w:right w:val="single" w:sz="4" w:space="0" w:color="000000"/>
            </w:tcBorders>
            <w:shd w:val="clear" w:color="auto" w:fill="auto"/>
          </w:tcPr>
          <w:p w14:paraId="069BA029" w14:textId="77777777" w:rsidR="008803A7" w:rsidRDefault="00706322">
            <w:pPr>
              <w:pStyle w:val="P68B1DB1-Normal26"/>
              <w:suppressAutoHyphens/>
              <w:snapToGrid w:val="0"/>
              <w:spacing w:after="0" w:line="240" w:lineRule="auto"/>
              <w:jc w:val="center"/>
            </w:pPr>
            <w:r>
              <w:t>të tjerë</w:t>
            </w:r>
          </w:p>
        </w:tc>
      </w:tr>
      <w:tr w:rsidR="008803A7" w14:paraId="5D0D3D10" w14:textId="77777777">
        <w:trPr>
          <w:trHeight w:val="330"/>
        </w:trPr>
        <w:tc>
          <w:tcPr>
            <w:tcW w:w="880" w:type="dxa"/>
            <w:vMerge/>
            <w:tcBorders>
              <w:top w:val="single" w:sz="4" w:space="0" w:color="000000"/>
              <w:left w:val="single" w:sz="4" w:space="0" w:color="000000"/>
              <w:bottom w:val="single" w:sz="4" w:space="0" w:color="000000"/>
            </w:tcBorders>
            <w:shd w:val="clear" w:color="auto" w:fill="auto"/>
          </w:tcPr>
          <w:p w14:paraId="31F82A53" w14:textId="77777777" w:rsidR="008803A7" w:rsidRDefault="008803A7">
            <w:pPr>
              <w:snapToGrid w:val="0"/>
              <w:spacing w:after="0" w:line="240" w:lineRule="auto"/>
              <w:jc w:val="center"/>
              <w:rPr>
                <w:rFonts w:ascii="StobiSerif Regular" w:hAnsi="StobiSerif Regular" w:cs="Arial"/>
                <w:b/>
                <w:color w:val="000000"/>
              </w:rPr>
            </w:pPr>
          </w:p>
        </w:tc>
        <w:tc>
          <w:tcPr>
            <w:tcW w:w="1276" w:type="dxa"/>
            <w:vMerge/>
            <w:tcBorders>
              <w:top w:val="single" w:sz="4" w:space="0" w:color="000000"/>
              <w:left w:val="single" w:sz="4" w:space="0" w:color="000000"/>
              <w:bottom w:val="single" w:sz="4" w:space="0" w:color="000000"/>
            </w:tcBorders>
            <w:shd w:val="clear" w:color="auto" w:fill="auto"/>
          </w:tcPr>
          <w:p w14:paraId="187C75F7" w14:textId="77777777" w:rsidR="008803A7" w:rsidRDefault="008803A7">
            <w:pPr>
              <w:snapToGrid w:val="0"/>
              <w:spacing w:after="0" w:line="240" w:lineRule="auto"/>
              <w:jc w:val="center"/>
              <w:rPr>
                <w:rFonts w:ascii="StobiSerif Regular" w:hAnsi="StobiSerif Regular" w:cs="Arial"/>
                <w:b/>
                <w:color w:val="000000"/>
              </w:rPr>
            </w:pPr>
          </w:p>
        </w:tc>
        <w:tc>
          <w:tcPr>
            <w:tcW w:w="1559" w:type="dxa"/>
            <w:vMerge/>
            <w:tcBorders>
              <w:top w:val="single" w:sz="4" w:space="0" w:color="000000"/>
              <w:left w:val="single" w:sz="4" w:space="0" w:color="000000"/>
              <w:bottom w:val="single" w:sz="4" w:space="0" w:color="000000"/>
            </w:tcBorders>
            <w:shd w:val="clear" w:color="auto" w:fill="auto"/>
          </w:tcPr>
          <w:p w14:paraId="79C646F7" w14:textId="77777777" w:rsidR="008803A7" w:rsidRDefault="008803A7">
            <w:pPr>
              <w:snapToGrid w:val="0"/>
              <w:spacing w:after="0" w:line="240" w:lineRule="auto"/>
              <w:jc w:val="center"/>
              <w:rPr>
                <w:rFonts w:ascii="StobiSerif Regular" w:hAnsi="StobiSerif Regular" w:cs="Arial"/>
                <w:b/>
                <w:color w:val="000000"/>
              </w:rPr>
            </w:pPr>
          </w:p>
        </w:tc>
        <w:tc>
          <w:tcPr>
            <w:tcW w:w="992" w:type="dxa"/>
            <w:tcBorders>
              <w:top w:val="single" w:sz="4" w:space="0" w:color="000000"/>
              <w:left w:val="single" w:sz="4" w:space="0" w:color="000000"/>
              <w:bottom w:val="single" w:sz="4" w:space="0" w:color="000000"/>
            </w:tcBorders>
            <w:shd w:val="clear" w:color="auto" w:fill="auto"/>
          </w:tcPr>
          <w:p w14:paraId="469D6173" w14:textId="77777777" w:rsidR="008803A7" w:rsidRDefault="00706322">
            <w:pPr>
              <w:pStyle w:val="P68B1DB1-Normal26"/>
              <w:snapToGrid w:val="0"/>
              <w:spacing w:after="0" w:line="240" w:lineRule="auto"/>
              <w:jc w:val="center"/>
            </w:pPr>
            <w:r>
              <w:t>m</w:t>
            </w:r>
          </w:p>
        </w:tc>
        <w:tc>
          <w:tcPr>
            <w:tcW w:w="567" w:type="dxa"/>
            <w:tcBorders>
              <w:top w:val="single" w:sz="4" w:space="0" w:color="000000"/>
              <w:left w:val="single" w:sz="4" w:space="0" w:color="000000"/>
              <w:bottom w:val="single" w:sz="4" w:space="0" w:color="000000"/>
            </w:tcBorders>
            <w:shd w:val="clear" w:color="auto" w:fill="auto"/>
          </w:tcPr>
          <w:p w14:paraId="1EB04C06" w14:textId="77777777" w:rsidR="008803A7" w:rsidRDefault="00706322">
            <w:pPr>
              <w:pStyle w:val="P68B1DB1-Normal26"/>
              <w:snapToGrid w:val="0"/>
              <w:spacing w:after="0" w:line="240" w:lineRule="auto"/>
              <w:jc w:val="center"/>
            </w:pPr>
            <w:r>
              <w:t>f</w:t>
            </w:r>
          </w:p>
        </w:tc>
        <w:tc>
          <w:tcPr>
            <w:tcW w:w="709" w:type="dxa"/>
            <w:tcBorders>
              <w:top w:val="single" w:sz="4" w:space="0" w:color="000000"/>
              <w:left w:val="single" w:sz="4" w:space="0" w:color="000000"/>
              <w:bottom w:val="single" w:sz="4" w:space="0" w:color="000000"/>
            </w:tcBorders>
            <w:shd w:val="clear" w:color="auto" w:fill="auto"/>
          </w:tcPr>
          <w:p w14:paraId="6C615473" w14:textId="77777777" w:rsidR="008803A7" w:rsidRDefault="00706322">
            <w:pPr>
              <w:pStyle w:val="P68B1DB1-Normal26"/>
              <w:snapToGrid w:val="0"/>
              <w:spacing w:after="0" w:line="240" w:lineRule="auto"/>
              <w:jc w:val="center"/>
            </w:pPr>
            <w:r>
              <w:t>m</w:t>
            </w:r>
          </w:p>
        </w:tc>
        <w:tc>
          <w:tcPr>
            <w:tcW w:w="567" w:type="dxa"/>
            <w:tcBorders>
              <w:top w:val="single" w:sz="4" w:space="0" w:color="000000"/>
              <w:left w:val="single" w:sz="4" w:space="0" w:color="000000"/>
              <w:bottom w:val="single" w:sz="4" w:space="0" w:color="000000"/>
            </w:tcBorders>
            <w:shd w:val="clear" w:color="auto" w:fill="auto"/>
          </w:tcPr>
          <w:p w14:paraId="6CF1AA8C" w14:textId="77777777" w:rsidR="008803A7" w:rsidRDefault="00706322">
            <w:pPr>
              <w:pStyle w:val="P68B1DB1-Normal26"/>
              <w:snapToGrid w:val="0"/>
              <w:spacing w:after="0" w:line="240" w:lineRule="auto"/>
              <w:jc w:val="center"/>
            </w:pPr>
            <w:r>
              <w:t>f</w:t>
            </w:r>
          </w:p>
        </w:tc>
        <w:tc>
          <w:tcPr>
            <w:tcW w:w="567" w:type="dxa"/>
            <w:tcBorders>
              <w:top w:val="single" w:sz="4" w:space="0" w:color="000000"/>
              <w:left w:val="single" w:sz="4" w:space="0" w:color="000000"/>
              <w:bottom w:val="single" w:sz="4" w:space="0" w:color="000000"/>
            </w:tcBorders>
            <w:shd w:val="clear" w:color="auto" w:fill="auto"/>
          </w:tcPr>
          <w:p w14:paraId="0E28B6EC" w14:textId="77777777" w:rsidR="008803A7" w:rsidRDefault="00706322">
            <w:pPr>
              <w:pStyle w:val="P68B1DB1-Normal26"/>
              <w:snapToGrid w:val="0"/>
              <w:spacing w:after="0" w:line="240" w:lineRule="auto"/>
              <w:jc w:val="center"/>
            </w:pPr>
            <w:r>
              <w:t>m</w:t>
            </w:r>
          </w:p>
        </w:tc>
        <w:tc>
          <w:tcPr>
            <w:tcW w:w="425" w:type="dxa"/>
            <w:tcBorders>
              <w:top w:val="single" w:sz="4" w:space="0" w:color="000000"/>
              <w:left w:val="single" w:sz="4" w:space="0" w:color="000000"/>
              <w:bottom w:val="single" w:sz="4" w:space="0" w:color="000000"/>
            </w:tcBorders>
            <w:shd w:val="clear" w:color="auto" w:fill="auto"/>
          </w:tcPr>
          <w:p w14:paraId="4AFE2B2A" w14:textId="77777777" w:rsidR="008803A7" w:rsidRDefault="00706322">
            <w:pPr>
              <w:pStyle w:val="P68B1DB1-Normal26"/>
              <w:snapToGrid w:val="0"/>
              <w:spacing w:after="0" w:line="240" w:lineRule="auto"/>
              <w:jc w:val="center"/>
            </w:pPr>
            <w:r>
              <w:t>f</w:t>
            </w:r>
          </w:p>
        </w:tc>
        <w:tc>
          <w:tcPr>
            <w:tcW w:w="425" w:type="dxa"/>
            <w:tcBorders>
              <w:top w:val="single" w:sz="4" w:space="0" w:color="000000"/>
              <w:left w:val="single" w:sz="4" w:space="0" w:color="000000"/>
              <w:bottom w:val="single" w:sz="4" w:space="0" w:color="000000"/>
            </w:tcBorders>
            <w:shd w:val="clear" w:color="auto" w:fill="auto"/>
          </w:tcPr>
          <w:p w14:paraId="13CAC347" w14:textId="77777777" w:rsidR="008803A7" w:rsidRDefault="00706322">
            <w:pPr>
              <w:pStyle w:val="P68B1DB1-Normal26"/>
              <w:snapToGrid w:val="0"/>
              <w:spacing w:after="0" w:line="240" w:lineRule="auto"/>
              <w:jc w:val="center"/>
            </w:pPr>
            <w:r>
              <w:t>m</w:t>
            </w:r>
          </w:p>
        </w:tc>
        <w:tc>
          <w:tcPr>
            <w:tcW w:w="426" w:type="dxa"/>
            <w:tcBorders>
              <w:top w:val="single" w:sz="4" w:space="0" w:color="000000"/>
              <w:left w:val="single" w:sz="4" w:space="0" w:color="000000"/>
              <w:bottom w:val="single" w:sz="4" w:space="0" w:color="000000"/>
            </w:tcBorders>
            <w:shd w:val="clear" w:color="auto" w:fill="auto"/>
          </w:tcPr>
          <w:p w14:paraId="64B2262D" w14:textId="77777777" w:rsidR="008803A7" w:rsidRDefault="00706322">
            <w:pPr>
              <w:pStyle w:val="P68B1DB1-Normal26"/>
              <w:snapToGrid w:val="0"/>
              <w:spacing w:after="0" w:line="240" w:lineRule="auto"/>
              <w:jc w:val="center"/>
            </w:pPr>
            <w:r>
              <w:t>f</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216F6CB5" w14:textId="77777777" w:rsidR="008803A7" w:rsidRDefault="00706322">
            <w:pPr>
              <w:pStyle w:val="P68B1DB1-Normal26"/>
              <w:snapToGrid w:val="0"/>
              <w:spacing w:after="0" w:line="240" w:lineRule="auto"/>
              <w:jc w:val="center"/>
            </w:pPr>
            <w:r>
              <w:t>m</w:t>
            </w:r>
          </w:p>
        </w:tc>
        <w:tc>
          <w:tcPr>
            <w:tcW w:w="425" w:type="dxa"/>
            <w:tcBorders>
              <w:top w:val="single" w:sz="4" w:space="0" w:color="000000"/>
              <w:left w:val="single" w:sz="4" w:space="0" w:color="auto"/>
              <w:bottom w:val="single" w:sz="4" w:space="0" w:color="000000"/>
            </w:tcBorders>
            <w:shd w:val="clear" w:color="auto" w:fill="auto"/>
          </w:tcPr>
          <w:p w14:paraId="4AAA25DC" w14:textId="77777777" w:rsidR="008803A7" w:rsidRDefault="00706322">
            <w:pPr>
              <w:pStyle w:val="P68B1DB1-Normal26"/>
              <w:suppressAutoHyphens/>
              <w:snapToGrid w:val="0"/>
              <w:spacing w:after="0" w:line="240" w:lineRule="auto"/>
              <w:jc w:val="center"/>
            </w:pPr>
            <w:r>
              <w:t>f</w:t>
            </w:r>
          </w:p>
        </w:tc>
        <w:tc>
          <w:tcPr>
            <w:tcW w:w="538" w:type="dxa"/>
            <w:tcBorders>
              <w:top w:val="single" w:sz="4" w:space="0" w:color="000000"/>
              <w:left w:val="single" w:sz="4" w:space="0" w:color="auto"/>
              <w:bottom w:val="single" w:sz="4" w:space="0" w:color="000000"/>
            </w:tcBorders>
            <w:shd w:val="clear" w:color="auto" w:fill="auto"/>
          </w:tcPr>
          <w:p w14:paraId="7C7B350C" w14:textId="77777777" w:rsidR="008803A7" w:rsidRDefault="00706322">
            <w:pPr>
              <w:pStyle w:val="P68B1DB1-Normal26"/>
              <w:suppressAutoHyphens/>
              <w:snapToGrid w:val="0"/>
              <w:spacing w:after="0" w:line="240" w:lineRule="auto"/>
              <w:jc w:val="center"/>
            </w:pPr>
            <w:r>
              <w:t>m</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AEFC2E" w14:textId="77777777" w:rsidR="008803A7" w:rsidRDefault="00706322">
            <w:pPr>
              <w:pStyle w:val="P68B1DB1-Normal26"/>
              <w:snapToGrid w:val="0"/>
              <w:spacing w:after="0" w:line="240" w:lineRule="auto"/>
              <w:jc w:val="center"/>
            </w:pPr>
            <w:r>
              <w:t>f</w:t>
            </w:r>
          </w:p>
        </w:tc>
      </w:tr>
      <w:tr w:rsidR="008803A7" w14:paraId="3D139B10" w14:textId="77777777">
        <w:tc>
          <w:tcPr>
            <w:tcW w:w="880" w:type="dxa"/>
            <w:tcBorders>
              <w:top w:val="single" w:sz="4" w:space="0" w:color="000000"/>
              <w:left w:val="single" w:sz="4" w:space="0" w:color="000000"/>
              <w:bottom w:val="single" w:sz="4" w:space="0" w:color="000000"/>
            </w:tcBorders>
            <w:shd w:val="clear" w:color="auto" w:fill="auto"/>
          </w:tcPr>
          <w:p w14:paraId="5FEC6C2C" w14:textId="77777777" w:rsidR="008803A7" w:rsidRDefault="00706322">
            <w:pPr>
              <w:pStyle w:val="P68B1DB1-Normal26"/>
              <w:snapToGrid w:val="0"/>
              <w:spacing w:after="0" w:line="240" w:lineRule="auto"/>
              <w:jc w:val="center"/>
            </w:pPr>
            <w:r>
              <w:t>I</w:t>
            </w:r>
          </w:p>
        </w:tc>
        <w:tc>
          <w:tcPr>
            <w:tcW w:w="1276" w:type="dxa"/>
            <w:tcBorders>
              <w:top w:val="single" w:sz="4" w:space="0" w:color="000000"/>
              <w:left w:val="single" w:sz="4" w:space="0" w:color="000000"/>
              <w:bottom w:val="single" w:sz="4" w:space="0" w:color="000000"/>
            </w:tcBorders>
            <w:shd w:val="clear" w:color="auto" w:fill="auto"/>
          </w:tcPr>
          <w:p w14:paraId="0BFEBA44" w14:textId="77777777" w:rsidR="008803A7" w:rsidRDefault="008803A7">
            <w:pPr>
              <w:snapToGrid w:val="0"/>
              <w:spacing w:after="0" w:line="240" w:lineRule="auto"/>
              <w:jc w:val="both"/>
              <w:rPr>
                <w:rFonts w:ascii="StobiSerif Regular" w:hAnsi="StobiSerif Regular" w:cs="Arial"/>
                <w:color w:val="000000"/>
              </w:rPr>
            </w:pPr>
          </w:p>
        </w:tc>
        <w:tc>
          <w:tcPr>
            <w:tcW w:w="1559" w:type="dxa"/>
            <w:tcBorders>
              <w:top w:val="single" w:sz="4" w:space="0" w:color="000000"/>
              <w:left w:val="single" w:sz="4" w:space="0" w:color="000000"/>
              <w:bottom w:val="single" w:sz="4" w:space="0" w:color="000000"/>
            </w:tcBorders>
            <w:shd w:val="clear" w:color="auto" w:fill="auto"/>
          </w:tcPr>
          <w:p w14:paraId="463C73DB" w14:textId="77777777" w:rsidR="008803A7" w:rsidRDefault="008803A7">
            <w:pPr>
              <w:snapToGrid w:val="0"/>
              <w:spacing w:after="0" w:line="240" w:lineRule="auto"/>
              <w:jc w:val="both"/>
              <w:rPr>
                <w:rFonts w:ascii="StobiSerif Regular" w:hAnsi="StobiSerif Regular" w:cs="Arial"/>
                <w:color w:val="000000"/>
              </w:rPr>
            </w:pPr>
          </w:p>
        </w:tc>
        <w:tc>
          <w:tcPr>
            <w:tcW w:w="992" w:type="dxa"/>
            <w:tcBorders>
              <w:top w:val="single" w:sz="4" w:space="0" w:color="000000"/>
              <w:left w:val="single" w:sz="4" w:space="0" w:color="000000"/>
              <w:bottom w:val="single" w:sz="4" w:space="0" w:color="000000"/>
            </w:tcBorders>
            <w:shd w:val="clear" w:color="auto" w:fill="auto"/>
          </w:tcPr>
          <w:p w14:paraId="18357865"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56587A61" w14:textId="77777777" w:rsidR="008803A7" w:rsidRDefault="008803A7">
            <w:pPr>
              <w:snapToGrid w:val="0"/>
              <w:spacing w:after="0" w:line="240" w:lineRule="auto"/>
              <w:jc w:val="both"/>
              <w:rPr>
                <w:rFonts w:ascii="StobiSerif Regular" w:hAnsi="StobiSerif Regular" w:cs="Arial"/>
                <w:color w:val="000000"/>
              </w:rPr>
            </w:pPr>
          </w:p>
        </w:tc>
        <w:tc>
          <w:tcPr>
            <w:tcW w:w="709" w:type="dxa"/>
            <w:tcBorders>
              <w:top w:val="single" w:sz="4" w:space="0" w:color="000000"/>
              <w:left w:val="single" w:sz="4" w:space="0" w:color="000000"/>
              <w:bottom w:val="single" w:sz="4" w:space="0" w:color="000000"/>
            </w:tcBorders>
            <w:shd w:val="clear" w:color="auto" w:fill="auto"/>
          </w:tcPr>
          <w:p w14:paraId="1B5BC437" w14:textId="77777777" w:rsidR="008803A7" w:rsidRDefault="008803A7">
            <w:pPr>
              <w:snapToGrid w:val="0"/>
              <w:spacing w:after="0" w:line="240" w:lineRule="auto"/>
              <w:ind w:right="-250" w:firstLine="175"/>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2A8337D1" w14:textId="77777777" w:rsidR="008803A7" w:rsidRDefault="008803A7">
            <w:pPr>
              <w:snapToGrid w:val="0"/>
              <w:spacing w:after="0" w:line="240" w:lineRule="auto"/>
              <w:ind w:right="-250" w:firstLine="175"/>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07010B7F"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tcBorders>
            <w:shd w:val="clear" w:color="auto" w:fill="auto"/>
          </w:tcPr>
          <w:p w14:paraId="4E22ADF3"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tcBorders>
            <w:shd w:val="clear" w:color="auto" w:fill="auto"/>
          </w:tcPr>
          <w:p w14:paraId="23782091" w14:textId="77777777" w:rsidR="008803A7" w:rsidRDefault="008803A7">
            <w:pPr>
              <w:snapToGrid w:val="0"/>
              <w:spacing w:after="0" w:line="240" w:lineRule="auto"/>
              <w:jc w:val="both"/>
              <w:rPr>
                <w:rFonts w:ascii="StobiSerif Regular" w:hAnsi="StobiSerif Regular" w:cs="Arial"/>
                <w:color w:val="000000"/>
              </w:rPr>
            </w:pPr>
          </w:p>
        </w:tc>
        <w:tc>
          <w:tcPr>
            <w:tcW w:w="426" w:type="dxa"/>
            <w:tcBorders>
              <w:top w:val="single" w:sz="4" w:space="0" w:color="000000"/>
              <w:left w:val="single" w:sz="4" w:space="0" w:color="000000"/>
              <w:bottom w:val="single" w:sz="4" w:space="0" w:color="000000"/>
            </w:tcBorders>
            <w:shd w:val="clear" w:color="auto" w:fill="auto"/>
          </w:tcPr>
          <w:p w14:paraId="5286139F"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7CAB9665"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auto"/>
              <w:bottom w:val="single" w:sz="4" w:space="0" w:color="000000"/>
            </w:tcBorders>
            <w:shd w:val="clear" w:color="auto" w:fill="auto"/>
          </w:tcPr>
          <w:p w14:paraId="5DB5A683" w14:textId="77777777" w:rsidR="008803A7" w:rsidRDefault="008803A7">
            <w:pPr>
              <w:snapToGrid w:val="0"/>
              <w:spacing w:after="0" w:line="240" w:lineRule="auto"/>
              <w:jc w:val="both"/>
              <w:rPr>
                <w:rFonts w:ascii="StobiSerif Regular" w:hAnsi="StobiSerif Regular" w:cs="Arial"/>
                <w:color w:val="000000"/>
              </w:rPr>
            </w:pPr>
          </w:p>
        </w:tc>
        <w:tc>
          <w:tcPr>
            <w:tcW w:w="538" w:type="dxa"/>
            <w:tcBorders>
              <w:top w:val="single" w:sz="4" w:space="0" w:color="000000"/>
              <w:left w:val="single" w:sz="4" w:space="0" w:color="auto"/>
              <w:bottom w:val="single" w:sz="4" w:space="0" w:color="000000"/>
            </w:tcBorders>
            <w:shd w:val="clear" w:color="auto" w:fill="auto"/>
          </w:tcPr>
          <w:p w14:paraId="1CC1D951"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BAB737" w14:textId="77777777" w:rsidR="008803A7" w:rsidRDefault="008803A7">
            <w:pPr>
              <w:snapToGrid w:val="0"/>
              <w:spacing w:after="0" w:line="240" w:lineRule="auto"/>
              <w:jc w:val="both"/>
              <w:rPr>
                <w:rFonts w:ascii="StobiSerif Regular" w:hAnsi="StobiSerif Regular" w:cs="Arial"/>
                <w:color w:val="000000"/>
              </w:rPr>
            </w:pPr>
          </w:p>
        </w:tc>
      </w:tr>
      <w:tr w:rsidR="008803A7" w14:paraId="4A3EACB9" w14:textId="77777777">
        <w:tc>
          <w:tcPr>
            <w:tcW w:w="880" w:type="dxa"/>
            <w:tcBorders>
              <w:top w:val="single" w:sz="4" w:space="0" w:color="000000"/>
              <w:left w:val="single" w:sz="4" w:space="0" w:color="000000"/>
              <w:bottom w:val="single" w:sz="4" w:space="0" w:color="000000"/>
            </w:tcBorders>
            <w:shd w:val="clear" w:color="auto" w:fill="auto"/>
          </w:tcPr>
          <w:p w14:paraId="343085BC" w14:textId="77777777" w:rsidR="008803A7" w:rsidRDefault="00706322">
            <w:pPr>
              <w:pStyle w:val="P68B1DB1-Normal26"/>
              <w:snapToGrid w:val="0"/>
              <w:spacing w:after="0" w:line="240" w:lineRule="auto"/>
              <w:jc w:val="center"/>
            </w:pPr>
            <w:r>
              <w:t>II</w:t>
            </w:r>
          </w:p>
        </w:tc>
        <w:tc>
          <w:tcPr>
            <w:tcW w:w="1276" w:type="dxa"/>
            <w:tcBorders>
              <w:top w:val="single" w:sz="4" w:space="0" w:color="000000"/>
              <w:left w:val="single" w:sz="4" w:space="0" w:color="000000"/>
              <w:bottom w:val="single" w:sz="4" w:space="0" w:color="000000"/>
            </w:tcBorders>
            <w:shd w:val="clear" w:color="auto" w:fill="auto"/>
          </w:tcPr>
          <w:p w14:paraId="44875DBB" w14:textId="77777777" w:rsidR="008803A7" w:rsidRDefault="008803A7">
            <w:pPr>
              <w:snapToGrid w:val="0"/>
              <w:spacing w:after="0" w:line="240" w:lineRule="auto"/>
              <w:jc w:val="both"/>
              <w:rPr>
                <w:rFonts w:ascii="StobiSerif Regular" w:hAnsi="StobiSerif Regular" w:cs="Arial"/>
                <w:color w:val="000000"/>
              </w:rPr>
            </w:pPr>
          </w:p>
        </w:tc>
        <w:tc>
          <w:tcPr>
            <w:tcW w:w="1559" w:type="dxa"/>
            <w:tcBorders>
              <w:top w:val="single" w:sz="4" w:space="0" w:color="000000"/>
              <w:left w:val="single" w:sz="4" w:space="0" w:color="000000"/>
              <w:bottom w:val="single" w:sz="4" w:space="0" w:color="000000"/>
            </w:tcBorders>
            <w:shd w:val="clear" w:color="auto" w:fill="auto"/>
          </w:tcPr>
          <w:p w14:paraId="1823A002" w14:textId="77777777" w:rsidR="008803A7" w:rsidRDefault="008803A7">
            <w:pPr>
              <w:snapToGrid w:val="0"/>
              <w:spacing w:after="0" w:line="240" w:lineRule="auto"/>
              <w:jc w:val="both"/>
              <w:rPr>
                <w:rFonts w:ascii="StobiSerif Regular" w:hAnsi="StobiSerif Regular" w:cs="Arial"/>
                <w:color w:val="000000"/>
              </w:rPr>
            </w:pPr>
          </w:p>
        </w:tc>
        <w:tc>
          <w:tcPr>
            <w:tcW w:w="992" w:type="dxa"/>
            <w:tcBorders>
              <w:top w:val="single" w:sz="4" w:space="0" w:color="000000"/>
              <w:left w:val="single" w:sz="4" w:space="0" w:color="000000"/>
              <w:bottom w:val="single" w:sz="4" w:space="0" w:color="000000"/>
            </w:tcBorders>
            <w:shd w:val="clear" w:color="auto" w:fill="auto"/>
          </w:tcPr>
          <w:p w14:paraId="29BE34BC"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00F9D922" w14:textId="77777777" w:rsidR="008803A7" w:rsidRDefault="008803A7">
            <w:pPr>
              <w:snapToGrid w:val="0"/>
              <w:spacing w:after="0" w:line="240" w:lineRule="auto"/>
              <w:jc w:val="both"/>
              <w:rPr>
                <w:rFonts w:ascii="StobiSerif Regular" w:hAnsi="StobiSerif Regular" w:cs="Arial"/>
                <w:color w:val="000000"/>
              </w:rPr>
            </w:pPr>
          </w:p>
        </w:tc>
        <w:tc>
          <w:tcPr>
            <w:tcW w:w="709" w:type="dxa"/>
            <w:tcBorders>
              <w:top w:val="single" w:sz="4" w:space="0" w:color="000000"/>
              <w:left w:val="single" w:sz="4" w:space="0" w:color="000000"/>
              <w:bottom w:val="single" w:sz="4" w:space="0" w:color="000000"/>
            </w:tcBorders>
            <w:shd w:val="clear" w:color="auto" w:fill="auto"/>
          </w:tcPr>
          <w:p w14:paraId="0C0B8FBF"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3296542D"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4C2813C2"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tcBorders>
            <w:shd w:val="clear" w:color="auto" w:fill="auto"/>
          </w:tcPr>
          <w:p w14:paraId="388ACDA9"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tcBorders>
            <w:shd w:val="clear" w:color="auto" w:fill="auto"/>
          </w:tcPr>
          <w:p w14:paraId="400095D3" w14:textId="77777777" w:rsidR="008803A7" w:rsidRDefault="008803A7">
            <w:pPr>
              <w:snapToGrid w:val="0"/>
              <w:spacing w:after="0" w:line="240" w:lineRule="auto"/>
              <w:jc w:val="both"/>
              <w:rPr>
                <w:rFonts w:ascii="StobiSerif Regular" w:hAnsi="StobiSerif Regular" w:cs="Arial"/>
                <w:color w:val="000000"/>
              </w:rPr>
            </w:pPr>
          </w:p>
        </w:tc>
        <w:tc>
          <w:tcPr>
            <w:tcW w:w="426" w:type="dxa"/>
            <w:tcBorders>
              <w:top w:val="single" w:sz="4" w:space="0" w:color="000000"/>
              <w:left w:val="single" w:sz="4" w:space="0" w:color="000000"/>
              <w:bottom w:val="single" w:sz="4" w:space="0" w:color="000000"/>
            </w:tcBorders>
            <w:shd w:val="clear" w:color="auto" w:fill="auto"/>
          </w:tcPr>
          <w:p w14:paraId="718099CA"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6D98C7ED"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auto"/>
              <w:bottom w:val="single" w:sz="4" w:space="0" w:color="000000"/>
            </w:tcBorders>
            <w:shd w:val="clear" w:color="auto" w:fill="auto"/>
          </w:tcPr>
          <w:p w14:paraId="193ABE85" w14:textId="77777777" w:rsidR="008803A7" w:rsidRDefault="008803A7">
            <w:pPr>
              <w:snapToGrid w:val="0"/>
              <w:spacing w:after="0" w:line="240" w:lineRule="auto"/>
              <w:jc w:val="both"/>
              <w:rPr>
                <w:rFonts w:ascii="StobiSerif Regular" w:hAnsi="StobiSerif Regular" w:cs="Arial"/>
                <w:color w:val="000000"/>
              </w:rPr>
            </w:pPr>
          </w:p>
        </w:tc>
        <w:tc>
          <w:tcPr>
            <w:tcW w:w="538" w:type="dxa"/>
            <w:tcBorders>
              <w:top w:val="single" w:sz="4" w:space="0" w:color="000000"/>
              <w:left w:val="single" w:sz="4" w:space="0" w:color="auto"/>
              <w:bottom w:val="single" w:sz="4" w:space="0" w:color="000000"/>
            </w:tcBorders>
            <w:shd w:val="clear" w:color="auto" w:fill="auto"/>
          </w:tcPr>
          <w:p w14:paraId="7DABABAF"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E661B2" w14:textId="77777777" w:rsidR="008803A7" w:rsidRDefault="008803A7">
            <w:pPr>
              <w:snapToGrid w:val="0"/>
              <w:spacing w:after="0" w:line="240" w:lineRule="auto"/>
              <w:jc w:val="both"/>
              <w:rPr>
                <w:rFonts w:ascii="StobiSerif Regular" w:hAnsi="StobiSerif Regular" w:cs="Arial"/>
                <w:color w:val="000000"/>
              </w:rPr>
            </w:pPr>
          </w:p>
        </w:tc>
      </w:tr>
      <w:tr w:rsidR="008803A7" w14:paraId="35735C31" w14:textId="77777777">
        <w:tc>
          <w:tcPr>
            <w:tcW w:w="880" w:type="dxa"/>
            <w:tcBorders>
              <w:top w:val="single" w:sz="4" w:space="0" w:color="000000"/>
              <w:left w:val="single" w:sz="4" w:space="0" w:color="000000"/>
              <w:bottom w:val="single" w:sz="4" w:space="0" w:color="000000"/>
            </w:tcBorders>
            <w:shd w:val="clear" w:color="auto" w:fill="auto"/>
          </w:tcPr>
          <w:p w14:paraId="617524D9" w14:textId="77777777" w:rsidR="008803A7" w:rsidRDefault="00706322">
            <w:pPr>
              <w:pStyle w:val="P68B1DB1-Normal26"/>
              <w:snapToGrid w:val="0"/>
              <w:spacing w:after="0" w:line="240" w:lineRule="auto"/>
              <w:jc w:val="center"/>
            </w:pPr>
            <w:r>
              <w:t xml:space="preserve">III </w:t>
            </w:r>
          </w:p>
        </w:tc>
        <w:tc>
          <w:tcPr>
            <w:tcW w:w="1276" w:type="dxa"/>
            <w:tcBorders>
              <w:top w:val="single" w:sz="4" w:space="0" w:color="000000"/>
              <w:left w:val="single" w:sz="4" w:space="0" w:color="000000"/>
              <w:bottom w:val="single" w:sz="4" w:space="0" w:color="000000"/>
            </w:tcBorders>
            <w:shd w:val="clear" w:color="auto" w:fill="auto"/>
          </w:tcPr>
          <w:p w14:paraId="66138B65" w14:textId="77777777" w:rsidR="008803A7" w:rsidRDefault="008803A7">
            <w:pPr>
              <w:snapToGrid w:val="0"/>
              <w:spacing w:after="0" w:line="240" w:lineRule="auto"/>
              <w:jc w:val="both"/>
              <w:rPr>
                <w:rFonts w:ascii="StobiSerif Regular" w:hAnsi="StobiSerif Regular" w:cs="Arial"/>
                <w:color w:val="000000"/>
              </w:rPr>
            </w:pPr>
          </w:p>
        </w:tc>
        <w:tc>
          <w:tcPr>
            <w:tcW w:w="1559" w:type="dxa"/>
            <w:tcBorders>
              <w:top w:val="single" w:sz="4" w:space="0" w:color="000000"/>
              <w:left w:val="single" w:sz="4" w:space="0" w:color="000000"/>
              <w:bottom w:val="single" w:sz="4" w:space="0" w:color="000000"/>
            </w:tcBorders>
            <w:shd w:val="clear" w:color="auto" w:fill="auto"/>
          </w:tcPr>
          <w:p w14:paraId="16D7977B" w14:textId="77777777" w:rsidR="008803A7" w:rsidRDefault="008803A7">
            <w:pPr>
              <w:snapToGrid w:val="0"/>
              <w:spacing w:after="0" w:line="240" w:lineRule="auto"/>
              <w:jc w:val="both"/>
              <w:rPr>
                <w:rFonts w:ascii="StobiSerif Regular" w:hAnsi="StobiSerif Regular" w:cs="Arial"/>
                <w:color w:val="000000"/>
              </w:rPr>
            </w:pPr>
          </w:p>
        </w:tc>
        <w:tc>
          <w:tcPr>
            <w:tcW w:w="992" w:type="dxa"/>
            <w:tcBorders>
              <w:top w:val="single" w:sz="4" w:space="0" w:color="000000"/>
              <w:left w:val="single" w:sz="4" w:space="0" w:color="000000"/>
              <w:bottom w:val="single" w:sz="4" w:space="0" w:color="000000"/>
            </w:tcBorders>
            <w:shd w:val="clear" w:color="auto" w:fill="auto"/>
          </w:tcPr>
          <w:p w14:paraId="67DB11D6"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5A483BDF" w14:textId="77777777" w:rsidR="008803A7" w:rsidRDefault="008803A7">
            <w:pPr>
              <w:snapToGrid w:val="0"/>
              <w:spacing w:after="0" w:line="240" w:lineRule="auto"/>
              <w:jc w:val="both"/>
              <w:rPr>
                <w:rFonts w:ascii="StobiSerif Regular" w:hAnsi="StobiSerif Regular" w:cs="Arial"/>
                <w:color w:val="000000"/>
              </w:rPr>
            </w:pPr>
          </w:p>
        </w:tc>
        <w:tc>
          <w:tcPr>
            <w:tcW w:w="709" w:type="dxa"/>
            <w:tcBorders>
              <w:top w:val="single" w:sz="4" w:space="0" w:color="000000"/>
              <w:left w:val="single" w:sz="4" w:space="0" w:color="000000"/>
              <w:bottom w:val="single" w:sz="4" w:space="0" w:color="000000"/>
            </w:tcBorders>
            <w:shd w:val="clear" w:color="auto" w:fill="auto"/>
          </w:tcPr>
          <w:p w14:paraId="202DC0E4"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164DAD5E"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3D00AE04"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tcBorders>
            <w:shd w:val="clear" w:color="auto" w:fill="auto"/>
          </w:tcPr>
          <w:p w14:paraId="5E209223"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tcBorders>
            <w:shd w:val="clear" w:color="auto" w:fill="auto"/>
          </w:tcPr>
          <w:p w14:paraId="22933BE2" w14:textId="77777777" w:rsidR="008803A7" w:rsidRDefault="008803A7">
            <w:pPr>
              <w:snapToGrid w:val="0"/>
              <w:spacing w:after="0" w:line="240" w:lineRule="auto"/>
              <w:jc w:val="both"/>
              <w:rPr>
                <w:rFonts w:ascii="StobiSerif Regular" w:hAnsi="StobiSerif Regular" w:cs="Arial"/>
                <w:color w:val="000000"/>
              </w:rPr>
            </w:pPr>
          </w:p>
        </w:tc>
        <w:tc>
          <w:tcPr>
            <w:tcW w:w="426" w:type="dxa"/>
            <w:tcBorders>
              <w:top w:val="single" w:sz="4" w:space="0" w:color="000000"/>
              <w:left w:val="single" w:sz="4" w:space="0" w:color="000000"/>
              <w:bottom w:val="single" w:sz="4" w:space="0" w:color="000000"/>
            </w:tcBorders>
            <w:shd w:val="clear" w:color="auto" w:fill="auto"/>
          </w:tcPr>
          <w:p w14:paraId="056D078D"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42C75369"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auto"/>
              <w:bottom w:val="single" w:sz="4" w:space="0" w:color="000000"/>
            </w:tcBorders>
            <w:shd w:val="clear" w:color="auto" w:fill="auto"/>
          </w:tcPr>
          <w:p w14:paraId="73D7BCE8" w14:textId="77777777" w:rsidR="008803A7" w:rsidRDefault="008803A7">
            <w:pPr>
              <w:snapToGrid w:val="0"/>
              <w:spacing w:after="0" w:line="240" w:lineRule="auto"/>
              <w:jc w:val="both"/>
              <w:rPr>
                <w:rFonts w:ascii="StobiSerif Regular" w:hAnsi="StobiSerif Regular" w:cs="Arial"/>
                <w:color w:val="000000"/>
              </w:rPr>
            </w:pPr>
          </w:p>
        </w:tc>
        <w:tc>
          <w:tcPr>
            <w:tcW w:w="538" w:type="dxa"/>
            <w:tcBorders>
              <w:top w:val="single" w:sz="4" w:space="0" w:color="000000"/>
              <w:left w:val="single" w:sz="4" w:space="0" w:color="auto"/>
              <w:bottom w:val="single" w:sz="4" w:space="0" w:color="000000"/>
            </w:tcBorders>
            <w:shd w:val="clear" w:color="auto" w:fill="auto"/>
          </w:tcPr>
          <w:p w14:paraId="36770159"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7B90EC" w14:textId="77777777" w:rsidR="008803A7" w:rsidRDefault="008803A7">
            <w:pPr>
              <w:snapToGrid w:val="0"/>
              <w:spacing w:after="0" w:line="240" w:lineRule="auto"/>
              <w:jc w:val="both"/>
              <w:rPr>
                <w:rFonts w:ascii="StobiSerif Regular" w:hAnsi="StobiSerif Regular" w:cs="Arial"/>
                <w:color w:val="000000"/>
              </w:rPr>
            </w:pPr>
          </w:p>
        </w:tc>
      </w:tr>
      <w:tr w:rsidR="008803A7" w14:paraId="33DF3F72" w14:textId="77777777">
        <w:tc>
          <w:tcPr>
            <w:tcW w:w="880" w:type="dxa"/>
            <w:tcBorders>
              <w:top w:val="single" w:sz="4" w:space="0" w:color="000000"/>
              <w:left w:val="single" w:sz="4" w:space="0" w:color="000000"/>
              <w:bottom w:val="single" w:sz="4" w:space="0" w:color="000000"/>
            </w:tcBorders>
            <w:shd w:val="clear" w:color="auto" w:fill="auto"/>
          </w:tcPr>
          <w:p w14:paraId="25A48EF5" w14:textId="77777777" w:rsidR="008803A7" w:rsidRDefault="00706322">
            <w:pPr>
              <w:pStyle w:val="P68B1DB1-Normal26"/>
              <w:snapToGrid w:val="0"/>
              <w:spacing w:after="0" w:line="240" w:lineRule="auto"/>
              <w:jc w:val="center"/>
            </w:pPr>
            <w:r>
              <w:t>I-III</w:t>
            </w:r>
          </w:p>
        </w:tc>
        <w:tc>
          <w:tcPr>
            <w:tcW w:w="1276" w:type="dxa"/>
            <w:tcBorders>
              <w:top w:val="single" w:sz="4" w:space="0" w:color="000000"/>
              <w:left w:val="single" w:sz="4" w:space="0" w:color="000000"/>
              <w:bottom w:val="single" w:sz="4" w:space="0" w:color="000000"/>
            </w:tcBorders>
            <w:shd w:val="clear" w:color="auto" w:fill="auto"/>
          </w:tcPr>
          <w:p w14:paraId="350D0799" w14:textId="77777777" w:rsidR="008803A7" w:rsidRDefault="008803A7">
            <w:pPr>
              <w:snapToGrid w:val="0"/>
              <w:spacing w:after="0" w:line="240" w:lineRule="auto"/>
              <w:jc w:val="both"/>
              <w:rPr>
                <w:rFonts w:ascii="StobiSerif Regular" w:hAnsi="StobiSerif Regular" w:cs="Arial"/>
                <w:color w:val="000000"/>
              </w:rPr>
            </w:pPr>
          </w:p>
        </w:tc>
        <w:tc>
          <w:tcPr>
            <w:tcW w:w="1559" w:type="dxa"/>
            <w:tcBorders>
              <w:top w:val="single" w:sz="4" w:space="0" w:color="000000"/>
              <w:left w:val="single" w:sz="4" w:space="0" w:color="000000"/>
              <w:bottom w:val="single" w:sz="4" w:space="0" w:color="000000"/>
            </w:tcBorders>
            <w:shd w:val="clear" w:color="auto" w:fill="auto"/>
          </w:tcPr>
          <w:p w14:paraId="4FE95412" w14:textId="77777777" w:rsidR="008803A7" w:rsidRDefault="008803A7">
            <w:pPr>
              <w:snapToGrid w:val="0"/>
              <w:spacing w:after="0" w:line="240" w:lineRule="auto"/>
              <w:jc w:val="both"/>
              <w:rPr>
                <w:rFonts w:ascii="StobiSerif Regular" w:hAnsi="StobiSerif Regular" w:cs="Arial"/>
                <w:color w:val="000000"/>
              </w:rPr>
            </w:pPr>
          </w:p>
        </w:tc>
        <w:tc>
          <w:tcPr>
            <w:tcW w:w="992" w:type="dxa"/>
            <w:tcBorders>
              <w:top w:val="single" w:sz="4" w:space="0" w:color="000000"/>
              <w:left w:val="single" w:sz="4" w:space="0" w:color="000000"/>
              <w:bottom w:val="single" w:sz="4" w:space="0" w:color="000000"/>
            </w:tcBorders>
            <w:shd w:val="clear" w:color="auto" w:fill="auto"/>
          </w:tcPr>
          <w:p w14:paraId="454B0810"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6A811943" w14:textId="77777777" w:rsidR="008803A7" w:rsidRDefault="008803A7">
            <w:pPr>
              <w:snapToGrid w:val="0"/>
              <w:spacing w:after="0" w:line="240" w:lineRule="auto"/>
              <w:jc w:val="both"/>
              <w:rPr>
                <w:rFonts w:ascii="StobiSerif Regular" w:hAnsi="StobiSerif Regular" w:cs="Arial"/>
                <w:color w:val="000000"/>
              </w:rPr>
            </w:pPr>
          </w:p>
        </w:tc>
        <w:tc>
          <w:tcPr>
            <w:tcW w:w="709" w:type="dxa"/>
            <w:tcBorders>
              <w:top w:val="single" w:sz="4" w:space="0" w:color="000000"/>
              <w:left w:val="single" w:sz="4" w:space="0" w:color="000000"/>
              <w:bottom w:val="single" w:sz="4" w:space="0" w:color="000000"/>
            </w:tcBorders>
            <w:shd w:val="clear" w:color="auto" w:fill="auto"/>
          </w:tcPr>
          <w:p w14:paraId="75B31C2B"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734C8EFC"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5B165301"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tcBorders>
            <w:shd w:val="clear" w:color="auto" w:fill="auto"/>
          </w:tcPr>
          <w:p w14:paraId="027B3824"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tcBorders>
            <w:shd w:val="clear" w:color="auto" w:fill="auto"/>
          </w:tcPr>
          <w:p w14:paraId="4C256A56" w14:textId="77777777" w:rsidR="008803A7" w:rsidRDefault="008803A7">
            <w:pPr>
              <w:snapToGrid w:val="0"/>
              <w:spacing w:after="0" w:line="240" w:lineRule="auto"/>
              <w:jc w:val="both"/>
              <w:rPr>
                <w:rFonts w:ascii="StobiSerif Regular" w:hAnsi="StobiSerif Regular" w:cs="Arial"/>
                <w:color w:val="000000"/>
              </w:rPr>
            </w:pPr>
          </w:p>
        </w:tc>
        <w:tc>
          <w:tcPr>
            <w:tcW w:w="426" w:type="dxa"/>
            <w:tcBorders>
              <w:top w:val="single" w:sz="4" w:space="0" w:color="000000"/>
              <w:left w:val="single" w:sz="4" w:space="0" w:color="000000"/>
              <w:bottom w:val="single" w:sz="4" w:space="0" w:color="000000"/>
            </w:tcBorders>
            <w:shd w:val="clear" w:color="auto" w:fill="auto"/>
          </w:tcPr>
          <w:p w14:paraId="526D33FE"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42708472"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auto"/>
              <w:bottom w:val="single" w:sz="4" w:space="0" w:color="000000"/>
            </w:tcBorders>
            <w:shd w:val="clear" w:color="auto" w:fill="auto"/>
          </w:tcPr>
          <w:p w14:paraId="7195D5D7" w14:textId="77777777" w:rsidR="008803A7" w:rsidRDefault="008803A7">
            <w:pPr>
              <w:snapToGrid w:val="0"/>
              <w:spacing w:after="0" w:line="240" w:lineRule="auto"/>
              <w:jc w:val="both"/>
              <w:rPr>
                <w:rFonts w:ascii="StobiSerif Regular" w:hAnsi="StobiSerif Regular" w:cs="Arial"/>
                <w:color w:val="000000"/>
              </w:rPr>
            </w:pPr>
          </w:p>
        </w:tc>
        <w:tc>
          <w:tcPr>
            <w:tcW w:w="538" w:type="dxa"/>
            <w:tcBorders>
              <w:top w:val="single" w:sz="4" w:space="0" w:color="000000"/>
              <w:left w:val="single" w:sz="4" w:space="0" w:color="auto"/>
              <w:bottom w:val="single" w:sz="4" w:space="0" w:color="000000"/>
            </w:tcBorders>
            <w:shd w:val="clear" w:color="auto" w:fill="auto"/>
          </w:tcPr>
          <w:p w14:paraId="1C397D70"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8DED8E" w14:textId="77777777" w:rsidR="008803A7" w:rsidRDefault="008803A7">
            <w:pPr>
              <w:snapToGrid w:val="0"/>
              <w:spacing w:after="0" w:line="240" w:lineRule="auto"/>
              <w:jc w:val="both"/>
              <w:rPr>
                <w:rFonts w:ascii="StobiSerif Regular" w:hAnsi="StobiSerif Regular" w:cs="Arial"/>
                <w:color w:val="000000"/>
              </w:rPr>
            </w:pPr>
          </w:p>
        </w:tc>
      </w:tr>
      <w:tr w:rsidR="008803A7" w14:paraId="5661DD31" w14:textId="77777777">
        <w:trPr>
          <w:trHeight w:val="285"/>
        </w:trPr>
        <w:tc>
          <w:tcPr>
            <w:tcW w:w="880" w:type="dxa"/>
            <w:tcBorders>
              <w:top w:val="single" w:sz="4" w:space="0" w:color="auto"/>
              <w:left w:val="single" w:sz="4" w:space="0" w:color="000000"/>
              <w:bottom w:val="single" w:sz="4" w:space="0" w:color="auto"/>
            </w:tcBorders>
            <w:shd w:val="clear" w:color="auto" w:fill="auto"/>
          </w:tcPr>
          <w:p w14:paraId="1691D09C" w14:textId="77777777" w:rsidR="008803A7" w:rsidRDefault="00706322">
            <w:pPr>
              <w:pStyle w:val="P68B1DB1-Normal26"/>
              <w:snapToGrid w:val="0"/>
              <w:spacing w:after="0" w:line="240" w:lineRule="auto"/>
              <w:jc w:val="center"/>
            </w:pPr>
            <w:r>
              <w:t>IV</w:t>
            </w:r>
          </w:p>
        </w:tc>
        <w:tc>
          <w:tcPr>
            <w:tcW w:w="1276" w:type="dxa"/>
            <w:tcBorders>
              <w:top w:val="single" w:sz="4" w:space="0" w:color="auto"/>
              <w:left w:val="single" w:sz="4" w:space="0" w:color="000000"/>
              <w:bottom w:val="single" w:sz="4" w:space="0" w:color="auto"/>
            </w:tcBorders>
            <w:shd w:val="clear" w:color="auto" w:fill="auto"/>
          </w:tcPr>
          <w:p w14:paraId="72FC9C21" w14:textId="77777777" w:rsidR="008803A7" w:rsidRDefault="008803A7">
            <w:pPr>
              <w:snapToGrid w:val="0"/>
              <w:spacing w:after="0" w:line="240" w:lineRule="auto"/>
              <w:jc w:val="both"/>
              <w:rPr>
                <w:rFonts w:ascii="StobiSerif Regular" w:hAnsi="StobiSerif Regular" w:cs="Arial"/>
                <w:color w:val="000000"/>
              </w:rPr>
            </w:pPr>
          </w:p>
        </w:tc>
        <w:tc>
          <w:tcPr>
            <w:tcW w:w="1559" w:type="dxa"/>
            <w:tcBorders>
              <w:top w:val="single" w:sz="4" w:space="0" w:color="auto"/>
              <w:left w:val="single" w:sz="4" w:space="0" w:color="000000"/>
              <w:bottom w:val="single" w:sz="4" w:space="0" w:color="auto"/>
            </w:tcBorders>
            <w:shd w:val="clear" w:color="auto" w:fill="auto"/>
          </w:tcPr>
          <w:p w14:paraId="5FFE8550" w14:textId="77777777" w:rsidR="008803A7" w:rsidRDefault="008803A7">
            <w:pPr>
              <w:snapToGrid w:val="0"/>
              <w:spacing w:after="0" w:line="240" w:lineRule="auto"/>
              <w:jc w:val="both"/>
              <w:rPr>
                <w:rFonts w:ascii="StobiSerif Regular" w:hAnsi="StobiSerif Regular" w:cs="Arial"/>
                <w:color w:val="000000"/>
              </w:rPr>
            </w:pPr>
          </w:p>
        </w:tc>
        <w:tc>
          <w:tcPr>
            <w:tcW w:w="992" w:type="dxa"/>
            <w:tcBorders>
              <w:top w:val="single" w:sz="4" w:space="0" w:color="auto"/>
              <w:left w:val="single" w:sz="4" w:space="0" w:color="000000"/>
              <w:bottom w:val="single" w:sz="4" w:space="0" w:color="auto"/>
            </w:tcBorders>
            <w:shd w:val="clear" w:color="auto" w:fill="auto"/>
          </w:tcPr>
          <w:p w14:paraId="424D3A7C"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auto"/>
              <w:left w:val="single" w:sz="4" w:space="0" w:color="000000"/>
              <w:bottom w:val="single" w:sz="4" w:space="0" w:color="auto"/>
            </w:tcBorders>
            <w:shd w:val="clear" w:color="auto" w:fill="auto"/>
          </w:tcPr>
          <w:p w14:paraId="27C97A85" w14:textId="77777777" w:rsidR="008803A7" w:rsidRDefault="008803A7">
            <w:pPr>
              <w:snapToGrid w:val="0"/>
              <w:spacing w:after="0" w:line="240" w:lineRule="auto"/>
              <w:jc w:val="both"/>
              <w:rPr>
                <w:rFonts w:ascii="StobiSerif Regular" w:hAnsi="StobiSerif Regular" w:cs="Arial"/>
                <w:color w:val="000000"/>
              </w:rPr>
            </w:pPr>
          </w:p>
        </w:tc>
        <w:tc>
          <w:tcPr>
            <w:tcW w:w="709" w:type="dxa"/>
            <w:tcBorders>
              <w:top w:val="single" w:sz="4" w:space="0" w:color="auto"/>
              <w:left w:val="single" w:sz="4" w:space="0" w:color="000000"/>
              <w:bottom w:val="single" w:sz="4" w:space="0" w:color="auto"/>
            </w:tcBorders>
            <w:shd w:val="clear" w:color="auto" w:fill="auto"/>
          </w:tcPr>
          <w:p w14:paraId="776E0120"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auto"/>
              <w:left w:val="single" w:sz="4" w:space="0" w:color="000000"/>
              <w:bottom w:val="single" w:sz="4" w:space="0" w:color="auto"/>
            </w:tcBorders>
            <w:shd w:val="clear" w:color="auto" w:fill="auto"/>
          </w:tcPr>
          <w:p w14:paraId="522E2D66"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auto"/>
              <w:left w:val="single" w:sz="4" w:space="0" w:color="000000"/>
              <w:bottom w:val="single" w:sz="4" w:space="0" w:color="auto"/>
            </w:tcBorders>
            <w:shd w:val="clear" w:color="auto" w:fill="auto"/>
          </w:tcPr>
          <w:p w14:paraId="509076CC"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auto"/>
              <w:left w:val="single" w:sz="4" w:space="0" w:color="000000"/>
              <w:bottom w:val="single" w:sz="4" w:space="0" w:color="auto"/>
            </w:tcBorders>
            <w:shd w:val="clear" w:color="auto" w:fill="auto"/>
          </w:tcPr>
          <w:p w14:paraId="512A5AA8"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auto"/>
              <w:left w:val="single" w:sz="4" w:space="0" w:color="000000"/>
              <w:bottom w:val="single" w:sz="4" w:space="0" w:color="auto"/>
            </w:tcBorders>
            <w:shd w:val="clear" w:color="auto" w:fill="auto"/>
          </w:tcPr>
          <w:p w14:paraId="60E4C41C" w14:textId="77777777" w:rsidR="008803A7" w:rsidRDefault="008803A7">
            <w:pPr>
              <w:snapToGrid w:val="0"/>
              <w:spacing w:after="0" w:line="240" w:lineRule="auto"/>
              <w:jc w:val="both"/>
              <w:rPr>
                <w:rFonts w:ascii="StobiSerif Regular" w:hAnsi="StobiSerif Regular" w:cs="Arial"/>
                <w:color w:val="000000"/>
              </w:rPr>
            </w:pPr>
          </w:p>
        </w:tc>
        <w:tc>
          <w:tcPr>
            <w:tcW w:w="426" w:type="dxa"/>
            <w:tcBorders>
              <w:top w:val="single" w:sz="4" w:space="0" w:color="auto"/>
              <w:left w:val="single" w:sz="4" w:space="0" w:color="000000"/>
              <w:bottom w:val="single" w:sz="4" w:space="0" w:color="auto"/>
            </w:tcBorders>
            <w:shd w:val="clear" w:color="auto" w:fill="auto"/>
          </w:tcPr>
          <w:p w14:paraId="43444149"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auto"/>
              <w:left w:val="single" w:sz="4" w:space="0" w:color="000000"/>
              <w:bottom w:val="single" w:sz="4" w:space="0" w:color="auto"/>
              <w:right w:val="single" w:sz="4" w:space="0" w:color="auto"/>
            </w:tcBorders>
            <w:shd w:val="clear" w:color="auto" w:fill="auto"/>
          </w:tcPr>
          <w:p w14:paraId="2C896291"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auto"/>
              <w:left w:val="single" w:sz="4" w:space="0" w:color="auto"/>
              <w:bottom w:val="single" w:sz="4" w:space="0" w:color="auto"/>
            </w:tcBorders>
            <w:shd w:val="clear" w:color="auto" w:fill="auto"/>
          </w:tcPr>
          <w:p w14:paraId="2D970E5F" w14:textId="77777777" w:rsidR="008803A7" w:rsidRDefault="008803A7">
            <w:pPr>
              <w:snapToGrid w:val="0"/>
              <w:spacing w:after="0" w:line="240" w:lineRule="auto"/>
              <w:jc w:val="both"/>
              <w:rPr>
                <w:rFonts w:ascii="StobiSerif Regular" w:hAnsi="StobiSerif Regular" w:cs="Arial"/>
                <w:color w:val="000000"/>
              </w:rPr>
            </w:pPr>
          </w:p>
        </w:tc>
        <w:tc>
          <w:tcPr>
            <w:tcW w:w="538" w:type="dxa"/>
            <w:tcBorders>
              <w:top w:val="single" w:sz="4" w:space="0" w:color="auto"/>
              <w:left w:val="single" w:sz="4" w:space="0" w:color="auto"/>
              <w:bottom w:val="single" w:sz="4" w:space="0" w:color="auto"/>
            </w:tcBorders>
            <w:shd w:val="clear" w:color="auto" w:fill="auto"/>
          </w:tcPr>
          <w:p w14:paraId="170F271C"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3B5C136C" w14:textId="77777777" w:rsidR="008803A7" w:rsidRDefault="008803A7">
            <w:pPr>
              <w:snapToGrid w:val="0"/>
              <w:spacing w:after="0" w:line="240" w:lineRule="auto"/>
              <w:jc w:val="both"/>
              <w:rPr>
                <w:rFonts w:ascii="StobiSerif Regular" w:hAnsi="StobiSerif Regular" w:cs="Arial"/>
                <w:color w:val="000000"/>
              </w:rPr>
            </w:pPr>
          </w:p>
        </w:tc>
      </w:tr>
      <w:tr w:rsidR="008803A7" w14:paraId="1EDAC77A" w14:textId="77777777">
        <w:tc>
          <w:tcPr>
            <w:tcW w:w="880" w:type="dxa"/>
            <w:tcBorders>
              <w:top w:val="single" w:sz="4" w:space="0" w:color="auto"/>
              <w:left w:val="single" w:sz="4" w:space="0" w:color="000000"/>
              <w:bottom w:val="single" w:sz="4" w:space="0" w:color="auto"/>
            </w:tcBorders>
            <w:shd w:val="clear" w:color="auto" w:fill="auto"/>
          </w:tcPr>
          <w:p w14:paraId="036F7B2B" w14:textId="77777777" w:rsidR="008803A7" w:rsidRDefault="00706322">
            <w:pPr>
              <w:pStyle w:val="P68B1DB1-Normal26"/>
              <w:snapToGrid w:val="0"/>
              <w:spacing w:after="0" w:line="240" w:lineRule="auto"/>
              <w:jc w:val="center"/>
            </w:pPr>
            <w:r>
              <w:t>V</w:t>
            </w:r>
          </w:p>
        </w:tc>
        <w:tc>
          <w:tcPr>
            <w:tcW w:w="1276" w:type="dxa"/>
            <w:tcBorders>
              <w:top w:val="single" w:sz="4" w:space="0" w:color="auto"/>
              <w:left w:val="single" w:sz="4" w:space="0" w:color="000000"/>
              <w:bottom w:val="single" w:sz="4" w:space="0" w:color="auto"/>
            </w:tcBorders>
            <w:shd w:val="clear" w:color="auto" w:fill="auto"/>
          </w:tcPr>
          <w:p w14:paraId="66D4D658" w14:textId="77777777" w:rsidR="008803A7" w:rsidRDefault="008803A7">
            <w:pPr>
              <w:snapToGrid w:val="0"/>
              <w:spacing w:after="0" w:line="240" w:lineRule="auto"/>
              <w:jc w:val="both"/>
              <w:rPr>
                <w:rFonts w:ascii="StobiSerif Regular" w:hAnsi="StobiSerif Regular" w:cs="Arial"/>
                <w:color w:val="000000"/>
              </w:rPr>
            </w:pPr>
          </w:p>
        </w:tc>
        <w:tc>
          <w:tcPr>
            <w:tcW w:w="1559" w:type="dxa"/>
            <w:tcBorders>
              <w:top w:val="single" w:sz="4" w:space="0" w:color="auto"/>
              <w:left w:val="single" w:sz="4" w:space="0" w:color="000000"/>
              <w:bottom w:val="single" w:sz="4" w:space="0" w:color="auto"/>
            </w:tcBorders>
            <w:shd w:val="clear" w:color="auto" w:fill="auto"/>
          </w:tcPr>
          <w:p w14:paraId="0E2FD0E1" w14:textId="77777777" w:rsidR="008803A7" w:rsidRDefault="008803A7">
            <w:pPr>
              <w:snapToGrid w:val="0"/>
              <w:spacing w:after="0" w:line="240" w:lineRule="auto"/>
              <w:jc w:val="both"/>
              <w:rPr>
                <w:rFonts w:ascii="StobiSerif Regular" w:hAnsi="StobiSerif Regular" w:cs="Arial"/>
                <w:color w:val="000000"/>
              </w:rPr>
            </w:pPr>
          </w:p>
        </w:tc>
        <w:tc>
          <w:tcPr>
            <w:tcW w:w="992" w:type="dxa"/>
            <w:tcBorders>
              <w:top w:val="single" w:sz="4" w:space="0" w:color="auto"/>
              <w:left w:val="single" w:sz="4" w:space="0" w:color="000000"/>
              <w:bottom w:val="single" w:sz="4" w:space="0" w:color="auto"/>
            </w:tcBorders>
            <w:shd w:val="clear" w:color="auto" w:fill="auto"/>
          </w:tcPr>
          <w:p w14:paraId="5B6CF239"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auto"/>
              <w:left w:val="single" w:sz="4" w:space="0" w:color="000000"/>
              <w:bottom w:val="single" w:sz="4" w:space="0" w:color="auto"/>
            </w:tcBorders>
            <w:shd w:val="clear" w:color="auto" w:fill="auto"/>
          </w:tcPr>
          <w:p w14:paraId="7D954E2B" w14:textId="77777777" w:rsidR="008803A7" w:rsidRDefault="008803A7">
            <w:pPr>
              <w:snapToGrid w:val="0"/>
              <w:spacing w:after="0" w:line="240" w:lineRule="auto"/>
              <w:jc w:val="both"/>
              <w:rPr>
                <w:rFonts w:ascii="StobiSerif Regular" w:hAnsi="StobiSerif Regular" w:cs="Arial"/>
                <w:color w:val="000000"/>
              </w:rPr>
            </w:pPr>
          </w:p>
        </w:tc>
        <w:tc>
          <w:tcPr>
            <w:tcW w:w="709" w:type="dxa"/>
            <w:tcBorders>
              <w:top w:val="single" w:sz="4" w:space="0" w:color="auto"/>
              <w:left w:val="single" w:sz="4" w:space="0" w:color="000000"/>
              <w:bottom w:val="single" w:sz="4" w:space="0" w:color="auto"/>
            </w:tcBorders>
            <w:shd w:val="clear" w:color="auto" w:fill="auto"/>
          </w:tcPr>
          <w:p w14:paraId="63E4C32D"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auto"/>
              <w:left w:val="single" w:sz="4" w:space="0" w:color="000000"/>
              <w:bottom w:val="single" w:sz="4" w:space="0" w:color="auto"/>
            </w:tcBorders>
            <w:shd w:val="clear" w:color="auto" w:fill="auto"/>
          </w:tcPr>
          <w:p w14:paraId="5A20836B"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auto"/>
              <w:left w:val="single" w:sz="4" w:space="0" w:color="000000"/>
              <w:bottom w:val="single" w:sz="4" w:space="0" w:color="auto"/>
            </w:tcBorders>
            <w:shd w:val="clear" w:color="auto" w:fill="auto"/>
          </w:tcPr>
          <w:p w14:paraId="2C5E7331"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auto"/>
              <w:left w:val="single" w:sz="4" w:space="0" w:color="000000"/>
              <w:bottom w:val="single" w:sz="4" w:space="0" w:color="auto"/>
            </w:tcBorders>
            <w:shd w:val="clear" w:color="auto" w:fill="auto"/>
          </w:tcPr>
          <w:p w14:paraId="3E75F80A"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auto"/>
              <w:left w:val="single" w:sz="4" w:space="0" w:color="000000"/>
              <w:bottom w:val="single" w:sz="4" w:space="0" w:color="auto"/>
            </w:tcBorders>
            <w:shd w:val="clear" w:color="auto" w:fill="auto"/>
          </w:tcPr>
          <w:p w14:paraId="4EB97E49" w14:textId="77777777" w:rsidR="008803A7" w:rsidRDefault="008803A7">
            <w:pPr>
              <w:snapToGrid w:val="0"/>
              <w:spacing w:after="0" w:line="240" w:lineRule="auto"/>
              <w:jc w:val="both"/>
              <w:rPr>
                <w:rFonts w:ascii="StobiSerif Regular" w:hAnsi="StobiSerif Regular" w:cs="Arial"/>
                <w:color w:val="000000"/>
              </w:rPr>
            </w:pPr>
          </w:p>
        </w:tc>
        <w:tc>
          <w:tcPr>
            <w:tcW w:w="426" w:type="dxa"/>
            <w:tcBorders>
              <w:top w:val="single" w:sz="4" w:space="0" w:color="auto"/>
              <w:left w:val="single" w:sz="4" w:space="0" w:color="000000"/>
              <w:bottom w:val="single" w:sz="4" w:space="0" w:color="auto"/>
            </w:tcBorders>
            <w:shd w:val="clear" w:color="auto" w:fill="auto"/>
          </w:tcPr>
          <w:p w14:paraId="3D2E8A84"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auto"/>
              <w:left w:val="single" w:sz="4" w:space="0" w:color="000000"/>
              <w:bottom w:val="single" w:sz="4" w:space="0" w:color="auto"/>
              <w:right w:val="single" w:sz="4" w:space="0" w:color="auto"/>
            </w:tcBorders>
            <w:shd w:val="clear" w:color="auto" w:fill="auto"/>
          </w:tcPr>
          <w:p w14:paraId="3D84B52E"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auto"/>
              <w:left w:val="single" w:sz="4" w:space="0" w:color="auto"/>
              <w:bottom w:val="single" w:sz="4" w:space="0" w:color="auto"/>
            </w:tcBorders>
            <w:shd w:val="clear" w:color="auto" w:fill="auto"/>
          </w:tcPr>
          <w:p w14:paraId="27278DA3" w14:textId="77777777" w:rsidR="008803A7" w:rsidRDefault="008803A7">
            <w:pPr>
              <w:snapToGrid w:val="0"/>
              <w:spacing w:after="0" w:line="240" w:lineRule="auto"/>
              <w:jc w:val="both"/>
              <w:rPr>
                <w:rFonts w:ascii="StobiSerif Regular" w:hAnsi="StobiSerif Regular" w:cs="Arial"/>
                <w:color w:val="000000"/>
              </w:rPr>
            </w:pPr>
          </w:p>
        </w:tc>
        <w:tc>
          <w:tcPr>
            <w:tcW w:w="538" w:type="dxa"/>
            <w:tcBorders>
              <w:top w:val="single" w:sz="4" w:space="0" w:color="auto"/>
              <w:left w:val="single" w:sz="4" w:space="0" w:color="auto"/>
              <w:bottom w:val="single" w:sz="4" w:space="0" w:color="auto"/>
            </w:tcBorders>
            <w:shd w:val="clear" w:color="auto" w:fill="auto"/>
          </w:tcPr>
          <w:p w14:paraId="33717D95"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23EB8F07" w14:textId="77777777" w:rsidR="008803A7" w:rsidRDefault="008803A7">
            <w:pPr>
              <w:snapToGrid w:val="0"/>
              <w:spacing w:after="0" w:line="240" w:lineRule="auto"/>
              <w:jc w:val="both"/>
              <w:rPr>
                <w:rFonts w:ascii="StobiSerif Regular" w:hAnsi="StobiSerif Regular" w:cs="Arial"/>
                <w:color w:val="000000"/>
              </w:rPr>
            </w:pPr>
          </w:p>
        </w:tc>
      </w:tr>
      <w:tr w:rsidR="008803A7" w14:paraId="03C8BFF7" w14:textId="77777777">
        <w:tc>
          <w:tcPr>
            <w:tcW w:w="880" w:type="dxa"/>
            <w:tcBorders>
              <w:top w:val="single" w:sz="4" w:space="0" w:color="auto"/>
              <w:left w:val="single" w:sz="4" w:space="0" w:color="000000"/>
              <w:bottom w:val="single" w:sz="4" w:space="0" w:color="000000"/>
            </w:tcBorders>
            <w:shd w:val="clear" w:color="auto" w:fill="auto"/>
          </w:tcPr>
          <w:p w14:paraId="4A23552F" w14:textId="77777777" w:rsidR="008803A7" w:rsidRDefault="00706322">
            <w:pPr>
              <w:pStyle w:val="P68B1DB1-Normal26"/>
              <w:suppressAutoHyphens/>
              <w:snapToGrid w:val="0"/>
              <w:spacing w:after="0" w:line="240" w:lineRule="auto"/>
              <w:jc w:val="center"/>
            </w:pPr>
            <w:r>
              <w:lastRenderedPageBreak/>
              <w:t>IV-V</w:t>
            </w:r>
          </w:p>
        </w:tc>
        <w:tc>
          <w:tcPr>
            <w:tcW w:w="1276" w:type="dxa"/>
            <w:tcBorders>
              <w:top w:val="single" w:sz="4" w:space="0" w:color="auto"/>
              <w:left w:val="single" w:sz="4" w:space="0" w:color="000000"/>
              <w:bottom w:val="single" w:sz="4" w:space="0" w:color="000000"/>
            </w:tcBorders>
            <w:shd w:val="clear" w:color="auto" w:fill="auto"/>
          </w:tcPr>
          <w:p w14:paraId="4887B8F3" w14:textId="77777777" w:rsidR="008803A7" w:rsidRDefault="008803A7">
            <w:pPr>
              <w:snapToGrid w:val="0"/>
              <w:spacing w:after="0" w:line="240" w:lineRule="auto"/>
              <w:jc w:val="both"/>
              <w:rPr>
                <w:rFonts w:ascii="StobiSerif Regular" w:hAnsi="StobiSerif Regular" w:cs="Arial"/>
                <w:color w:val="000000"/>
              </w:rPr>
            </w:pPr>
          </w:p>
        </w:tc>
        <w:tc>
          <w:tcPr>
            <w:tcW w:w="1559" w:type="dxa"/>
            <w:tcBorders>
              <w:top w:val="single" w:sz="4" w:space="0" w:color="auto"/>
              <w:left w:val="single" w:sz="4" w:space="0" w:color="000000"/>
              <w:bottom w:val="single" w:sz="4" w:space="0" w:color="000000"/>
            </w:tcBorders>
            <w:shd w:val="clear" w:color="auto" w:fill="auto"/>
          </w:tcPr>
          <w:p w14:paraId="19CF2A0E" w14:textId="77777777" w:rsidR="008803A7" w:rsidRDefault="008803A7">
            <w:pPr>
              <w:snapToGrid w:val="0"/>
              <w:spacing w:after="0" w:line="240" w:lineRule="auto"/>
              <w:jc w:val="both"/>
              <w:rPr>
                <w:rFonts w:ascii="StobiSerif Regular" w:hAnsi="StobiSerif Regular" w:cs="Arial"/>
                <w:color w:val="000000"/>
              </w:rPr>
            </w:pPr>
          </w:p>
        </w:tc>
        <w:tc>
          <w:tcPr>
            <w:tcW w:w="992" w:type="dxa"/>
            <w:tcBorders>
              <w:top w:val="single" w:sz="4" w:space="0" w:color="auto"/>
              <w:left w:val="single" w:sz="4" w:space="0" w:color="000000"/>
              <w:bottom w:val="single" w:sz="4" w:space="0" w:color="000000"/>
            </w:tcBorders>
            <w:shd w:val="clear" w:color="auto" w:fill="auto"/>
          </w:tcPr>
          <w:p w14:paraId="3B8D2484"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auto"/>
              <w:left w:val="single" w:sz="4" w:space="0" w:color="000000"/>
              <w:bottom w:val="single" w:sz="4" w:space="0" w:color="000000"/>
            </w:tcBorders>
            <w:shd w:val="clear" w:color="auto" w:fill="auto"/>
          </w:tcPr>
          <w:p w14:paraId="30BEB618" w14:textId="77777777" w:rsidR="008803A7" w:rsidRDefault="008803A7">
            <w:pPr>
              <w:snapToGrid w:val="0"/>
              <w:spacing w:after="0" w:line="240" w:lineRule="auto"/>
              <w:jc w:val="both"/>
              <w:rPr>
                <w:rFonts w:ascii="StobiSerif Regular" w:hAnsi="StobiSerif Regular" w:cs="Arial"/>
                <w:color w:val="000000"/>
              </w:rPr>
            </w:pPr>
          </w:p>
        </w:tc>
        <w:tc>
          <w:tcPr>
            <w:tcW w:w="709" w:type="dxa"/>
            <w:tcBorders>
              <w:top w:val="single" w:sz="4" w:space="0" w:color="auto"/>
              <w:left w:val="single" w:sz="4" w:space="0" w:color="000000"/>
              <w:bottom w:val="single" w:sz="4" w:space="0" w:color="000000"/>
            </w:tcBorders>
            <w:shd w:val="clear" w:color="auto" w:fill="auto"/>
          </w:tcPr>
          <w:p w14:paraId="1F5C7DE7"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auto"/>
              <w:left w:val="single" w:sz="4" w:space="0" w:color="000000"/>
              <w:bottom w:val="single" w:sz="4" w:space="0" w:color="000000"/>
            </w:tcBorders>
            <w:shd w:val="clear" w:color="auto" w:fill="auto"/>
          </w:tcPr>
          <w:p w14:paraId="3A56CFD3"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auto"/>
              <w:left w:val="single" w:sz="4" w:space="0" w:color="000000"/>
              <w:bottom w:val="single" w:sz="4" w:space="0" w:color="000000"/>
            </w:tcBorders>
            <w:shd w:val="clear" w:color="auto" w:fill="auto"/>
          </w:tcPr>
          <w:p w14:paraId="2F6FA161"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auto"/>
              <w:left w:val="single" w:sz="4" w:space="0" w:color="000000"/>
              <w:bottom w:val="single" w:sz="4" w:space="0" w:color="000000"/>
            </w:tcBorders>
            <w:shd w:val="clear" w:color="auto" w:fill="auto"/>
          </w:tcPr>
          <w:p w14:paraId="688EC3E7"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auto"/>
              <w:left w:val="single" w:sz="4" w:space="0" w:color="000000"/>
              <w:bottom w:val="single" w:sz="4" w:space="0" w:color="000000"/>
            </w:tcBorders>
            <w:shd w:val="clear" w:color="auto" w:fill="auto"/>
          </w:tcPr>
          <w:p w14:paraId="47FE6190" w14:textId="77777777" w:rsidR="008803A7" w:rsidRDefault="008803A7">
            <w:pPr>
              <w:snapToGrid w:val="0"/>
              <w:spacing w:after="0" w:line="240" w:lineRule="auto"/>
              <w:jc w:val="both"/>
              <w:rPr>
                <w:rFonts w:ascii="StobiSerif Regular" w:hAnsi="StobiSerif Regular" w:cs="Arial"/>
                <w:color w:val="000000"/>
              </w:rPr>
            </w:pPr>
          </w:p>
        </w:tc>
        <w:tc>
          <w:tcPr>
            <w:tcW w:w="426" w:type="dxa"/>
            <w:tcBorders>
              <w:top w:val="single" w:sz="4" w:space="0" w:color="auto"/>
              <w:left w:val="single" w:sz="4" w:space="0" w:color="000000"/>
              <w:bottom w:val="single" w:sz="4" w:space="0" w:color="000000"/>
            </w:tcBorders>
            <w:shd w:val="clear" w:color="auto" w:fill="auto"/>
          </w:tcPr>
          <w:p w14:paraId="04F1B9B1"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auto"/>
              <w:left w:val="single" w:sz="4" w:space="0" w:color="000000"/>
              <w:bottom w:val="single" w:sz="4" w:space="0" w:color="000000"/>
              <w:right w:val="single" w:sz="4" w:space="0" w:color="auto"/>
            </w:tcBorders>
            <w:shd w:val="clear" w:color="auto" w:fill="auto"/>
          </w:tcPr>
          <w:p w14:paraId="486D6FC0"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auto"/>
              <w:left w:val="single" w:sz="4" w:space="0" w:color="auto"/>
              <w:bottom w:val="single" w:sz="4" w:space="0" w:color="000000"/>
            </w:tcBorders>
            <w:shd w:val="clear" w:color="auto" w:fill="auto"/>
          </w:tcPr>
          <w:p w14:paraId="2964F849" w14:textId="77777777" w:rsidR="008803A7" w:rsidRDefault="008803A7">
            <w:pPr>
              <w:snapToGrid w:val="0"/>
              <w:spacing w:after="0" w:line="240" w:lineRule="auto"/>
              <w:jc w:val="both"/>
              <w:rPr>
                <w:rFonts w:ascii="StobiSerif Regular" w:hAnsi="StobiSerif Regular" w:cs="Arial"/>
                <w:color w:val="000000"/>
              </w:rPr>
            </w:pPr>
          </w:p>
        </w:tc>
        <w:tc>
          <w:tcPr>
            <w:tcW w:w="538" w:type="dxa"/>
            <w:tcBorders>
              <w:top w:val="single" w:sz="4" w:space="0" w:color="auto"/>
              <w:left w:val="single" w:sz="4" w:space="0" w:color="auto"/>
              <w:bottom w:val="single" w:sz="4" w:space="0" w:color="000000"/>
            </w:tcBorders>
            <w:shd w:val="clear" w:color="auto" w:fill="auto"/>
          </w:tcPr>
          <w:p w14:paraId="2195D2B3"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14:paraId="0BC0F020" w14:textId="77777777" w:rsidR="008803A7" w:rsidRDefault="008803A7">
            <w:pPr>
              <w:snapToGrid w:val="0"/>
              <w:spacing w:after="0" w:line="240" w:lineRule="auto"/>
              <w:jc w:val="both"/>
              <w:rPr>
                <w:rFonts w:ascii="StobiSerif Regular" w:hAnsi="StobiSerif Regular" w:cs="Arial"/>
                <w:color w:val="000000"/>
              </w:rPr>
            </w:pPr>
          </w:p>
        </w:tc>
      </w:tr>
      <w:tr w:rsidR="008803A7" w14:paraId="759E182B" w14:textId="77777777">
        <w:tc>
          <w:tcPr>
            <w:tcW w:w="880" w:type="dxa"/>
            <w:tcBorders>
              <w:top w:val="single" w:sz="4" w:space="0" w:color="000000"/>
              <w:left w:val="single" w:sz="4" w:space="0" w:color="000000"/>
              <w:bottom w:val="single" w:sz="4" w:space="0" w:color="000000"/>
            </w:tcBorders>
            <w:shd w:val="clear" w:color="auto" w:fill="auto"/>
          </w:tcPr>
          <w:p w14:paraId="47790D05" w14:textId="77777777" w:rsidR="008803A7" w:rsidRDefault="00706322">
            <w:pPr>
              <w:pStyle w:val="P68B1DB1-Normal26"/>
              <w:snapToGrid w:val="0"/>
              <w:spacing w:after="0" w:line="240" w:lineRule="auto"/>
              <w:jc w:val="center"/>
            </w:pPr>
            <w:r>
              <w:t>VI</w:t>
            </w:r>
          </w:p>
        </w:tc>
        <w:tc>
          <w:tcPr>
            <w:tcW w:w="1276" w:type="dxa"/>
            <w:tcBorders>
              <w:top w:val="single" w:sz="4" w:space="0" w:color="000000"/>
              <w:left w:val="single" w:sz="4" w:space="0" w:color="000000"/>
              <w:bottom w:val="single" w:sz="4" w:space="0" w:color="000000"/>
            </w:tcBorders>
            <w:shd w:val="clear" w:color="auto" w:fill="auto"/>
          </w:tcPr>
          <w:p w14:paraId="09F54BB1" w14:textId="77777777" w:rsidR="008803A7" w:rsidRDefault="008803A7">
            <w:pPr>
              <w:snapToGrid w:val="0"/>
              <w:spacing w:after="0" w:line="240" w:lineRule="auto"/>
              <w:jc w:val="both"/>
              <w:rPr>
                <w:rFonts w:ascii="StobiSerif Regular" w:hAnsi="StobiSerif Regular" w:cs="Arial"/>
                <w:color w:val="000000"/>
              </w:rPr>
            </w:pPr>
          </w:p>
        </w:tc>
        <w:tc>
          <w:tcPr>
            <w:tcW w:w="1559" w:type="dxa"/>
            <w:tcBorders>
              <w:top w:val="single" w:sz="4" w:space="0" w:color="000000"/>
              <w:left w:val="single" w:sz="4" w:space="0" w:color="000000"/>
              <w:bottom w:val="single" w:sz="4" w:space="0" w:color="000000"/>
            </w:tcBorders>
            <w:shd w:val="clear" w:color="auto" w:fill="auto"/>
          </w:tcPr>
          <w:p w14:paraId="226574BC" w14:textId="77777777" w:rsidR="008803A7" w:rsidRDefault="008803A7">
            <w:pPr>
              <w:snapToGrid w:val="0"/>
              <w:spacing w:after="0" w:line="240" w:lineRule="auto"/>
              <w:jc w:val="both"/>
              <w:rPr>
                <w:rFonts w:ascii="StobiSerif Regular" w:hAnsi="StobiSerif Regular" w:cs="Arial"/>
                <w:color w:val="000000"/>
              </w:rPr>
            </w:pPr>
          </w:p>
        </w:tc>
        <w:tc>
          <w:tcPr>
            <w:tcW w:w="992" w:type="dxa"/>
            <w:tcBorders>
              <w:top w:val="single" w:sz="4" w:space="0" w:color="000000"/>
              <w:left w:val="single" w:sz="4" w:space="0" w:color="000000"/>
              <w:bottom w:val="single" w:sz="4" w:space="0" w:color="000000"/>
            </w:tcBorders>
            <w:shd w:val="clear" w:color="auto" w:fill="auto"/>
          </w:tcPr>
          <w:p w14:paraId="293C02F3"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7E49F605" w14:textId="77777777" w:rsidR="008803A7" w:rsidRDefault="008803A7">
            <w:pPr>
              <w:snapToGrid w:val="0"/>
              <w:spacing w:after="0" w:line="240" w:lineRule="auto"/>
              <w:jc w:val="both"/>
              <w:rPr>
                <w:rFonts w:ascii="StobiSerif Regular" w:hAnsi="StobiSerif Regular" w:cs="Arial"/>
                <w:color w:val="000000"/>
              </w:rPr>
            </w:pPr>
          </w:p>
        </w:tc>
        <w:tc>
          <w:tcPr>
            <w:tcW w:w="709" w:type="dxa"/>
            <w:tcBorders>
              <w:top w:val="single" w:sz="4" w:space="0" w:color="000000"/>
              <w:left w:val="single" w:sz="4" w:space="0" w:color="000000"/>
              <w:bottom w:val="single" w:sz="4" w:space="0" w:color="000000"/>
            </w:tcBorders>
            <w:shd w:val="clear" w:color="auto" w:fill="auto"/>
          </w:tcPr>
          <w:p w14:paraId="76702489"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47368C63"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12B48C1B"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tcBorders>
            <w:shd w:val="clear" w:color="auto" w:fill="auto"/>
          </w:tcPr>
          <w:p w14:paraId="336FAEFE"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tcBorders>
            <w:shd w:val="clear" w:color="auto" w:fill="auto"/>
          </w:tcPr>
          <w:p w14:paraId="5E990F2D" w14:textId="77777777" w:rsidR="008803A7" w:rsidRDefault="008803A7">
            <w:pPr>
              <w:snapToGrid w:val="0"/>
              <w:spacing w:after="0" w:line="240" w:lineRule="auto"/>
              <w:jc w:val="both"/>
              <w:rPr>
                <w:rFonts w:ascii="StobiSerif Regular" w:hAnsi="StobiSerif Regular" w:cs="Arial"/>
                <w:color w:val="000000"/>
              </w:rPr>
            </w:pPr>
          </w:p>
        </w:tc>
        <w:tc>
          <w:tcPr>
            <w:tcW w:w="426" w:type="dxa"/>
            <w:tcBorders>
              <w:top w:val="single" w:sz="4" w:space="0" w:color="000000"/>
              <w:left w:val="single" w:sz="4" w:space="0" w:color="000000"/>
              <w:bottom w:val="single" w:sz="4" w:space="0" w:color="000000"/>
            </w:tcBorders>
            <w:shd w:val="clear" w:color="auto" w:fill="auto"/>
          </w:tcPr>
          <w:p w14:paraId="30E82770"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553DB15A"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auto"/>
              <w:bottom w:val="single" w:sz="4" w:space="0" w:color="000000"/>
            </w:tcBorders>
            <w:shd w:val="clear" w:color="auto" w:fill="auto"/>
          </w:tcPr>
          <w:p w14:paraId="3AC9B658" w14:textId="77777777" w:rsidR="008803A7" w:rsidRDefault="008803A7">
            <w:pPr>
              <w:snapToGrid w:val="0"/>
              <w:spacing w:after="0" w:line="240" w:lineRule="auto"/>
              <w:jc w:val="both"/>
              <w:rPr>
                <w:rFonts w:ascii="StobiSerif Regular" w:hAnsi="StobiSerif Regular" w:cs="Arial"/>
                <w:color w:val="000000"/>
              </w:rPr>
            </w:pPr>
          </w:p>
        </w:tc>
        <w:tc>
          <w:tcPr>
            <w:tcW w:w="538" w:type="dxa"/>
            <w:tcBorders>
              <w:top w:val="single" w:sz="4" w:space="0" w:color="000000"/>
              <w:left w:val="single" w:sz="4" w:space="0" w:color="auto"/>
              <w:bottom w:val="single" w:sz="4" w:space="0" w:color="000000"/>
            </w:tcBorders>
            <w:shd w:val="clear" w:color="auto" w:fill="auto"/>
          </w:tcPr>
          <w:p w14:paraId="67650FFA"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22EB00" w14:textId="77777777" w:rsidR="008803A7" w:rsidRDefault="008803A7">
            <w:pPr>
              <w:snapToGrid w:val="0"/>
              <w:spacing w:after="0" w:line="240" w:lineRule="auto"/>
              <w:jc w:val="both"/>
              <w:rPr>
                <w:rFonts w:ascii="StobiSerif Regular" w:hAnsi="StobiSerif Regular" w:cs="Arial"/>
                <w:color w:val="000000"/>
              </w:rPr>
            </w:pPr>
          </w:p>
        </w:tc>
      </w:tr>
      <w:tr w:rsidR="008803A7" w14:paraId="4C695339" w14:textId="77777777">
        <w:tc>
          <w:tcPr>
            <w:tcW w:w="880" w:type="dxa"/>
            <w:tcBorders>
              <w:top w:val="single" w:sz="4" w:space="0" w:color="000000"/>
              <w:left w:val="single" w:sz="4" w:space="0" w:color="000000"/>
              <w:bottom w:val="single" w:sz="4" w:space="0" w:color="000000"/>
            </w:tcBorders>
            <w:shd w:val="clear" w:color="auto" w:fill="auto"/>
          </w:tcPr>
          <w:p w14:paraId="4D121A2A" w14:textId="77777777" w:rsidR="008803A7" w:rsidRDefault="00706322">
            <w:pPr>
              <w:pStyle w:val="P68B1DB1-Normal26"/>
              <w:snapToGrid w:val="0"/>
              <w:spacing w:after="0" w:line="240" w:lineRule="auto"/>
              <w:jc w:val="center"/>
            </w:pPr>
            <w:r>
              <w:t xml:space="preserve">VII </w:t>
            </w:r>
          </w:p>
        </w:tc>
        <w:tc>
          <w:tcPr>
            <w:tcW w:w="1276" w:type="dxa"/>
            <w:tcBorders>
              <w:top w:val="single" w:sz="4" w:space="0" w:color="000000"/>
              <w:left w:val="single" w:sz="4" w:space="0" w:color="000000"/>
              <w:bottom w:val="single" w:sz="4" w:space="0" w:color="000000"/>
            </w:tcBorders>
            <w:shd w:val="clear" w:color="auto" w:fill="auto"/>
          </w:tcPr>
          <w:p w14:paraId="4A829081" w14:textId="77777777" w:rsidR="008803A7" w:rsidRDefault="008803A7">
            <w:pPr>
              <w:snapToGrid w:val="0"/>
              <w:spacing w:after="0" w:line="240" w:lineRule="auto"/>
              <w:jc w:val="both"/>
              <w:rPr>
                <w:rFonts w:ascii="StobiSerif Regular" w:hAnsi="StobiSerif Regular" w:cs="Arial"/>
                <w:color w:val="000000"/>
              </w:rPr>
            </w:pPr>
          </w:p>
        </w:tc>
        <w:tc>
          <w:tcPr>
            <w:tcW w:w="1559" w:type="dxa"/>
            <w:tcBorders>
              <w:top w:val="single" w:sz="4" w:space="0" w:color="000000"/>
              <w:left w:val="single" w:sz="4" w:space="0" w:color="000000"/>
              <w:bottom w:val="single" w:sz="4" w:space="0" w:color="000000"/>
            </w:tcBorders>
            <w:shd w:val="clear" w:color="auto" w:fill="auto"/>
          </w:tcPr>
          <w:p w14:paraId="0DEE7723" w14:textId="77777777" w:rsidR="008803A7" w:rsidRDefault="008803A7">
            <w:pPr>
              <w:snapToGrid w:val="0"/>
              <w:spacing w:after="0" w:line="240" w:lineRule="auto"/>
              <w:jc w:val="both"/>
              <w:rPr>
                <w:rFonts w:ascii="StobiSerif Regular" w:hAnsi="StobiSerif Regular" w:cs="Arial"/>
                <w:color w:val="000000"/>
              </w:rPr>
            </w:pPr>
          </w:p>
        </w:tc>
        <w:tc>
          <w:tcPr>
            <w:tcW w:w="992" w:type="dxa"/>
            <w:tcBorders>
              <w:top w:val="single" w:sz="4" w:space="0" w:color="000000"/>
              <w:left w:val="single" w:sz="4" w:space="0" w:color="000000"/>
              <w:bottom w:val="single" w:sz="4" w:space="0" w:color="000000"/>
            </w:tcBorders>
            <w:shd w:val="clear" w:color="auto" w:fill="auto"/>
          </w:tcPr>
          <w:p w14:paraId="105D3E21"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6425253E" w14:textId="77777777" w:rsidR="008803A7" w:rsidRDefault="008803A7">
            <w:pPr>
              <w:snapToGrid w:val="0"/>
              <w:spacing w:after="0" w:line="240" w:lineRule="auto"/>
              <w:jc w:val="both"/>
              <w:rPr>
                <w:rFonts w:ascii="StobiSerif Regular" w:hAnsi="StobiSerif Regular" w:cs="Arial"/>
                <w:color w:val="000000"/>
              </w:rPr>
            </w:pPr>
          </w:p>
        </w:tc>
        <w:tc>
          <w:tcPr>
            <w:tcW w:w="709" w:type="dxa"/>
            <w:tcBorders>
              <w:top w:val="single" w:sz="4" w:space="0" w:color="000000"/>
              <w:left w:val="single" w:sz="4" w:space="0" w:color="000000"/>
              <w:bottom w:val="single" w:sz="4" w:space="0" w:color="000000"/>
            </w:tcBorders>
            <w:shd w:val="clear" w:color="auto" w:fill="auto"/>
          </w:tcPr>
          <w:p w14:paraId="0012B0A4"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680F3361"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2A330C19"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tcBorders>
            <w:shd w:val="clear" w:color="auto" w:fill="auto"/>
          </w:tcPr>
          <w:p w14:paraId="0363E5DD"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tcBorders>
            <w:shd w:val="clear" w:color="auto" w:fill="auto"/>
          </w:tcPr>
          <w:p w14:paraId="2A760D67" w14:textId="77777777" w:rsidR="008803A7" w:rsidRDefault="008803A7">
            <w:pPr>
              <w:snapToGrid w:val="0"/>
              <w:spacing w:after="0" w:line="240" w:lineRule="auto"/>
              <w:jc w:val="both"/>
              <w:rPr>
                <w:rFonts w:ascii="StobiSerif Regular" w:hAnsi="StobiSerif Regular" w:cs="Arial"/>
                <w:color w:val="000000"/>
              </w:rPr>
            </w:pPr>
          </w:p>
        </w:tc>
        <w:tc>
          <w:tcPr>
            <w:tcW w:w="426" w:type="dxa"/>
            <w:tcBorders>
              <w:top w:val="single" w:sz="4" w:space="0" w:color="000000"/>
              <w:left w:val="single" w:sz="4" w:space="0" w:color="000000"/>
              <w:bottom w:val="single" w:sz="4" w:space="0" w:color="000000"/>
            </w:tcBorders>
            <w:shd w:val="clear" w:color="auto" w:fill="auto"/>
          </w:tcPr>
          <w:p w14:paraId="0DECF227"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56126B74"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auto"/>
              <w:bottom w:val="single" w:sz="4" w:space="0" w:color="000000"/>
            </w:tcBorders>
            <w:shd w:val="clear" w:color="auto" w:fill="auto"/>
          </w:tcPr>
          <w:p w14:paraId="1BB11E34" w14:textId="77777777" w:rsidR="008803A7" w:rsidRDefault="008803A7">
            <w:pPr>
              <w:snapToGrid w:val="0"/>
              <w:spacing w:after="0" w:line="240" w:lineRule="auto"/>
              <w:jc w:val="both"/>
              <w:rPr>
                <w:rFonts w:ascii="StobiSerif Regular" w:hAnsi="StobiSerif Regular" w:cs="Arial"/>
                <w:color w:val="000000"/>
              </w:rPr>
            </w:pPr>
          </w:p>
        </w:tc>
        <w:tc>
          <w:tcPr>
            <w:tcW w:w="538" w:type="dxa"/>
            <w:tcBorders>
              <w:top w:val="single" w:sz="4" w:space="0" w:color="000000"/>
              <w:left w:val="single" w:sz="4" w:space="0" w:color="auto"/>
              <w:bottom w:val="single" w:sz="4" w:space="0" w:color="000000"/>
            </w:tcBorders>
            <w:shd w:val="clear" w:color="auto" w:fill="auto"/>
          </w:tcPr>
          <w:p w14:paraId="74E07B4B"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E6D43F" w14:textId="77777777" w:rsidR="008803A7" w:rsidRDefault="008803A7">
            <w:pPr>
              <w:snapToGrid w:val="0"/>
              <w:spacing w:after="0" w:line="240" w:lineRule="auto"/>
              <w:jc w:val="both"/>
              <w:rPr>
                <w:rFonts w:ascii="StobiSerif Regular" w:hAnsi="StobiSerif Regular" w:cs="Arial"/>
                <w:color w:val="000000"/>
              </w:rPr>
            </w:pPr>
          </w:p>
        </w:tc>
      </w:tr>
      <w:tr w:rsidR="008803A7" w14:paraId="5BE30CEE" w14:textId="77777777">
        <w:tc>
          <w:tcPr>
            <w:tcW w:w="880" w:type="dxa"/>
            <w:tcBorders>
              <w:top w:val="single" w:sz="4" w:space="0" w:color="000000"/>
              <w:left w:val="single" w:sz="4" w:space="0" w:color="000000"/>
              <w:bottom w:val="single" w:sz="4" w:space="0" w:color="000000"/>
            </w:tcBorders>
            <w:shd w:val="clear" w:color="auto" w:fill="auto"/>
          </w:tcPr>
          <w:p w14:paraId="7FAA7F7B" w14:textId="77777777" w:rsidR="008803A7" w:rsidRDefault="00706322">
            <w:pPr>
              <w:pStyle w:val="P68B1DB1-Normal26"/>
              <w:snapToGrid w:val="0"/>
              <w:spacing w:after="0" w:line="240" w:lineRule="auto"/>
              <w:jc w:val="center"/>
            </w:pPr>
            <w:r>
              <w:t xml:space="preserve">VI-VII </w:t>
            </w:r>
          </w:p>
        </w:tc>
        <w:tc>
          <w:tcPr>
            <w:tcW w:w="1276" w:type="dxa"/>
            <w:tcBorders>
              <w:top w:val="single" w:sz="4" w:space="0" w:color="000000"/>
              <w:left w:val="single" w:sz="4" w:space="0" w:color="000000"/>
              <w:bottom w:val="single" w:sz="4" w:space="0" w:color="000000"/>
            </w:tcBorders>
            <w:shd w:val="clear" w:color="auto" w:fill="auto"/>
          </w:tcPr>
          <w:p w14:paraId="4AE9805A" w14:textId="77777777" w:rsidR="008803A7" w:rsidRDefault="008803A7">
            <w:pPr>
              <w:snapToGrid w:val="0"/>
              <w:spacing w:after="0" w:line="240" w:lineRule="auto"/>
              <w:jc w:val="both"/>
              <w:rPr>
                <w:rFonts w:ascii="StobiSerif Regular" w:hAnsi="StobiSerif Regular" w:cs="Arial"/>
                <w:color w:val="000000"/>
              </w:rPr>
            </w:pPr>
          </w:p>
        </w:tc>
        <w:tc>
          <w:tcPr>
            <w:tcW w:w="1559" w:type="dxa"/>
            <w:tcBorders>
              <w:top w:val="single" w:sz="4" w:space="0" w:color="000000"/>
              <w:left w:val="single" w:sz="4" w:space="0" w:color="000000"/>
              <w:bottom w:val="single" w:sz="4" w:space="0" w:color="000000"/>
            </w:tcBorders>
            <w:shd w:val="clear" w:color="auto" w:fill="auto"/>
          </w:tcPr>
          <w:p w14:paraId="7AEDE178" w14:textId="77777777" w:rsidR="008803A7" w:rsidRDefault="008803A7">
            <w:pPr>
              <w:snapToGrid w:val="0"/>
              <w:spacing w:after="0" w:line="240" w:lineRule="auto"/>
              <w:jc w:val="both"/>
              <w:rPr>
                <w:rFonts w:ascii="StobiSerif Regular" w:hAnsi="StobiSerif Regular" w:cs="Arial"/>
                <w:color w:val="000000"/>
              </w:rPr>
            </w:pPr>
          </w:p>
        </w:tc>
        <w:tc>
          <w:tcPr>
            <w:tcW w:w="992" w:type="dxa"/>
            <w:tcBorders>
              <w:top w:val="single" w:sz="4" w:space="0" w:color="000000"/>
              <w:left w:val="single" w:sz="4" w:space="0" w:color="000000"/>
              <w:bottom w:val="single" w:sz="4" w:space="0" w:color="000000"/>
            </w:tcBorders>
            <w:shd w:val="clear" w:color="auto" w:fill="auto"/>
          </w:tcPr>
          <w:p w14:paraId="12EFC490"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1354877B" w14:textId="77777777" w:rsidR="008803A7" w:rsidRDefault="008803A7">
            <w:pPr>
              <w:snapToGrid w:val="0"/>
              <w:spacing w:after="0" w:line="240" w:lineRule="auto"/>
              <w:jc w:val="both"/>
              <w:rPr>
                <w:rFonts w:ascii="StobiSerif Regular" w:hAnsi="StobiSerif Regular" w:cs="Arial"/>
                <w:color w:val="000000"/>
              </w:rPr>
            </w:pPr>
          </w:p>
        </w:tc>
        <w:tc>
          <w:tcPr>
            <w:tcW w:w="709" w:type="dxa"/>
            <w:tcBorders>
              <w:top w:val="single" w:sz="4" w:space="0" w:color="000000"/>
              <w:left w:val="single" w:sz="4" w:space="0" w:color="000000"/>
              <w:bottom w:val="single" w:sz="4" w:space="0" w:color="000000"/>
            </w:tcBorders>
            <w:shd w:val="clear" w:color="auto" w:fill="auto"/>
          </w:tcPr>
          <w:p w14:paraId="2CDE31E2"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632C676B"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3988562D"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tcBorders>
            <w:shd w:val="clear" w:color="auto" w:fill="auto"/>
          </w:tcPr>
          <w:p w14:paraId="3E5EE22D"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tcBorders>
            <w:shd w:val="clear" w:color="auto" w:fill="auto"/>
          </w:tcPr>
          <w:p w14:paraId="5917AC6A" w14:textId="77777777" w:rsidR="008803A7" w:rsidRDefault="008803A7">
            <w:pPr>
              <w:snapToGrid w:val="0"/>
              <w:spacing w:after="0" w:line="240" w:lineRule="auto"/>
              <w:jc w:val="both"/>
              <w:rPr>
                <w:rFonts w:ascii="StobiSerif Regular" w:hAnsi="StobiSerif Regular" w:cs="Arial"/>
                <w:color w:val="000000"/>
              </w:rPr>
            </w:pPr>
          </w:p>
        </w:tc>
        <w:tc>
          <w:tcPr>
            <w:tcW w:w="426" w:type="dxa"/>
            <w:tcBorders>
              <w:top w:val="single" w:sz="4" w:space="0" w:color="000000"/>
              <w:left w:val="single" w:sz="4" w:space="0" w:color="000000"/>
              <w:bottom w:val="single" w:sz="4" w:space="0" w:color="000000"/>
            </w:tcBorders>
            <w:shd w:val="clear" w:color="auto" w:fill="auto"/>
          </w:tcPr>
          <w:p w14:paraId="7C3E5710"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7E9F0AFA"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auto"/>
              <w:bottom w:val="single" w:sz="4" w:space="0" w:color="000000"/>
            </w:tcBorders>
            <w:shd w:val="clear" w:color="auto" w:fill="auto"/>
          </w:tcPr>
          <w:p w14:paraId="367516ED" w14:textId="77777777" w:rsidR="008803A7" w:rsidRDefault="008803A7">
            <w:pPr>
              <w:snapToGrid w:val="0"/>
              <w:spacing w:after="0" w:line="240" w:lineRule="auto"/>
              <w:jc w:val="both"/>
              <w:rPr>
                <w:rFonts w:ascii="StobiSerif Regular" w:hAnsi="StobiSerif Regular" w:cs="Arial"/>
                <w:color w:val="000000"/>
              </w:rPr>
            </w:pPr>
          </w:p>
        </w:tc>
        <w:tc>
          <w:tcPr>
            <w:tcW w:w="538" w:type="dxa"/>
            <w:tcBorders>
              <w:top w:val="single" w:sz="4" w:space="0" w:color="000000"/>
              <w:left w:val="single" w:sz="4" w:space="0" w:color="auto"/>
              <w:bottom w:val="single" w:sz="4" w:space="0" w:color="000000"/>
            </w:tcBorders>
            <w:shd w:val="clear" w:color="auto" w:fill="auto"/>
          </w:tcPr>
          <w:p w14:paraId="44FD508C"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07EB84" w14:textId="77777777" w:rsidR="008803A7" w:rsidRDefault="008803A7">
            <w:pPr>
              <w:snapToGrid w:val="0"/>
              <w:spacing w:after="0" w:line="240" w:lineRule="auto"/>
              <w:jc w:val="both"/>
              <w:rPr>
                <w:rFonts w:ascii="StobiSerif Regular" w:hAnsi="StobiSerif Regular" w:cs="Arial"/>
                <w:color w:val="000000"/>
              </w:rPr>
            </w:pPr>
          </w:p>
        </w:tc>
      </w:tr>
      <w:tr w:rsidR="008803A7" w14:paraId="2B6CC539" w14:textId="77777777">
        <w:tc>
          <w:tcPr>
            <w:tcW w:w="880" w:type="dxa"/>
            <w:tcBorders>
              <w:top w:val="single" w:sz="4" w:space="0" w:color="000000"/>
              <w:left w:val="single" w:sz="4" w:space="0" w:color="000000"/>
              <w:bottom w:val="single" w:sz="4" w:space="0" w:color="000000"/>
            </w:tcBorders>
            <w:shd w:val="clear" w:color="auto" w:fill="auto"/>
          </w:tcPr>
          <w:p w14:paraId="3073E878" w14:textId="77777777" w:rsidR="008803A7" w:rsidRDefault="00706322">
            <w:pPr>
              <w:pStyle w:val="P68B1DB1-Normal26"/>
              <w:snapToGrid w:val="0"/>
              <w:spacing w:after="0" w:line="240" w:lineRule="auto"/>
              <w:jc w:val="center"/>
            </w:pPr>
            <w:r>
              <w:t>VIII</w:t>
            </w:r>
          </w:p>
        </w:tc>
        <w:tc>
          <w:tcPr>
            <w:tcW w:w="1276" w:type="dxa"/>
            <w:tcBorders>
              <w:top w:val="single" w:sz="4" w:space="0" w:color="000000"/>
              <w:left w:val="single" w:sz="4" w:space="0" w:color="000000"/>
              <w:bottom w:val="single" w:sz="4" w:space="0" w:color="000000"/>
            </w:tcBorders>
            <w:shd w:val="clear" w:color="auto" w:fill="auto"/>
          </w:tcPr>
          <w:p w14:paraId="69AA0D8C" w14:textId="77777777" w:rsidR="008803A7" w:rsidRDefault="008803A7">
            <w:pPr>
              <w:snapToGrid w:val="0"/>
              <w:spacing w:after="0" w:line="240" w:lineRule="auto"/>
              <w:jc w:val="both"/>
              <w:rPr>
                <w:rFonts w:ascii="StobiSerif Regular" w:hAnsi="StobiSerif Regular" w:cs="Arial"/>
                <w:color w:val="000000"/>
              </w:rPr>
            </w:pPr>
          </w:p>
        </w:tc>
        <w:tc>
          <w:tcPr>
            <w:tcW w:w="1559" w:type="dxa"/>
            <w:tcBorders>
              <w:top w:val="single" w:sz="4" w:space="0" w:color="000000"/>
              <w:left w:val="single" w:sz="4" w:space="0" w:color="000000"/>
              <w:bottom w:val="single" w:sz="4" w:space="0" w:color="000000"/>
            </w:tcBorders>
            <w:shd w:val="clear" w:color="auto" w:fill="auto"/>
          </w:tcPr>
          <w:p w14:paraId="3BD6986A" w14:textId="77777777" w:rsidR="008803A7" w:rsidRDefault="008803A7">
            <w:pPr>
              <w:snapToGrid w:val="0"/>
              <w:spacing w:after="0" w:line="240" w:lineRule="auto"/>
              <w:jc w:val="both"/>
              <w:rPr>
                <w:rFonts w:ascii="StobiSerif Regular" w:hAnsi="StobiSerif Regular" w:cs="Arial"/>
                <w:color w:val="000000"/>
              </w:rPr>
            </w:pPr>
          </w:p>
        </w:tc>
        <w:tc>
          <w:tcPr>
            <w:tcW w:w="992" w:type="dxa"/>
            <w:tcBorders>
              <w:top w:val="single" w:sz="4" w:space="0" w:color="000000"/>
              <w:left w:val="single" w:sz="4" w:space="0" w:color="000000"/>
              <w:bottom w:val="single" w:sz="4" w:space="0" w:color="000000"/>
            </w:tcBorders>
            <w:shd w:val="clear" w:color="auto" w:fill="auto"/>
          </w:tcPr>
          <w:p w14:paraId="32A1EB35"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08C91BC9" w14:textId="77777777" w:rsidR="008803A7" w:rsidRDefault="008803A7">
            <w:pPr>
              <w:snapToGrid w:val="0"/>
              <w:spacing w:after="0" w:line="240" w:lineRule="auto"/>
              <w:jc w:val="both"/>
              <w:rPr>
                <w:rFonts w:ascii="StobiSerif Regular" w:hAnsi="StobiSerif Regular" w:cs="Arial"/>
                <w:color w:val="000000"/>
              </w:rPr>
            </w:pPr>
          </w:p>
        </w:tc>
        <w:tc>
          <w:tcPr>
            <w:tcW w:w="709" w:type="dxa"/>
            <w:tcBorders>
              <w:top w:val="single" w:sz="4" w:space="0" w:color="000000"/>
              <w:left w:val="single" w:sz="4" w:space="0" w:color="000000"/>
              <w:bottom w:val="single" w:sz="4" w:space="0" w:color="000000"/>
            </w:tcBorders>
            <w:shd w:val="clear" w:color="auto" w:fill="auto"/>
          </w:tcPr>
          <w:p w14:paraId="263BA518"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5939509A"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06D5F758"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tcBorders>
            <w:shd w:val="clear" w:color="auto" w:fill="auto"/>
          </w:tcPr>
          <w:p w14:paraId="597EA4D0"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tcBorders>
            <w:shd w:val="clear" w:color="auto" w:fill="auto"/>
          </w:tcPr>
          <w:p w14:paraId="6A85A217" w14:textId="77777777" w:rsidR="008803A7" w:rsidRDefault="008803A7">
            <w:pPr>
              <w:snapToGrid w:val="0"/>
              <w:spacing w:after="0" w:line="240" w:lineRule="auto"/>
              <w:jc w:val="both"/>
              <w:rPr>
                <w:rFonts w:ascii="StobiSerif Regular" w:hAnsi="StobiSerif Regular" w:cs="Arial"/>
                <w:color w:val="000000"/>
              </w:rPr>
            </w:pPr>
          </w:p>
        </w:tc>
        <w:tc>
          <w:tcPr>
            <w:tcW w:w="426" w:type="dxa"/>
            <w:tcBorders>
              <w:top w:val="single" w:sz="4" w:space="0" w:color="000000"/>
              <w:left w:val="single" w:sz="4" w:space="0" w:color="000000"/>
              <w:bottom w:val="single" w:sz="4" w:space="0" w:color="000000"/>
            </w:tcBorders>
            <w:shd w:val="clear" w:color="auto" w:fill="auto"/>
          </w:tcPr>
          <w:p w14:paraId="23A84717"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09BC0511"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auto"/>
              <w:bottom w:val="single" w:sz="4" w:space="0" w:color="000000"/>
            </w:tcBorders>
            <w:shd w:val="clear" w:color="auto" w:fill="auto"/>
          </w:tcPr>
          <w:p w14:paraId="0D1B0A23" w14:textId="77777777" w:rsidR="008803A7" w:rsidRDefault="008803A7">
            <w:pPr>
              <w:snapToGrid w:val="0"/>
              <w:spacing w:after="0" w:line="240" w:lineRule="auto"/>
              <w:jc w:val="both"/>
              <w:rPr>
                <w:rFonts w:ascii="StobiSerif Regular" w:hAnsi="StobiSerif Regular" w:cs="Arial"/>
                <w:color w:val="000000"/>
              </w:rPr>
            </w:pPr>
          </w:p>
        </w:tc>
        <w:tc>
          <w:tcPr>
            <w:tcW w:w="538" w:type="dxa"/>
            <w:tcBorders>
              <w:top w:val="single" w:sz="4" w:space="0" w:color="000000"/>
              <w:left w:val="single" w:sz="4" w:space="0" w:color="auto"/>
              <w:bottom w:val="single" w:sz="4" w:space="0" w:color="000000"/>
            </w:tcBorders>
            <w:shd w:val="clear" w:color="auto" w:fill="auto"/>
          </w:tcPr>
          <w:p w14:paraId="61609397"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0AEE82" w14:textId="77777777" w:rsidR="008803A7" w:rsidRDefault="008803A7">
            <w:pPr>
              <w:snapToGrid w:val="0"/>
              <w:spacing w:after="0" w:line="240" w:lineRule="auto"/>
              <w:jc w:val="both"/>
              <w:rPr>
                <w:rFonts w:ascii="StobiSerif Regular" w:hAnsi="StobiSerif Regular" w:cs="Arial"/>
                <w:color w:val="000000"/>
              </w:rPr>
            </w:pPr>
          </w:p>
        </w:tc>
      </w:tr>
      <w:tr w:rsidR="008803A7" w14:paraId="5005D93A" w14:textId="77777777">
        <w:tc>
          <w:tcPr>
            <w:tcW w:w="880" w:type="dxa"/>
            <w:tcBorders>
              <w:top w:val="single" w:sz="4" w:space="0" w:color="000000"/>
              <w:left w:val="single" w:sz="4" w:space="0" w:color="000000"/>
              <w:bottom w:val="single" w:sz="4" w:space="0" w:color="000000"/>
            </w:tcBorders>
            <w:shd w:val="clear" w:color="auto" w:fill="auto"/>
          </w:tcPr>
          <w:p w14:paraId="06D6E6F0" w14:textId="77777777" w:rsidR="008803A7" w:rsidRDefault="00706322">
            <w:pPr>
              <w:pStyle w:val="P68B1DB1-Normal26"/>
              <w:snapToGrid w:val="0"/>
              <w:spacing w:after="0" w:line="240" w:lineRule="auto"/>
              <w:jc w:val="center"/>
            </w:pPr>
            <w:r>
              <w:t>VII-VIII</w:t>
            </w:r>
          </w:p>
        </w:tc>
        <w:tc>
          <w:tcPr>
            <w:tcW w:w="1276" w:type="dxa"/>
            <w:tcBorders>
              <w:top w:val="single" w:sz="4" w:space="0" w:color="000000"/>
              <w:left w:val="single" w:sz="4" w:space="0" w:color="000000"/>
              <w:bottom w:val="single" w:sz="4" w:space="0" w:color="000000"/>
            </w:tcBorders>
            <w:shd w:val="clear" w:color="auto" w:fill="auto"/>
          </w:tcPr>
          <w:p w14:paraId="7D6646BF" w14:textId="77777777" w:rsidR="008803A7" w:rsidRDefault="008803A7">
            <w:pPr>
              <w:snapToGrid w:val="0"/>
              <w:spacing w:after="0" w:line="240" w:lineRule="auto"/>
              <w:jc w:val="both"/>
              <w:rPr>
                <w:rFonts w:ascii="StobiSerif Regular" w:hAnsi="StobiSerif Regular" w:cs="Arial"/>
                <w:color w:val="000000"/>
              </w:rPr>
            </w:pPr>
          </w:p>
        </w:tc>
        <w:tc>
          <w:tcPr>
            <w:tcW w:w="1559" w:type="dxa"/>
            <w:tcBorders>
              <w:top w:val="single" w:sz="4" w:space="0" w:color="000000"/>
              <w:left w:val="single" w:sz="4" w:space="0" w:color="000000"/>
              <w:bottom w:val="single" w:sz="4" w:space="0" w:color="000000"/>
            </w:tcBorders>
            <w:shd w:val="clear" w:color="auto" w:fill="auto"/>
          </w:tcPr>
          <w:p w14:paraId="57B50B1E" w14:textId="77777777" w:rsidR="008803A7" w:rsidRDefault="008803A7">
            <w:pPr>
              <w:snapToGrid w:val="0"/>
              <w:spacing w:after="0" w:line="240" w:lineRule="auto"/>
              <w:jc w:val="both"/>
              <w:rPr>
                <w:rFonts w:ascii="StobiSerif Regular" w:hAnsi="StobiSerif Regular" w:cs="Arial"/>
                <w:color w:val="000000"/>
              </w:rPr>
            </w:pPr>
          </w:p>
        </w:tc>
        <w:tc>
          <w:tcPr>
            <w:tcW w:w="992" w:type="dxa"/>
            <w:tcBorders>
              <w:top w:val="single" w:sz="4" w:space="0" w:color="000000"/>
              <w:left w:val="single" w:sz="4" w:space="0" w:color="000000"/>
              <w:bottom w:val="single" w:sz="4" w:space="0" w:color="000000"/>
            </w:tcBorders>
            <w:shd w:val="clear" w:color="auto" w:fill="auto"/>
          </w:tcPr>
          <w:p w14:paraId="57784FF2"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3D9FCCC8" w14:textId="77777777" w:rsidR="008803A7" w:rsidRDefault="008803A7">
            <w:pPr>
              <w:snapToGrid w:val="0"/>
              <w:spacing w:after="0" w:line="240" w:lineRule="auto"/>
              <w:jc w:val="both"/>
              <w:rPr>
                <w:rFonts w:ascii="StobiSerif Regular" w:hAnsi="StobiSerif Regular" w:cs="Arial"/>
                <w:color w:val="000000"/>
              </w:rPr>
            </w:pPr>
          </w:p>
        </w:tc>
        <w:tc>
          <w:tcPr>
            <w:tcW w:w="709" w:type="dxa"/>
            <w:tcBorders>
              <w:top w:val="single" w:sz="4" w:space="0" w:color="000000"/>
              <w:left w:val="single" w:sz="4" w:space="0" w:color="000000"/>
              <w:bottom w:val="single" w:sz="4" w:space="0" w:color="000000"/>
            </w:tcBorders>
            <w:shd w:val="clear" w:color="auto" w:fill="auto"/>
          </w:tcPr>
          <w:p w14:paraId="367FF4A4"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65D90534"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51A97C9F"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tcBorders>
            <w:shd w:val="clear" w:color="auto" w:fill="auto"/>
          </w:tcPr>
          <w:p w14:paraId="6E1ECCB4"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tcBorders>
            <w:shd w:val="clear" w:color="auto" w:fill="auto"/>
          </w:tcPr>
          <w:p w14:paraId="2EA019A4" w14:textId="77777777" w:rsidR="008803A7" w:rsidRDefault="008803A7">
            <w:pPr>
              <w:snapToGrid w:val="0"/>
              <w:spacing w:after="0" w:line="240" w:lineRule="auto"/>
              <w:jc w:val="both"/>
              <w:rPr>
                <w:rFonts w:ascii="StobiSerif Regular" w:hAnsi="StobiSerif Regular" w:cs="Arial"/>
                <w:color w:val="000000"/>
              </w:rPr>
            </w:pPr>
          </w:p>
        </w:tc>
        <w:tc>
          <w:tcPr>
            <w:tcW w:w="426" w:type="dxa"/>
            <w:tcBorders>
              <w:top w:val="single" w:sz="4" w:space="0" w:color="000000"/>
              <w:left w:val="single" w:sz="4" w:space="0" w:color="000000"/>
              <w:bottom w:val="single" w:sz="4" w:space="0" w:color="000000"/>
            </w:tcBorders>
            <w:shd w:val="clear" w:color="auto" w:fill="auto"/>
          </w:tcPr>
          <w:p w14:paraId="4F0472FB"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78BBEF2E"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auto"/>
              <w:bottom w:val="single" w:sz="4" w:space="0" w:color="000000"/>
            </w:tcBorders>
            <w:shd w:val="clear" w:color="auto" w:fill="auto"/>
          </w:tcPr>
          <w:p w14:paraId="5CD3BC68" w14:textId="77777777" w:rsidR="008803A7" w:rsidRDefault="008803A7">
            <w:pPr>
              <w:snapToGrid w:val="0"/>
              <w:spacing w:after="0" w:line="240" w:lineRule="auto"/>
              <w:jc w:val="both"/>
              <w:rPr>
                <w:rFonts w:ascii="StobiSerif Regular" w:hAnsi="StobiSerif Regular" w:cs="Arial"/>
                <w:color w:val="000000"/>
              </w:rPr>
            </w:pPr>
          </w:p>
        </w:tc>
        <w:tc>
          <w:tcPr>
            <w:tcW w:w="538" w:type="dxa"/>
            <w:tcBorders>
              <w:top w:val="single" w:sz="4" w:space="0" w:color="000000"/>
              <w:left w:val="single" w:sz="4" w:space="0" w:color="auto"/>
              <w:bottom w:val="single" w:sz="4" w:space="0" w:color="000000"/>
            </w:tcBorders>
            <w:shd w:val="clear" w:color="auto" w:fill="auto"/>
          </w:tcPr>
          <w:p w14:paraId="41EFD5FF"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F166EA" w14:textId="77777777" w:rsidR="008803A7" w:rsidRDefault="008803A7">
            <w:pPr>
              <w:snapToGrid w:val="0"/>
              <w:spacing w:after="0" w:line="240" w:lineRule="auto"/>
              <w:jc w:val="both"/>
              <w:rPr>
                <w:rFonts w:ascii="StobiSerif Regular" w:hAnsi="StobiSerif Regular" w:cs="Arial"/>
                <w:color w:val="000000"/>
              </w:rPr>
            </w:pPr>
          </w:p>
        </w:tc>
      </w:tr>
      <w:tr w:rsidR="008803A7" w14:paraId="07F3B703" w14:textId="77777777">
        <w:tc>
          <w:tcPr>
            <w:tcW w:w="880" w:type="dxa"/>
            <w:tcBorders>
              <w:top w:val="single" w:sz="4" w:space="0" w:color="000000"/>
              <w:left w:val="single" w:sz="4" w:space="0" w:color="000000"/>
              <w:bottom w:val="single" w:sz="4" w:space="0" w:color="000000"/>
            </w:tcBorders>
            <w:shd w:val="clear" w:color="auto" w:fill="auto"/>
          </w:tcPr>
          <w:p w14:paraId="0B6B6515" w14:textId="77777777" w:rsidR="008803A7" w:rsidRDefault="00706322">
            <w:pPr>
              <w:pStyle w:val="P68B1DB1-Normal26"/>
              <w:snapToGrid w:val="0"/>
              <w:spacing w:after="0" w:line="240" w:lineRule="auto"/>
              <w:jc w:val="center"/>
            </w:pPr>
            <w:r>
              <w:t>IX</w:t>
            </w:r>
          </w:p>
        </w:tc>
        <w:tc>
          <w:tcPr>
            <w:tcW w:w="1276" w:type="dxa"/>
            <w:tcBorders>
              <w:top w:val="single" w:sz="4" w:space="0" w:color="000000"/>
              <w:left w:val="single" w:sz="4" w:space="0" w:color="000000"/>
              <w:bottom w:val="single" w:sz="4" w:space="0" w:color="000000"/>
            </w:tcBorders>
            <w:shd w:val="clear" w:color="auto" w:fill="auto"/>
          </w:tcPr>
          <w:p w14:paraId="32119665" w14:textId="77777777" w:rsidR="008803A7" w:rsidRDefault="008803A7">
            <w:pPr>
              <w:snapToGrid w:val="0"/>
              <w:spacing w:after="0" w:line="240" w:lineRule="auto"/>
              <w:jc w:val="both"/>
              <w:rPr>
                <w:rFonts w:ascii="StobiSerif Regular" w:hAnsi="StobiSerif Regular" w:cs="Arial"/>
                <w:color w:val="000000"/>
              </w:rPr>
            </w:pPr>
          </w:p>
        </w:tc>
        <w:tc>
          <w:tcPr>
            <w:tcW w:w="1559" w:type="dxa"/>
            <w:tcBorders>
              <w:top w:val="single" w:sz="4" w:space="0" w:color="000000"/>
              <w:left w:val="single" w:sz="4" w:space="0" w:color="000000"/>
              <w:bottom w:val="single" w:sz="4" w:space="0" w:color="000000"/>
            </w:tcBorders>
            <w:shd w:val="clear" w:color="auto" w:fill="auto"/>
          </w:tcPr>
          <w:p w14:paraId="67C36A45" w14:textId="77777777" w:rsidR="008803A7" w:rsidRDefault="008803A7">
            <w:pPr>
              <w:snapToGrid w:val="0"/>
              <w:spacing w:after="0" w:line="240" w:lineRule="auto"/>
              <w:jc w:val="both"/>
              <w:rPr>
                <w:rFonts w:ascii="StobiSerif Regular" w:hAnsi="StobiSerif Regular" w:cs="Arial"/>
                <w:color w:val="000000"/>
              </w:rPr>
            </w:pPr>
          </w:p>
        </w:tc>
        <w:tc>
          <w:tcPr>
            <w:tcW w:w="992" w:type="dxa"/>
            <w:tcBorders>
              <w:top w:val="single" w:sz="4" w:space="0" w:color="000000"/>
              <w:left w:val="single" w:sz="4" w:space="0" w:color="000000"/>
              <w:bottom w:val="single" w:sz="4" w:space="0" w:color="000000"/>
            </w:tcBorders>
            <w:shd w:val="clear" w:color="auto" w:fill="auto"/>
          </w:tcPr>
          <w:p w14:paraId="4ED0C124"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398E6762" w14:textId="77777777" w:rsidR="008803A7" w:rsidRDefault="008803A7">
            <w:pPr>
              <w:snapToGrid w:val="0"/>
              <w:spacing w:after="0" w:line="240" w:lineRule="auto"/>
              <w:jc w:val="both"/>
              <w:rPr>
                <w:rFonts w:ascii="StobiSerif Regular" w:hAnsi="StobiSerif Regular" w:cs="Arial"/>
                <w:color w:val="000000"/>
              </w:rPr>
            </w:pPr>
          </w:p>
        </w:tc>
        <w:tc>
          <w:tcPr>
            <w:tcW w:w="709" w:type="dxa"/>
            <w:tcBorders>
              <w:top w:val="single" w:sz="4" w:space="0" w:color="000000"/>
              <w:left w:val="single" w:sz="4" w:space="0" w:color="000000"/>
              <w:bottom w:val="single" w:sz="4" w:space="0" w:color="000000"/>
            </w:tcBorders>
            <w:shd w:val="clear" w:color="auto" w:fill="auto"/>
          </w:tcPr>
          <w:p w14:paraId="2720E442"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33E180A8"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6D118E36"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tcBorders>
            <w:shd w:val="clear" w:color="auto" w:fill="auto"/>
          </w:tcPr>
          <w:p w14:paraId="55899E02"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tcBorders>
            <w:shd w:val="clear" w:color="auto" w:fill="auto"/>
          </w:tcPr>
          <w:p w14:paraId="1B7F9E40" w14:textId="77777777" w:rsidR="008803A7" w:rsidRDefault="008803A7">
            <w:pPr>
              <w:snapToGrid w:val="0"/>
              <w:spacing w:after="0" w:line="240" w:lineRule="auto"/>
              <w:jc w:val="both"/>
              <w:rPr>
                <w:rFonts w:ascii="StobiSerif Regular" w:hAnsi="StobiSerif Regular" w:cs="Arial"/>
                <w:color w:val="000000"/>
              </w:rPr>
            </w:pPr>
          </w:p>
        </w:tc>
        <w:tc>
          <w:tcPr>
            <w:tcW w:w="426" w:type="dxa"/>
            <w:tcBorders>
              <w:top w:val="single" w:sz="4" w:space="0" w:color="000000"/>
              <w:left w:val="single" w:sz="4" w:space="0" w:color="000000"/>
              <w:bottom w:val="single" w:sz="4" w:space="0" w:color="000000"/>
            </w:tcBorders>
            <w:shd w:val="clear" w:color="auto" w:fill="auto"/>
          </w:tcPr>
          <w:p w14:paraId="09E6C9D5"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75D995EA"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auto"/>
              <w:bottom w:val="single" w:sz="4" w:space="0" w:color="000000"/>
            </w:tcBorders>
            <w:shd w:val="clear" w:color="auto" w:fill="auto"/>
          </w:tcPr>
          <w:p w14:paraId="37593249" w14:textId="77777777" w:rsidR="008803A7" w:rsidRDefault="008803A7">
            <w:pPr>
              <w:snapToGrid w:val="0"/>
              <w:spacing w:after="0" w:line="240" w:lineRule="auto"/>
              <w:jc w:val="both"/>
              <w:rPr>
                <w:rFonts w:ascii="StobiSerif Regular" w:hAnsi="StobiSerif Regular" w:cs="Arial"/>
                <w:color w:val="000000"/>
              </w:rPr>
            </w:pPr>
          </w:p>
        </w:tc>
        <w:tc>
          <w:tcPr>
            <w:tcW w:w="538" w:type="dxa"/>
            <w:tcBorders>
              <w:top w:val="single" w:sz="4" w:space="0" w:color="000000"/>
              <w:left w:val="single" w:sz="4" w:space="0" w:color="auto"/>
              <w:bottom w:val="single" w:sz="4" w:space="0" w:color="000000"/>
            </w:tcBorders>
            <w:shd w:val="clear" w:color="auto" w:fill="auto"/>
          </w:tcPr>
          <w:p w14:paraId="73EAF328"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7F412A" w14:textId="77777777" w:rsidR="008803A7" w:rsidRDefault="008803A7">
            <w:pPr>
              <w:snapToGrid w:val="0"/>
              <w:spacing w:after="0" w:line="240" w:lineRule="auto"/>
              <w:jc w:val="both"/>
              <w:rPr>
                <w:rFonts w:ascii="StobiSerif Regular" w:hAnsi="StobiSerif Regular" w:cs="Arial"/>
                <w:color w:val="000000"/>
              </w:rPr>
            </w:pPr>
          </w:p>
        </w:tc>
      </w:tr>
      <w:tr w:rsidR="008803A7" w14:paraId="577433BD" w14:textId="77777777">
        <w:tc>
          <w:tcPr>
            <w:tcW w:w="880" w:type="dxa"/>
            <w:tcBorders>
              <w:top w:val="single" w:sz="4" w:space="0" w:color="000000"/>
              <w:left w:val="single" w:sz="4" w:space="0" w:color="000000"/>
              <w:bottom w:val="single" w:sz="4" w:space="0" w:color="000000"/>
            </w:tcBorders>
            <w:shd w:val="clear" w:color="auto" w:fill="auto"/>
          </w:tcPr>
          <w:p w14:paraId="2BC09DE5" w14:textId="77777777" w:rsidR="008803A7" w:rsidRDefault="00706322">
            <w:pPr>
              <w:pStyle w:val="P68B1DB1-Normal26"/>
              <w:snapToGrid w:val="0"/>
              <w:spacing w:after="0" w:line="240" w:lineRule="auto"/>
              <w:jc w:val="center"/>
            </w:pPr>
            <w:r>
              <w:t>VIII- IX</w:t>
            </w:r>
          </w:p>
        </w:tc>
        <w:tc>
          <w:tcPr>
            <w:tcW w:w="1276" w:type="dxa"/>
            <w:tcBorders>
              <w:top w:val="single" w:sz="4" w:space="0" w:color="000000"/>
              <w:left w:val="single" w:sz="4" w:space="0" w:color="000000"/>
              <w:bottom w:val="single" w:sz="4" w:space="0" w:color="000000"/>
            </w:tcBorders>
            <w:shd w:val="clear" w:color="auto" w:fill="auto"/>
          </w:tcPr>
          <w:p w14:paraId="17762FB0" w14:textId="77777777" w:rsidR="008803A7" w:rsidRDefault="008803A7">
            <w:pPr>
              <w:snapToGrid w:val="0"/>
              <w:spacing w:after="0" w:line="240" w:lineRule="auto"/>
              <w:jc w:val="both"/>
              <w:rPr>
                <w:rFonts w:ascii="StobiSerif Regular" w:hAnsi="StobiSerif Regular" w:cs="Arial"/>
                <w:color w:val="000000"/>
              </w:rPr>
            </w:pPr>
          </w:p>
        </w:tc>
        <w:tc>
          <w:tcPr>
            <w:tcW w:w="1559" w:type="dxa"/>
            <w:tcBorders>
              <w:top w:val="single" w:sz="4" w:space="0" w:color="000000"/>
              <w:left w:val="single" w:sz="4" w:space="0" w:color="000000"/>
              <w:bottom w:val="single" w:sz="4" w:space="0" w:color="000000"/>
            </w:tcBorders>
            <w:shd w:val="clear" w:color="auto" w:fill="auto"/>
          </w:tcPr>
          <w:p w14:paraId="2C103015" w14:textId="77777777" w:rsidR="008803A7" w:rsidRDefault="008803A7">
            <w:pPr>
              <w:snapToGrid w:val="0"/>
              <w:spacing w:after="0" w:line="240" w:lineRule="auto"/>
              <w:jc w:val="both"/>
              <w:rPr>
                <w:rFonts w:ascii="StobiSerif Regular" w:hAnsi="StobiSerif Regular" w:cs="Arial"/>
                <w:color w:val="000000"/>
              </w:rPr>
            </w:pPr>
          </w:p>
        </w:tc>
        <w:tc>
          <w:tcPr>
            <w:tcW w:w="992" w:type="dxa"/>
            <w:tcBorders>
              <w:top w:val="single" w:sz="4" w:space="0" w:color="000000"/>
              <w:left w:val="single" w:sz="4" w:space="0" w:color="000000"/>
              <w:bottom w:val="single" w:sz="4" w:space="0" w:color="000000"/>
            </w:tcBorders>
            <w:shd w:val="clear" w:color="auto" w:fill="auto"/>
          </w:tcPr>
          <w:p w14:paraId="04115180"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277053FF" w14:textId="77777777" w:rsidR="008803A7" w:rsidRDefault="008803A7">
            <w:pPr>
              <w:snapToGrid w:val="0"/>
              <w:spacing w:after="0" w:line="240" w:lineRule="auto"/>
              <w:jc w:val="both"/>
              <w:rPr>
                <w:rFonts w:ascii="StobiSerif Regular" w:hAnsi="StobiSerif Regular" w:cs="Arial"/>
                <w:color w:val="000000"/>
              </w:rPr>
            </w:pPr>
          </w:p>
        </w:tc>
        <w:tc>
          <w:tcPr>
            <w:tcW w:w="709" w:type="dxa"/>
            <w:tcBorders>
              <w:top w:val="single" w:sz="4" w:space="0" w:color="000000"/>
              <w:left w:val="single" w:sz="4" w:space="0" w:color="000000"/>
              <w:bottom w:val="single" w:sz="4" w:space="0" w:color="000000"/>
            </w:tcBorders>
            <w:shd w:val="clear" w:color="auto" w:fill="auto"/>
          </w:tcPr>
          <w:p w14:paraId="1B5335D4"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6244D7D6"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06191412"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tcBorders>
            <w:shd w:val="clear" w:color="auto" w:fill="auto"/>
          </w:tcPr>
          <w:p w14:paraId="0B23BC87"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tcBorders>
            <w:shd w:val="clear" w:color="auto" w:fill="auto"/>
          </w:tcPr>
          <w:p w14:paraId="75042D2E" w14:textId="77777777" w:rsidR="008803A7" w:rsidRDefault="008803A7">
            <w:pPr>
              <w:snapToGrid w:val="0"/>
              <w:spacing w:after="0" w:line="240" w:lineRule="auto"/>
              <w:jc w:val="both"/>
              <w:rPr>
                <w:rFonts w:ascii="StobiSerif Regular" w:hAnsi="StobiSerif Regular" w:cs="Arial"/>
                <w:color w:val="000000"/>
              </w:rPr>
            </w:pPr>
          </w:p>
        </w:tc>
        <w:tc>
          <w:tcPr>
            <w:tcW w:w="426" w:type="dxa"/>
            <w:tcBorders>
              <w:top w:val="single" w:sz="4" w:space="0" w:color="000000"/>
              <w:left w:val="single" w:sz="4" w:space="0" w:color="000000"/>
              <w:bottom w:val="single" w:sz="4" w:space="0" w:color="000000"/>
            </w:tcBorders>
            <w:shd w:val="clear" w:color="auto" w:fill="auto"/>
          </w:tcPr>
          <w:p w14:paraId="3C462902"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6AA00FC2"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auto"/>
              <w:bottom w:val="single" w:sz="4" w:space="0" w:color="000000"/>
            </w:tcBorders>
            <w:shd w:val="clear" w:color="auto" w:fill="auto"/>
          </w:tcPr>
          <w:p w14:paraId="1989841C" w14:textId="77777777" w:rsidR="008803A7" w:rsidRDefault="008803A7">
            <w:pPr>
              <w:snapToGrid w:val="0"/>
              <w:spacing w:after="0" w:line="240" w:lineRule="auto"/>
              <w:jc w:val="both"/>
              <w:rPr>
                <w:rFonts w:ascii="StobiSerif Regular" w:hAnsi="StobiSerif Regular" w:cs="Arial"/>
                <w:color w:val="000000"/>
              </w:rPr>
            </w:pPr>
          </w:p>
        </w:tc>
        <w:tc>
          <w:tcPr>
            <w:tcW w:w="538" w:type="dxa"/>
            <w:tcBorders>
              <w:top w:val="single" w:sz="4" w:space="0" w:color="000000"/>
              <w:left w:val="single" w:sz="4" w:space="0" w:color="auto"/>
              <w:bottom w:val="single" w:sz="4" w:space="0" w:color="000000"/>
            </w:tcBorders>
            <w:shd w:val="clear" w:color="auto" w:fill="auto"/>
          </w:tcPr>
          <w:p w14:paraId="4B9DD899"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8B48CB" w14:textId="77777777" w:rsidR="008803A7" w:rsidRDefault="008803A7">
            <w:pPr>
              <w:snapToGrid w:val="0"/>
              <w:spacing w:after="0" w:line="240" w:lineRule="auto"/>
              <w:jc w:val="both"/>
              <w:rPr>
                <w:rFonts w:ascii="StobiSerif Regular" w:hAnsi="StobiSerif Regular" w:cs="Arial"/>
                <w:color w:val="000000"/>
              </w:rPr>
            </w:pPr>
          </w:p>
        </w:tc>
      </w:tr>
      <w:tr w:rsidR="008803A7" w14:paraId="1363F2A4" w14:textId="77777777">
        <w:tc>
          <w:tcPr>
            <w:tcW w:w="880" w:type="dxa"/>
            <w:tcBorders>
              <w:top w:val="single" w:sz="4" w:space="0" w:color="000000"/>
              <w:left w:val="single" w:sz="4" w:space="0" w:color="000000"/>
              <w:bottom w:val="single" w:sz="4" w:space="0" w:color="000000"/>
            </w:tcBorders>
            <w:shd w:val="clear" w:color="auto" w:fill="auto"/>
          </w:tcPr>
          <w:p w14:paraId="1FF1C902" w14:textId="77777777" w:rsidR="008803A7" w:rsidRDefault="00706322">
            <w:pPr>
              <w:pStyle w:val="P68B1DB1-Normal26"/>
              <w:snapToGrid w:val="0"/>
              <w:spacing w:after="0" w:line="240" w:lineRule="auto"/>
              <w:jc w:val="center"/>
            </w:pPr>
            <w:r>
              <w:t>VI-IX</w:t>
            </w:r>
          </w:p>
        </w:tc>
        <w:tc>
          <w:tcPr>
            <w:tcW w:w="1276" w:type="dxa"/>
            <w:tcBorders>
              <w:top w:val="single" w:sz="4" w:space="0" w:color="000000"/>
              <w:left w:val="single" w:sz="4" w:space="0" w:color="000000"/>
              <w:bottom w:val="single" w:sz="4" w:space="0" w:color="000000"/>
            </w:tcBorders>
            <w:shd w:val="clear" w:color="auto" w:fill="auto"/>
          </w:tcPr>
          <w:p w14:paraId="19B90D86" w14:textId="77777777" w:rsidR="008803A7" w:rsidRDefault="008803A7">
            <w:pPr>
              <w:snapToGrid w:val="0"/>
              <w:spacing w:after="0" w:line="240" w:lineRule="auto"/>
              <w:jc w:val="both"/>
              <w:rPr>
                <w:rFonts w:ascii="StobiSerif Regular" w:hAnsi="StobiSerif Regular" w:cs="Arial"/>
                <w:color w:val="000000"/>
              </w:rPr>
            </w:pPr>
          </w:p>
        </w:tc>
        <w:tc>
          <w:tcPr>
            <w:tcW w:w="1559" w:type="dxa"/>
            <w:tcBorders>
              <w:top w:val="single" w:sz="4" w:space="0" w:color="000000"/>
              <w:left w:val="single" w:sz="4" w:space="0" w:color="000000"/>
              <w:bottom w:val="single" w:sz="4" w:space="0" w:color="000000"/>
            </w:tcBorders>
            <w:shd w:val="clear" w:color="auto" w:fill="auto"/>
          </w:tcPr>
          <w:p w14:paraId="6B487F34" w14:textId="77777777" w:rsidR="008803A7" w:rsidRDefault="008803A7">
            <w:pPr>
              <w:snapToGrid w:val="0"/>
              <w:spacing w:after="0" w:line="240" w:lineRule="auto"/>
              <w:jc w:val="both"/>
              <w:rPr>
                <w:rFonts w:ascii="StobiSerif Regular" w:hAnsi="StobiSerif Regular" w:cs="Arial"/>
                <w:color w:val="000000"/>
              </w:rPr>
            </w:pPr>
          </w:p>
        </w:tc>
        <w:tc>
          <w:tcPr>
            <w:tcW w:w="992" w:type="dxa"/>
            <w:tcBorders>
              <w:top w:val="single" w:sz="4" w:space="0" w:color="000000"/>
              <w:left w:val="single" w:sz="4" w:space="0" w:color="000000"/>
              <w:bottom w:val="single" w:sz="4" w:space="0" w:color="000000"/>
            </w:tcBorders>
            <w:shd w:val="clear" w:color="auto" w:fill="auto"/>
          </w:tcPr>
          <w:p w14:paraId="5744F091"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0ACDBC20" w14:textId="77777777" w:rsidR="008803A7" w:rsidRDefault="008803A7">
            <w:pPr>
              <w:snapToGrid w:val="0"/>
              <w:spacing w:after="0" w:line="240" w:lineRule="auto"/>
              <w:jc w:val="both"/>
              <w:rPr>
                <w:rFonts w:ascii="StobiSerif Regular" w:hAnsi="StobiSerif Regular" w:cs="Arial"/>
                <w:color w:val="000000"/>
              </w:rPr>
            </w:pPr>
          </w:p>
        </w:tc>
        <w:tc>
          <w:tcPr>
            <w:tcW w:w="709" w:type="dxa"/>
            <w:tcBorders>
              <w:top w:val="single" w:sz="4" w:space="0" w:color="000000"/>
              <w:left w:val="single" w:sz="4" w:space="0" w:color="000000"/>
              <w:bottom w:val="single" w:sz="4" w:space="0" w:color="000000"/>
            </w:tcBorders>
            <w:shd w:val="clear" w:color="auto" w:fill="auto"/>
          </w:tcPr>
          <w:p w14:paraId="11B6DC1D"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2F26F8C3"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tcBorders>
            <w:shd w:val="clear" w:color="auto" w:fill="auto"/>
          </w:tcPr>
          <w:p w14:paraId="05221B79"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tcBorders>
            <w:shd w:val="clear" w:color="auto" w:fill="auto"/>
          </w:tcPr>
          <w:p w14:paraId="0884A124"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tcBorders>
            <w:shd w:val="clear" w:color="auto" w:fill="auto"/>
          </w:tcPr>
          <w:p w14:paraId="63268DAF" w14:textId="77777777" w:rsidR="008803A7" w:rsidRDefault="008803A7">
            <w:pPr>
              <w:snapToGrid w:val="0"/>
              <w:spacing w:after="0" w:line="240" w:lineRule="auto"/>
              <w:jc w:val="both"/>
              <w:rPr>
                <w:rFonts w:ascii="StobiSerif Regular" w:hAnsi="StobiSerif Regular" w:cs="Arial"/>
                <w:color w:val="000000"/>
              </w:rPr>
            </w:pPr>
          </w:p>
        </w:tc>
        <w:tc>
          <w:tcPr>
            <w:tcW w:w="426" w:type="dxa"/>
            <w:tcBorders>
              <w:top w:val="single" w:sz="4" w:space="0" w:color="000000"/>
              <w:left w:val="single" w:sz="4" w:space="0" w:color="000000"/>
              <w:bottom w:val="single" w:sz="4" w:space="0" w:color="000000"/>
            </w:tcBorders>
            <w:shd w:val="clear" w:color="auto" w:fill="auto"/>
          </w:tcPr>
          <w:p w14:paraId="591667D6"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4B9A60D9" w14:textId="77777777" w:rsidR="008803A7" w:rsidRDefault="008803A7">
            <w:pPr>
              <w:snapToGrid w:val="0"/>
              <w:spacing w:after="0" w:line="240" w:lineRule="auto"/>
              <w:jc w:val="both"/>
              <w:rPr>
                <w:rFonts w:ascii="StobiSerif Regular" w:hAnsi="StobiSerif Regular" w:cs="Arial"/>
                <w:color w:val="000000"/>
              </w:rPr>
            </w:pPr>
          </w:p>
        </w:tc>
        <w:tc>
          <w:tcPr>
            <w:tcW w:w="425" w:type="dxa"/>
            <w:tcBorders>
              <w:top w:val="single" w:sz="4" w:space="0" w:color="000000"/>
              <w:left w:val="single" w:sz="4" w:space="0" w:color="auto"/>
              <w:bottom w:val="single" w:sz="4" w:space="0" w:color="000000"/>
            </w:tcBorders>
            <w:shd w:val="clear" w:color="auto" w:fill="auto"/>
          </w:tcPr>
          <w:p w14:paraId="7C823214" w14:textId="77777777" w:rsidR="008803A7" w:rsidRDefault="008803A7">
            <w:pPr>
              <w:snapToGrid w:val="0"/>
              <w:spacing w:after="0" w:line="240" w:lineRule="auto"/>
              <w:jc w:val="both"/>
              <w:rPr>
                <w:rFonts w:ascii="StobiSerif Regular" w:hAnsi="StobiSerif Regular" w:cs="Arial"/>
                <w:color w:val="000000"/>
              </w:rPr>
            </w:pPr>
          </w:p>
        </w:tc>
        <w:tc>
          <w:tcPr>
            <w:tcW w:w="538" w:type="dxa"/>
            <w:tcBorders>
              <w:top w:val="single" w:sz="4" w:space="0" w:color="000000"/>
              <w:left w:val="single" w:sz="4" w:space="0" w:color="auto"/>
              <w:bottom w:val="single" w:sz="4" w:space="0" w:color="000000"/>
            </w:tcBorders>
            <w:shd w:val="clear" w:color="auto" w:fill="auto"/>
          </w:tcPr>
          <w:p w14:paraId="29C833E2" w14:textId="77777777" w:rsidR="008803A7" w:rsidRDefault="008803A7">
            <w:pPr>
              <w:snapToGrid w:val="0"/>
              <w:spacing w:after="0" w:line="240" w:lineRule="auto"/>
              <w:jc w:val="both"/>
              <w:rPr>
                <w:rFonts w:ascii="StobiSerif Regular" w:hAnsi="StobiSerif Regular" w:cs="Arial"/>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7B4071" w14:textId="77777777" w:rsidR="008803A7" w:rsidRDefault="008803A7">
            <w:pPr>
              <w:snapToGrid w:val="0"/>
              <w:spacing w:after="0" w:line="240" w:lineRule="auto"/>
              <w:jc w:val="both"/>
              <w:rPr>
                <w:rFonts w:ascii="StobiSerif Regular" w:hAnsi="StobiSerif Regular" w:cs="Arial"/>
                <w:color w:val="000000"/>
              </w:rPr>
            </w:pPr>
          </w:p>
        </w:tc>
      </w:tr>
    </w:tbl>
    <w:p w14:paraId="7C602AE8" w14:textId="77777777" w:rsidR="008803A7" w:rsidRDefault="008803A7">
      <w:pPr>
        <w:jc w:val="both"/>
        <w:rPr>
          <w:rFonts w:ascii="StobiSerif Regular" w:hAnsi="StobiSerif Regular" w:cs="Arial"/>
          <w:b/>
          <w:sz w:val="24"/>
        </w:rPr>
      </w:pPr>
    </w:p>
    <w:p w14:paraId="105B0DDE" w14:textId="77777777" w:rsidR="008803A7" w:rsidRDefault="00706322">
      <w:pPr>
        <w:pStyle w:val="P68B1DB1-Normal6"/>
        <w:jc w:val="both"/>
      </w:pPr>
      <w:r>
        <w:t xml:space="preserve">Funksionimi material-financiar i shkollës fillore </w:t>
      </w:r>
    </w:p>
    <w:p w14:paraId="102FB805" w14:textId="77777777" w:rsidR="008803A7" w:rsidRDefault="00706322">
      <w:pPr>
        <w:pStyle w:val="P68B1DB1-Normal13"/>
        <w:jc w:val="both"/>
      </w:pPr>
      <w:r>
        <w:t>(Të plotësohet në mënyrë narrative).</w:t>
      </w:r>
    </w:p>
    <w:p w14:paraId="11B35E67" w14:textId="77777777" w:rsidR="008803A7" w:rsidRDefault="00706322">
      <w:pPr>
        <w:pStyle w:val="P68B1DB1-ListParagraph2"/>
        <w:ind w:left="0"/>
        <w:jc w:val="both"/>
      </w:pPr>
      <w:r>
        <w:t>5. Misioni dhe vizioni</w:t>
      </w:r>
    </w:p>
    <w:p w14:paraId="29394CF1" w14:textId="77777777" w:rsidR="008803A7" w:rsidRDefault="00706322">
      <w:pPr>
        <w:pStyle w:val="P68B1DB1-ListParagraph3"/>
        <w:ind w:left="0"/>
        <w:jc w:val="both"/>
        <w:rPr>
          <w:color w:val="0000FF"/>
          <w:sz w:val="24"/>
        </w:rPr>
      </w:pPr>
      <w:r>
        <w:rPr>
          <w:b/>
          <w:sz w:val="24"/>
        </w:rPr>
        <w:t>(</w:t>
      </w:r>
      <w:r>
        <w:rPr>
          <w:sz w:val="20"/>
        </w:rPr>
        <w:t>Këtu përkufizohen edhe hapat konkretë strategjikë që do të na sjellin në zhvillimin e shkollës)</w:t>
      </w:r>
    </w:p>
    <w:p w14:paraId="164983E2" w14:textId="77777777" w:rsidR="008803A7" w:rsidRDefault="00706322">
      <w:pPr>
        <w:pStyle w:val="P68B1DB1-ListParagraph5"/>
        <w:numPr>
          <w:ilvl w:val="0"/>
          <w:numId w:val="6"/>
        </w:numPr>
        <w:suppressAutoHyphens/>
        <w:spacing w:after="0" w:line="276" w:lineRule="auto"/>
        <w:contextualSpacing w:val="0"/>
      </w:pPr>
      <w:r>
        <w:t>Çfarë duam të arrijmë?</w:t>
      </w:r>
    </w:p>
    <w:p w14:paraId="1D552FC6" w14:textId="77777777" w:rsidR="008803A7" w:rsidRDefault="00706322">
      <w:pPr>
        <w:pStyle w:val="P68B1DB1-ListParagraph5"/>
        <w:numPr>
          <w:ilvl w:val="0"/>
          <w:numId w:val="6"/>
        </w:numPr>
        <w:suppressAutoHyphens/>
        <w:spacing w:after="0" w:line="276" w:lineRule="auto"/>
        <w:contextualSpacing w:val="0"/>
      </w:pPr>
      <w:r>
        <w:t>Në çfarë mënyre do ta arrinim këtë?</w:t>
      </w:r>
    </w:p>
    <w:p w14:paraId="68167B05" w14:textId="77777777" w:rsidR="008803A7" w:rsidRDefault="008803A7">
      <w:pPr>
        <w:rPr>
          <w:rFonts w:ascii="Arial" w:hAnsi="Arial" w:cs="Arial"/>
          <w:sz w:val="24"/>
        </w:rPr>
      </w:pPr>
    </w:p>
    <w:p w14:paraId="417A6295" w14:textId="2B0EA036" w:rsidR="008803A7" w:rsidRDefault="00706322">
      <w:pPr>
        <w:pStyle w:val="P68B1DB1-Normal6"/>
      </w:pPr>
      <w:r>
        <w:t>6. Përvojat tashmë të mësuara/të përvetësuara</w:t>
      </w:r>
    </w:p>
    <w:p w14:paraId="0F24B9F6" w14:textId="77777777" w:rsidR="008803A7" w:rsidRDefault="00706322">
      <w:pPr>
        <w:pStyle w:val="P68B1DB1-Normal9"/>
        <w:jc w:val="both"/>
      </w:pPr>
      <w:r>
        <w:t xml:space="preserve">(Në këtë kapitull duhet të shkruhen mësimet nga realizimi i aktiviteteve të vitit paraprak, që mund të jenë të dobishme për realizimin e aktiviteteve të sivjeme). </w:t>
      </w:r>
    </w:p>
    <w:p w14:paraId="0EFEBEF4" w14:textId="77777777" w:rsidR="008803A7" w:rsidRDefault="00706322">
      <w:pPr>
        <w:pStyle w:val="P68B1DB1-Normal28"/>
        <w:jc w:val="both"/>
        <w:rPr>
          <w:rFonts w:ascii="StobiSerif Regular" w:hAnsi="StobiSerif Regular" w:cs="Arial"/>
        </w:rPr>
      </w:pPr>
      <w:r>
        <w:rPr>
          <w:rFonts w:ascii="StobiSerif Regular" w:hAnsi="StobiSerif Regular" w:cs="Arial"/>
        </w:rPr>
        <w:t>7. Fushat</w:t>
      </w:r>
      <w:r>
        <w:rPr>
          <w:rFonts w:ascii="StobiSerif Regular" w:hAnsi="StobiSerif Regular" w:cs="Arial"/>
        </w:rPr>
        <w:t xml:space="preserve"> e ndryshimeve, prioritetet dhe qëllimet</w:t>
      </w:r>
    </w:p>
    <w:p w14:paraId="5DF04D09" w14:textId="77777777" w:rsidR="008803A7" w:rsidRDefault="00706322">
      <w:pPr>
        <w:pStyle w:val="P68B1DB1-Normal29"/>
        <w:jc w:val="both"/>
        <w:rPr>
          <w:rFonts w:ascii="StobiSerif Regular" w:hAnsi="StobiSerif Regular" w:cs="Arial"/>
          <w:sz w:val="20"/>
        </w:rPr>
      </w:pPr>
      <w:r>
        <w:rPr>
          <w:rFonts w:ascii="Arial" w:hAnsi="Arial" w:cs="Arial"/>
          <w:sz w:val="24"/>
        </w:rPr>
        <w:t>(</w:t>
      </w:r>
      <w:r>
        <w:rPr>
          <w:rFonts w:ascii="StobiSerif Regular" w:hAnsi="StobiSerif Regular" w:cs="Arial"/>
          <w:sz w:val="20"/>
        </w:rPr>
        <w:t>Rezultojnë nga Programi zhvillimor për punën e shkollës dhe gjendjen e konstatuar në raportin vjetor, ndërsa duhet të merren parasysh ato fusha dhe nevoja që janë prioritet për shkollën konkrete dhe për vitin rrjed</w:t>
      </w:r>
      <w:r>
        <w:rPr>
          <w:rFonts w:ascii="StobiSerif Regular" w:hAnsi="StobiSerif Regular" w:cs="Arial"/>
          <w:sz w:val="20"/>
        </w:rPr>
        <w:t>hës shkollor dhe ku do të bëhet ndryshim. Nga fushat definohen prioritetet dhe qëllimet (specifike, reale, të arritshme, të matshme) që do të realizohen gjatë vitit – duhet të merret parasysh se e gjithë kjo lidhet ngushtë me nevojat dhe interesat e të gji</w:t>
      </w:r>
      <w:r>
        <w:rPr>
          <w:rFonts w:ascii="StobiSerif Regular" w:hAnsi="StobiSerif Regular" w:cs="Arial"/>
          <w:sz w:val="20"/>
        </w:rPr>
        <w:t xml:space="preserve">tha subjekteve të interesuara, veçanërisht nevojat e nxënësve dhe në përputhje me mundësitë reale të shkollës dhe të harmonizuara me planin financiar. Qëllimet duhet të përqendrohen në arritjen e rezultateve, duhet të jenë të përcaktuara në aspektin kohor </w:t>
      </w:r>
      <w:r>
        <w:rPr>
          <w:rFonts w:ascii="StobiSerif Regular" w:hAnsi="StobiSerif Regular" w:cs="Arial"/>
          <w:sz w:val="20"/>
        </w:rPr>
        <w:t>dhe të çojnë në realizimin e vizionit të shkollës. Me përzgjedhjen e prioriteteve merren parasysh pritshmëritë, ndryshimet pozitive që do të ndodhin, e prej tyre do të rezultojnë planet e veprimit).</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2097"/>
        <w:gridCol w:w="2155"/>
        <w:gridCol w:w="1276"/>
        <w:gridCol w:w="1362"/>
      </w:tblGrid>
      <w:tr w:rsidR="008803A7" w14:paraId="65205618" w14:textId="77777777">
        <w:tc>
          <w:tcPr>
            <w:tcW w:w="1838" w:type="dxa"/>
          </w:tcPr>
          <w:p w14:paraId="66C84D86" w14:textId="77777777" w:rsidR="008803A7" w:rsidRDefault="00706322">
            <w:pPr>
              <w:pStyle w:val="P68B1DB1-Normal15"/>
              <w:spacing w:after="0" w:line="240" w:lineRule="auto"/>
              <w:jc w:val="center"/>
            </w:pPr>
            <w:r>
              <w:t>Fusha prioritare e ndryshimeve</w:t>
            </w:r>
          </w:p>
        </w:tc>
        <w:tc>
          <w:tcPr>
            <w:tcW w:w="8166" w:type="dxa"/>
            <w:gridSpan w:val="5"/>
          </w:tcPr>
          <w:p w14:paraId="2D53062A" w14:textId="77777777" w:rsidR="008803A7" w:rsidRDefault="008803A7">
            <w:pPr>
              <w:spacing w:after="0" w:line="240" w:lineRule="auto"/>
              <w:jc w:val="both"/>
              <w:rPr>
                <w:rFonts w:ascii="StobiSerif Regular" w:hAnsi="StobiSerif Regular" w:cs="Arial"/>
                <w:sz w:val="24"/>
              </w:rPr>
            </w:pPr>
          </w:p>
        </w:tc>
      </w:tr>
      <w:tr w:rsidR="008803A7" w14:paraId="672ED162" w14:textId="77777777">
        <w:tc>
          <w:tcPr>
            <w:tcW w:w="10004" w:type="dxa"/>
            <w:gridSpan w:val="6"/>
            <w:tcBorders>
              <w:right w:val="single" w:sz="4" w:space="0" w:color="auto"/>
            </w:tcBorders>
          </w:tcPr>
          <w:p w14:paraId="2493B295" w14:textId="77777777" w:rsidR="008803A7" w:rsidRDefault="00706322">
            <w:pPr>
              <w:pStyle w:val="P68B1DB1-Normal20"/>
              <w:spacing w:after="0" w:line="240" w:lineRule="auto"/>
              <w:jc w:val="both"/>
              <w:rPr>
                <w:b/>
              </w:rPr>
            </w:pPr>
            <w:r>
              <w:rPr>
                <w:b/>
              </w:rPr>
              <w:t>Qëllimet (</w:t>
            </w:r>
            <w:r>
              <w:t>çfarë ndryshimesh dhe avancimesh do të arrihen)</w:t>
            </w:r>
          </w:p>
          <w:p w14:paraId="5136CC21" w14:textId="77777777" w:rsidR="008803A7" w:rsidRDefault="008803A7">
            <w:pPr>
              <w:spacing w:after="0" w:line="240" w:lineRule="auto"/>
              <w:jc w:val="both"/>
              <w:rPr>
                <w:rFonts w:ascii="StobiSerif Regular" w:hAnsi="StobiSerif Regular" w:cs="Arial"/>
                <w:color w:val="000000"/>
              </w:rPr>
            </w:pPr>
          </w:p>
          <w:p w14:paraId="3E41EB33" w14:textId="77777777" w:rsidR="008803A7" w:rsidRDefault="00706322">
            <w:pPr>
              <w:pStyle w:val="P68B1DB1-Normal19"/>
              <w:spacing w:after="0" w:line="240" w:lineRule="auto"/>
              <w:jc w:val="both"/>
            </w:pPr>
            <w:r>
              <w:rPr>
                <w:b/>
                <w:sz w:val="24"/>
              </w:rPr>
              <w:t xml:space="preserve">Rezultatet e pritura </w:t>
            </w:r>
            <w:r>
              <w:t>(</w:t>
            </w:r>
            <w:r>
              <w:rPr>
                <w:color w:val="000000"/>
              </w:rPr>
              <w:t>cilat janë rezultatet e pritura të këtyre ndryshimeve dhe si do të ndikojnë ato në zhvillimin e shkollës në tërësi)</w:t>
            </w:r>
          </w:p>
          <w:p w14:paraId="01E8DBDF" w14:textId="77777777" w:rsidR="008803A7" w:rsidRDefault="008803A7">
            <w:pPr>
              <w:spacing w:after="0" w:line="240" w:lineRule="auto"/>
              <w:jc w:val="both"/>
              <w:rPr>
                <w:rFonts w:ascii="StobiSerif Regular" w:hAnsi="StobiSerif Regular" w:cs="Arial"/>
                <w:sz w:val="24"/>
              </w:rPr>
            </w:pPr>
          </w:p>
          <w:p w14:paraId="5D47B368" w14:textId="77777777" w:rsidR="008803A7" w:rsidRDefault="00706322">
            <w:pPr>
              <w:pStyle w:val="P68B1DB1-Normal19"/>
              <w:spacing w:after="0" w:line="240" w:lineRule="auto"/>
              <w:jc w:val="both"/>
              <w:rPr>
                <w:b/>
                <w:sz w:val="24"/>
              </w:rPr>
            </w:pPr>
            <w:r>
              <w:rPr>
                <w:b/>
                <w:sz w:val="24"/>
              </w:rPr>
              <w:t>Detyrat (</w:t>
            </w:r>
            <w:r>
              <w:rPr>
                <w:color w:val="000000"/>
              </w:rPr>
              <w:t>qëllimet afatshkurtra, i paraqesin ndryshimet deri te të ci</w:t>
            </w:r>
            <w:r>
              <w:rPr>
                <w:color w:val="000000"/>
              </w:rPr>
              <w:t>lat arrihet në periudhë më të shkurtër kohore)</w:t>
            </w:r>
          </w:p>
          <w:p w14:paraId="22BA7BDF" w14:textId="77777777" w:rsidR="008803A7" w:rsidRDefault="008803A7">
            <w:pPr>
              <w:spacing w:after="0" w:line="240" w:lineRule="auto"/>
              <w:jc w:val="both"/>
              <w:rPr>
                <w:rFonts w:ascii="StobiSerif Regular" w:hAnsi="StobiSerif Regular" w:cs="Arial"/>
                <w:sz w:val="24"/>
              </w:rPr>
            </w:pPr>
          </w:p>
        </w:tc>
      </w:tr>
      <w:tr w:rsidR="008803A7" w14:paraId="7696A8CB" w14:textId="77777777">
        <w:tc>
          <w:tcPr>
            <w:tcW w:w="1838" w:type="dxa"/>
          </w:tcPr>
          <w:p w14:paraId="0A237F5C" w14:textId="77777777" w:rsidR="008803A7" w:rsidRDefault="00706322">
            <w:pPr>
              <w:pStyle w:val="P68B1DB1-Normal26"/>
              <w:spacing w:after="0" w:line="240" w:lineRule="auto"/>
            </w:pPr>
            <w:r>
              <w:lastRenderedPageBreak/>
              <w:t>Aktivitetet</w:t>
            </w:r>
          </w:p>
          <w:p w14:paraId="0ED9AF56" w14:textId="77777777" w:rsidR="008803A7" w:rsidRDefault="00706322">
            <w:pPr>
              <w:pStyle w:val="P68B1DB1-Normal20"/>
              <w:spacing w:after="0" w:line="240" w:lineRule="auto"/>
            </w:pPr>
            <w:r>
              <w:rPr>
                <w:sz w:val="24"/>
              </w:rPr>
              <w:t>(</w:t>
            </w:r>
            <w:r>
              <w:t>cilat hapa konkrete duhet të ndërmerren në mënyrë që të përmbushet qëllimi i vendosur)</w:t>
            </w:r>
          </w:p>
          <w:p w14:paraId="50283196" w14:textId="77777777" w:rsidR="008803A7" w:rsidRDefault="008803A7">
            <w:pPr>
              <w:spacing w:after="0" w:line="240" w:lineRule="auto"/>
              <w:rPr>
                <w:rFonts w:ascii="StobiSerif Regular" w:hAnsi="StobiSerif Regular" w:cs="Arial"/>
                <w:color w:val="000000"/>
              </w:rPr>
            </w:pPr>
          </w:p>
          <w:p w14:paraId="31031BF0" w14:textId="77777777" w:rsidR="008803A7" w:rsidRDefault="008803A7">
            <w:pPr>
              <w:spacing w:after="0" w:line="240" w:lineRule="auto"/>
              <w:rPr>
                <w:rFonts w:ascii="StobiSerif Regular" w:hAnsi="StobiSerif Regular" w:cs="Arial"/>
                <w:color w:val="000000"/>
              </w:rPr>
            </w:pPr>
          </w:p>
          <w:p w14:paraId="5F5394DC" w14:textId="77777777" w:rsidR="008803A7" w:rsidRDefault="00706322">
            <w:pPr>
              <w:pStyle w:val="P68B1DB1-Normal30"/>
              <w:spacing w:after="0" w:line="240" w:lineRule="auto"/>
            </w:pPr>
            <w:r>
              <w:t xml:space="preserve"> </w:t>
            </w:r>
          </w:p>
        </w:tc>
        <w:tc>
          <w:tcPr>
            <w:tcW w:w="1276" w:type="dxa"/>
          </w:tcPr>
          <w:p w14:paraId="2482B17D" w14:textId="77777777" w:rsidR="008803A7" w:rsidRDefault="00706322">
            <w:pPr>
              <w:pStyle w:val="P68B1DB1-Normal26"/>
              <w:spacing w:after="0" w:line="240" w:lineRule="auto"/>
            </w:pPr>
            <w:r>
              <w:t>Indikatorët e suksesit</w:t>
            </w:r>
          </w:p>
          <w:p w14:paraId="44DFBBA9" w14:textId="77777777" w:rsidR="008803A7" w:rsidRDefault="00706322">
            <w:pPr>
              <w:pStyle w:val="P68B1DB1-Normal20"/>
              <w:spacing w:after="0" w:line="240" w:lineRule="auto"/>
            </w:pPr>
            <w:r>
              <w:rPr>
                <w:sz w:val="24"/>
              </w:rPr>
              <w:t>(</w:t>
            </w:r>
            <w:r>
              <w:t>treguesit, faktet, informacionet</w:t>
            </w:r>
            <w:r>
              <w:rPr>
                <w:sz w:val="24"/>
              </w:rPr>
              <w:t>)</w:t>
            </w:r>
          </w:p>
        </w:tc>
        <w:tc>
          <w:tcPr>
            <w:tcW w:w="2097" w:type="dxa"/>
          </w:tcPr>
          <w:p w14:paraId="562F2586" w14:textId="77777777" w:rsidR="008803A7" w:rsidRDefault="00706322">
            <w:pPr>
              <w:pStyle w:val="P68B1DB1-Normal26"/>
              <w:spacing w:after="0" w:line="240" w:lineRule="auto"/>
            </w:pPr>
            <w:r>
              <w:t>Bartësit e aktiviteteve</w:t>
            </w:r>
          </w:p>
        </w:tc>
        <w:tc>
          <w:tcPr>
            <w:tcW w:w="2155" w:type="dxa"/>
          </w:tcPr>
          <w:p w14:paraId="69BF6B6E" w14:textId="77777777" w:rsidR="008803A7" w:rsidRDefault="00706322">
            <w:pPr>
              <w:pStyle w:val="P68B1DB1-Normal26"/>
              <w:spacing w:after="0" w:line="240" w:lineRule="auto"/>
            </w:pPr>
            <w:r>
              <w:t>Korniza kohore për implementim</w:t>
            </w:r>
          </w:p>
          <w:p w14:paraId="6F894E6C" w14:textId="77777777" w:rsidR="008803A7" w:rsidRDefault="00706322">
            <w:pPr>
              <w:pStyle w:val="P68B1DB1-Normal20"/>
              <w:spacing w:after="0" w:line="240" w:lineRule="auto"/>
              <w:rPr>
                <w:b/>
              </w:rPr>
            </w:pPr>
            <w:r>
              <w:t>(afatet duhet të përcaktohen në mënyrë reale)</w:t>
            </w:r>
          </w:p>
        </w:tc>
        <w:tc>
          <w:tcPr>
            <w:tcW w:w="1276" w:type="dxa"/>
            <w:tcBorders>
              <w:right w:val="single" w:sz="4" w:space="0" w:color="auto"/>
            </w:tcBorders>
          </w:tcPr>
          <w:p w14:paraId="019281EB" w14:textId="77777777" w:rsidR="008803A7" w:rsidRDefault="00706322">
            <w:pPr>
              <w:pStyle w:val="P68B1DB1-Normal26"/>
              <w:spacing w:after="0" w:line="240" w:lineRule="auto"/>
            </w:pPr>
            <w:r>
              <w:t>Burimet</w:t>
            </w:r>
          </w:p>
          <w:p w14:paraId="6C8ED16F" w14:textId="77777777" w:rsidR="008803A7" w:rsidRDefault="00706322">
            <w:pPr>
              <w:pStyle w:val="P68B1DB1-Normal20"/>
              <w:spacing w:after="0" w:line="240" w:lineRule="auto"/>
            </w:pPr>
            <w:r>
              <w:t>(njerëzore, financiare, materiale)</w:t>
            </w:r>
          </w:p>
        </w:tc>
        <w:tc>
          <w:tcPr>
            <w:tcW w:w="1362" w:type="dxa"/>
            <w:tcBorders>
              <w:right w:val="single" w:sz="4" w:space="0" w:color="auto"/>
            </w:tcBorders>
          </w:tcPr>
          <w:p w14:paraId="3E0590F4" w14:textId="77777777" w:rsidR="008803A7" w:rsidRDefault="00706322">
            <w:pPr>
              <w:pStyle w:val="P68B1DB1-Normal20"/>
              <w:spacing w:after="0" w:line="240" w:lineRule="auto"/>
            </w:pPr>
            <w:r>
              <w:t xml:space="preserve">Ekipi për ndjekjen e realizimit të aktiviteteve </w:t>
            </w:r>
          </w:p>
        </w:tc>
      </w:tr>
      <w:tr w:rsidR="008803A7" w14:paraId="19B52867" w14:textId="77777777">
        <w:tc>
          <w:tcPr>
            <w:tcW w:w="10004" w:type="dxa"/>
            <w:gridSpan w:val="6"/>
          </w:tcPr>
          <w:p w14:paraId="0CD670E1" w14:textId="77777777" w:rsidR="008803A7" w:rsidRDefault="008803A7">
            <w:pPr>
              <w:spacing w:after="0" w:line="240" w:lineRule="auto"/>
              <w:jc w:val="both"/>
              <w:rPr>
                <w:rFonts w:ascii="StobiSerif Regular" w:hAnsi="StobiSerif Regular" w:cs="Arial"/>
                <w:b/>
              </w:rPr>
            </w:pPr>
          </w:p>
        </w:tc>
      </w:tr>
      <w:tr w:rsidR="008803A7" w14:paraId="6B9052D0" w14:textId="77777777">
        <w:tc>
          <w:tcPr>
            <w:tcW w:w="10004" w:type="dxa"/>
            <w:gridSpan w:val="6"/>
          </w:tcPr>
          <w:p w14:paraId="55DBC7E4" w14:textId="77777777" w:rsidR="008803A7" w:rsidRDefault="008803A7">
            <w:pPr>
              <w:spacing w:after="0" w:line="240" w:lineRule="auto"/>
              <w:jc w:val="both"/>
              <w:rPr>
                <w:rFonts w:ascii="StobiSerif Regular" w:hAnsi="StobiSerif Regular" w:cs="Arial"/>
                <w:b/>
              </w:rPr>
            </w:pPr>
          </w:p>
        </w:tc>
      </w:tr>
    </w:tbl>
    <w:p w14:paraId="1AC5DF5D" w14:textId="77777777" w:rsidR="008803A7" w:rsidRDefault="008803A7">
      <w:pPr>
        <w:pStyle w:val="ListParagraph"/>
        <w:ind w:left="0"/>
        <w:jc w:val="both"/>
        <w:rPr>
          <w:rFonts w:ascii="StobiSerif Regular" w:hAnsi="StobiSerif Regular" w:cs="Arial"/>
          <w:b/>
          <w:sz w:val="24"/>
        </w:rPr>
      </w:pPr>
    </w:p>
    <w:p w14:paraId="3416B88B" w14:textId="77777777" w:rsidR="008803A7" w:rsidRDefault="008803A7">
      <w:pPr>
        <w:pStyle w:val="ListParagraph"/>
        <w:ind w:left="0"/>
        <w:jc w:val="both"/>
        <w:rPr>
          <w:rFonts w:ascii="StobiSerif Regular" w:hAnsi="StobiSerif Regular" w:cs="Arial"/>
          <w:b/>
          <w:sz w:val="24"/>
        </w:rPr>
      </w:pPr>
    </w:p>
    <w:p w14:paraId="66B28A74" w14:textId="77777777" w:rsidR="008803A7" w:rsidRDefault="00706322">
      <w:pPr>
        <w:pStyle w:val="P68B1DB1-ListParagraph2"/>
        <w:ind w:left="0"/>
        <w:jc w:val="both"/>
      </w:pPr>
      <w:r>
        <w:t xml:space="preserve"> 7.1. Planin për evaluimin e planeve të veprimit</w:t>
      </w:r>
    </w:p>
    <w:p w14:paraId="6A767BCD" w14:textId="77777777" w:rsidR="008803A7" w:rsidRDefault="00706322">
      <w:pPr>
        <w:pStyle w:val="P68B1DB1-ListParagraph10"/>
        <w:ind w:left="0"/>
        <w:jc w:val="both"/>
        <w:rPr>
          <w:b/>
        </w:rPr>
      </w:pPr>
      <w:r>
        <w:t xml:space="preserve">(Me ndjekjen ose evaluimin formativ kontrollohet dhe përcaktohet nëse plani i veprimit realizohet dhe vlerësohet se sa mirë realizohet, në mënyrë që të ndërmerren aktivitetet korrigjuese sapo të jetë e domosdoshme. Procedurat e ndjekjes përfshijnë: takime </w:t>
      </w:r>
      <w:r>
        <w:t xml:space="preserve">në të cilat diskutohet përparimi në raport me kriteret e suksesit, theksohen vështirësitë, propozohen masa për zgjidhjen e problemeve; janë diskutime joformale ose biseda formale me pjesëmarrësit nga shkolla në mënyrë që të merren informacione kthyese për </w:t>
      </w:r>
      <w:r>
        <w:t>aktivitetet, vonesat, prolongimet, burimet e nevojshme dhe respektimin e afateve, etj.)</w:t>
      </w:r>
    </w:p>
    <w:p w14:paraId="5E784462" w14:textId="77777777" w:rsidR="008803A7" w:rsidRDefault="00706322">
      <w:pPr>
        <w:pStyle w:val="P68B1DB1-Normal19"/>
        <w:jc w:val="both"/>
        <w:rPr>
          <w:color w:val="000000"/>
          <w:sz w:val="24"/>
        </w:rPr>
      </w:pPr>
      <w:r>
        <w:rPr>
          <w:b/>
          <w:i/>
          <w:color w:val="FF0000"/>
        </w:rPr>
        <w:t>-</w:t>
      </w:r>
      <w:r>
        <w:rPr>
          <w:b/>
          <w:color w:val="000000"/>
          <w:sz w:val="24"/>
        </w:rPr>
        <w:t>Përgjegjës për ndjekjen</w:t>
      </w:r>
      <w:r>
        <w:rPr>
          <w:color w:val="000000"/>
          <w:sz w:val="24"/>
        </w:rPr>
        <w:t xml:space="preserve"> - (</w:t>
      </w:r>
      <w:r>
        <w:rPr>
          <w:color w:val="000000"/>
        </w:rPr>
        <w:t>drejtori, këshilli shkollor, shërbimi profesional, ekipet shkollore, mësimdhënësit, nxënësit, këshilli i prindërve</w:t>
      </w:r>
      <w:r>
        <w:rPr>
          <w:color w:val="000000"/>
          <w:sz w:val="24"/>
        </w:rPr>
        <w:t>).</w:t>
      </w:r>
      <w:r>
        <w:rPr>
          <w:b/>
          <w:i/>
          <w:color w:val="000000"/>
          <w:sz w:val="24"/>
        </w:rPr>
        <w:t xml:space="preserve"> </w:t>
      </w:r>
    </w:p>
    <w:p w14:paraId="46E4466F" w14:textId="77777777" w:rsidR="008803A7" w:rsidRDefault="00706322">
      <w:pPr>
        <w:pStyle w:val="P68B1DB1-Normal20"/>
        <w:jc w:val="both"/>
      </w:pPr>
      <w:r>
        <w:rPr>
          <w:b/>
          <w:i/>
          <w:sz w:val="24"/>
        </w:rPr>
        <w:t>-</w:t>
      </w:r>
      <w:r>
        <w:rPr>
          <w:b/>
          <w:sz w:val="24"/>
        </w:rPr>
        <w:t>Kriteri për sukses</w:t>
      </w:r>
      <w:r>
        <w:rPr>
          <w:sz w:val="24"/>
        </w:rPr>
        <w:t xml:space="preserve"> - </w:t>
      </w:r>
      <w:r>
        <w:rPr>
          <w:sz w:val="24"/>
        </w:rPr>
        <w:t>(</w:t>
      </w:r>
      <w:r>
        <w:t xml:space="preserve">përfaqëson nivelin dhe cilësinë e ndryshimit që duam ta arrijmë). </w:t>
      </w:r>
    </w:p>
    <w:p w14:paraId="3E6EDA34" w14:textId="77777777" w:rsidR="008803A7" w:rsidRDefault="00706322">
      <w:pPr>
        <w:pStyle w:val="P68B1DB1-Normal20"/>
        <w:jc w:val="both"/>
        <w:rPr>
          <w:sz w:val="24"/>
        </w:rPr>
      </w:pPr>
      <w:r>
        <w:rPr>
          <w:b/>
          <w:i/>
          <w:sz w:val="24"/>
        </w:rPr>
        <w:t>-</w:t>
      </w:r>
      <w:r>
        <w:rPr>
          <w:b/>
          <w:sz w:val="24"/>
        </w:rPr>
        <w:t>Instrumentet</w:t>
      </w:r>
      <w:r>
        <w:rPr>
          <w:sz w:val="24"/>
        </w:rPr>
        <w:t xml:space="preserve"> - (</w:t>
      </w:r>
      <w:r>
        <w:t>testet e njohurive, shkallët e vlerësimit, pyetësorët, përkujtues për zhvillimin e intervistës, protokollet e vëzhgimit dhe mbikëqyrjes</w:t>
      </w:r>
      <w:r>
        <w:rPr>
          <w:sz w:val="24"/>
        </w:rPr>
        <w:t>).</w:t>
      </w:r>
    </w:p>
    <w:p w14:paraId="3DB5DA7A" w14:textId="77777777" w:rsidR="008803A7" w:rsidRDefault="00706322">
      <w:pPr>
        <w:pStyle w:val="P68B1DB1-Normal20"/>
        <w:jc w:val="both"/>
        <w:rPr>
          <w:sz w:val="24"/>
        </w:rPr>
      </w:pPr>
      <w:r>
        <w:rPr>
          <w:b/>
          <w:i/>
          <w:sz w:val="24"/>
        </w:rPr>
        <w:t>-</w:t>
      </w:r>
      <w:r>
        <w:rPr>
          <w:b/>
          <w:sz w:val="24"/>
        </w:rPr>
        <w:t>Indikatorët e performancës</w:t>
      </w:r>
      <w:r>
        <w:rPr>
          <w:sz w:val="24"/>
        </w:rPr>
        <w:t xml:space="preserve"> - (</w:t>
      </w:r>
      <w:r>
        <w:t>p.</w:t>
      </w:r>
      <w:r>
        <w:t>sh., mesatarja e notave është rritur, numri i notave të dobëta është ulur, është rritur bashkëpunimi me prindërit, është rritur numri i llojeve të ndryshme të strategjive të vlerësimit</w:t>
      </w:r>
      <w:r>
        <w:rPr>
          <w:sz w:val="24"/>
        </w:rPr>
        <w:t>).</w:t>
      </w:r>
    </w:p>
    <w:p w14:paraId="048B4F25" w14:textId="77777777" w:rsidR="008803A7" w:rsidRDefault="00706322">
      <w:pPr>
        <w:pStyle w:val="P68B1DB1-Normal20"/>
        <w:jc w:val="both"/>
        <w:rPr>
          <w:sz w:val="24"/>
        </w:rPr>
      </w:pPr>
      <w:r>
        <w:rPr>
          <w:b/>
          <w:i/>
          <w:sz w:val="24"/>
        </w:rPr>
        <w:t>-</w:t>
      </w:r>
      <w:r>
        <w:rPr>
          <w:b/>
          <w:sz w:val="24"/>
        </w:rPr>
        <w:t>Informacioni kthyes</w:t>
      </w:r>
      <w:r>
        <w:rPr>
          <w:sz w:val="24"/>
        </w:rPr>
        <w:t xml:space="preserve"> - (</w:t>
      </w:r>
      <w:r>
        <w:t>jepet informacion për arritjet dhe rekomandim</w:t>
      </w:r>
      <w:r>
        <w:t>et për të  përmirësuar suksesin, motivimin, pavarësinë në nxënie, vlerësimin e përparimit të nxënësve, etj.)</w:t>
      </w:r>
      <w:r>
        <w:rPr>
          <w:sz w:val="24"/>
        </w:rPr>
        <w:t xml:space="preserve">. </w:t>
      </w:r>
    </w:p>
    <w:p w14:paraId="6F67E33B" w14:textId="77777777" w:rsidR="008803A7" w:rsidRDefault="008803A7">
      <w:pPr>
        <w:jc w:val="both"/>
        <w:rPr>
          <w:rFonts w:ascii="Arial" w:hAnsi="Arial" w:cs="Arial"/>
          <w:b/>
          <w:sz w:val="24"/>
        </w:rPr>
      </w:pPr>
    </w:p>
    <w:p w14:paraId="7F852F63" w14:textId="77777777" w:rsidR="008803A7" w:rsidRDefault="00706322">
      <w:pPr>
        <w:pStyle w:val="P68B1DB1-Normal6"/>
        <w:jc w:val="both"/>
        <w:rPr>
          <w:rFonts w:ascii="Arial" w:hAnsi="Arial"/>
        </w:rPr>
      </w:pPr>
      <w:r>
        <w:t>8. Programet dhe organizimi i punës në shkollën fillore</w:t>
      </w:r>
    </w:p>
    <w:p w14:paraId="3377EAF7" w14:textId="77777777" w:rsidR="008803A7" w:rsidRDefault="00706322">
      <w:pPr>
        <w:pStyle w:val="P68B1DB1-Normal1"/>
        <w:jc w:val="both"/>
      </w:pPr>
      <w:r>
        <w:t xml:space="preserve"> 8.1. Kalendar për organizimin dhe punën në shkollën fillore</w:t>
      </w:r>
    </w:p>
    <w:p w14:paraId="1A7DE544" w14:textId="77777777" w:rsidR="008803A7" w:rsidRDefault="00706322">
      <w:pPr>
        <w:pStyle w:val="P68B1DB1-ListParagraph10"/>
        <w:ind w:left="0"/>
        <w:jc w:val="both"/>
      </w:pPr>
      <w:r>
        <w:t xml:space="preserve">(Kalendarin për punën e shkollës e miraton ministri i Arsimit dhe Shkencës. Në këtë kalendar, secila shkollë duhet të shënojë veçmas ditët kur nuk punohet në shkollën e tyre (dita e shkollës, dita e komunës, ditët jo të punës për </w:t>
      </w:r>
      <w:r>
        <w:lastRenderedPageBreak/>
        <w:t xml:space="preserve">bashkësitë etnike, etj.). </w:t>
      </w:r>
      <w:r>
        <w:t>Kalendari është baza për planifikimin e aktiviteteve për shënimin e datave të rëndësishme,  rregullimin e holit së shkollës, panove, rregullimin e përmbajtjes për gazetën e murit, organizimin e festimeve, ngjarjeve, manifestimeve, panaireve  ngjarjeve të k</w:t>
      </w:r>
      <w:r>
        <w:t>arakterit humanitar, aksioneve për mbledhje dhe aktivitete të tjera).</w:t>
      </w:r>
    </w:p>
    <w:p w14:paraId="6AD12BE1" w14:textId="77777777" w:rsidR="008803A7" w:rsidRDefault="00706322">
      <w:pPr>
        <w:pStyle w:val="P68B1DB1-Normal1"/>
        <w:jc w:val="both"/>
      </w:pPr>
      <w:r>
        <w:t>8.2. Ndarja e udhëheqjes së klasës, ndarja e orëve të kuadrit mësimdhënës, orari i orëve të mësimit</w:t>
      </w:r>
    </w:p>
    <w:p w14:paraId="758D5032" w14:textId="77777777" w:rsidR="008803A7" w:rsidRDefault="008803A7">
      <w:pPr>
        <w:jc w:val="both"/>
        <w:rPr>
          <w:rFonts w:ascii="StobiSerif Regular" w:hAnsi="StobiSerif Regular" w:cs="Arial"/>
          <w:sz w:val="24"/>
        </w:rPr>
      </w:pPr>
    </w:p>
    <w:p w14:paraId="494A78F0" w14:textId="77777777" w:rsidR="008803A7" w:rsidRDefault="00706322">
      <w:pPr>
        <w:pStyle w:val="P68B1DB1-Normal1"/>
        <w:jc w:val="both"/>
      </w:pPr>
      <w:r>
        <w:t xml:space="preserve"> 8.3. Puna me ndërrime</w:t>
      </w:r>
    </w:p>
    <w:p w14:paraId="490E62E2" w14:textId="77777777" w:rsidR="008803A7" w:rsidRDefault="00706322">
      <w:pPr>
        <w:pStyle w:val="P68B1DB1-Normal9"/>
        <w:jc w:val="both"/>
      </w:pPr>
      <w:r>
        <w:t>(Përmendet kur fillojnë dhe kur përfundojnë orët e mësimit, në</w:t>
      </w:r>
      <w:r>
        <w:t xml:space="preserve"> sa ndërrime punon shkolla, nëse punohet në dy ndërrime sipas cilave kritere ndahen ndërrimet, në sa ora fillojnë ndërrimet e para dhe të dyta, në sa ora përfundon mësimi në ndërrimin e parë, në sa ora përfundon mësimi në ndërrimin e dytë, etj.)</w:t>
      </w:r>
    </w:p>
    <w:p w14:paraId="47F44DD2" w14:textId="77777777" w:rsidR="008803A7" w:rsidRDefault="008803A7">
      <w:pPr>
        <w:ind w:left="-284" w:firstLine="284"/>
        <w:jc w:val="both"/>
        <w:rPr>
          <w:rFonts w:ascii="Arial" w:hAnsi="Arial" w:cs="Arial"/>
          <w:b/>
          <w:sz w:val="24"/>
        </w:rPr>
      </w:pPr>
    </w:p>
    <w:p w14:paraId="025A4357" w14:textId="77777777" w:rsidR="008803A7" w:rsidRDefault="00706322">
      <w:pPr>
        <w:pStyle w:val="P68B1DB1-Normal21"/>
        <w:ind w:left="-284" w:firstLine="284"/>
        <w:jc w:val="both"/>
        <w:rPr>
          <w:rFonts w:ascii="StobiSerif Regular" w:hAnsi="StobiSerif Regular" w:cs="Arial"/>
        </w:rPr>
      </w:pPr>
      <w:r>
        <w:rPr>
          <w:rFonts w:ascii="Arial" w:hAnsi="Arial" w:cs="Arial"/>
        </w:rPr>
        <w:t xml:space="preserve"> 8</w:t>
      </w:r>
      <w:r>
        <w:rPr>
          <w:rFonts w:ascii="StobiSerif Regular" w:hAnsi="StobiSerif Regular" w:cs="Arial"/>
        </w:rPr>
        <w:t>.4. Gju</w:t>
      </w:r>
      <w:r>
        <w:rPr>
          <w:rFonts w:ascii="StobiSerif Regular" w:hAnsi="StobiSerif Regular" w:cs="Arial"/>
        </w:rPr>
        <w:t>ha /gjuhët në të cil-ën/at zhvillohet mësimi</w:t>
      </w:r>
    </w:p>
    <w:tbl>
      <w:tblPr>
        <w:tblW w:w="9051" w:type="dxa"/>
        <w:jc w:val="center"/>
        <w:tblLayout w:type="fixed"/>
        <w:tblLook w:val="0000" w:firstRow="0" w:lastRow="0" w:firstColumn="0" w:lastColumn="0" w:noHBand="0" w:noVBand="0"/>
      </w:tblPr>
      <w:tblGrid>
        <w:gridCol w:w="1689"/>
        <w:gridCol w:w="1701"/>
        <w:gridCol w:w="1418"/>
        <w:gridCol w:w="1417"/>
        <w:gridCol w:w="1418"/>
        <w:gridCol w:w="1408"/>
      </w:tblGrid>
      <w:tr w:rsidR="008803A7" w14:paraId="62F91985" w14:textId="77777777">
        <w:trPr>
          <w:jc w:val="center"/>
        </w:trPr>
        <w:tc>
          <w:tcPr>
            <w:tcW w:w="1689" w:type="dxa"/>
            <w:tcBorders>
              <w:top w:val="single" w:sz="4" w:space="0" w:color="000000"/>
              <w:left w:val="single" w:sz="4" w:space="0" w:color="000000"/>
              <w:bottom w:val="single" w:sz="4" w:space="0" w:color="000000"/>
            </w:tcBorders>
            <w:shd w:val="clear" w:color="auto" w:fill="auto"/>
          </w:tcPr>
          <w:p w14:paraId="5BD6101C" w14:textId="77777777" w:rsidR="008803A7" w:rsidRDefault="008803A7">
            <w:pPr>
              <w:snapToGrid w:val="0"/>
              <w:spacing w:after="0" w:line="240" w:lineRule="auto"/>
              <w:jc w:val="center"/>
              <w:rPr>
                <w:rFonts w:ascii="StobiSerif Regular" w:hAnsi="StobiSerif Regular" w:cs="Arial"/>
                <w:b/>
                <w:color w:val="000000"/>
              </w:rPr>
            </w:pPr>
          </w:p>
        </w:tc>
        <w:tc>
          <w:tcPr>
            <w:tcW w:w="1701" w:type="dxa"/>
            <w:tcBorders>
              <w:top w:val="single" w:sz="4" w:space="0" w:color="000000"/>
              <w:left w:val="single" w:sz="4" w:space="0" w:color="000000"/>
              <w:bottom w:val="single" w:sz="4" w:space="0" w:color="000000"/>
            </w:tcBorders>
            <w:shd w:val="clear" w:color="auto" w:fill="auto"/>
          </w:tcPr>
          <w:p w14:paraId="3E34E228" w14:textId="77777777" w:rsidR="008803A7" w:rsidRDefault="00706322">
            <w:pPr>
              <w:pStyle w:val="P68B1DB1-Normal26"/>
              <w:snapToGrid w:val="0"/>
              <w:spacing w:after="0" w:line="240" w:lineRule="auto"/>
              <w:jc w:val="center"/>
            </w:pPr>
            <w:r>
              <w:t>maqedonase</w:t>
            </w:r>
          </w:p>
          <w:p w14:paraId="0DD4FD2A" w14:textId="77777777" w:rsidR="008803A7" w:rsidRDefault="00706322">
            <w:pPr>
              <w:pStyle w:val="P68B1DB1-Normal26"/>
              <w:snapToGrid w:val="0"/>
              <w:spacing w:after="0" w:line="240" w:lineRule="auto"/>
              <w:jc w:val="center"/>
            </w:pPr>
            <w:r>
              <w:t>gjuha</w:t>
            </w:r>
          </w:p>
        </w:tc>
        <w:tc>
          <w:tcPr>
            <w:tcW w:w="1418" w:type="dxa"/>
            <w:tcBorders>
              <w:top w:val="single" w:sz="4" w:space="0" w:color="000000"/>
              <w:left w:val="single" w:sz="4" w:space="0" w:color="000000"/>
              <w:bottom w:val="single" w:sz="4" w:space="0" w:color="000000"/>
            </w:tcBorders>
            <w:shd w:val="clear" w:color="auto" w:fill="auto"/>
          </w:tcPr>
          <w:p w14:paraId="3F00E590" w14:textId="77777777" w:rsidR="008803A7" w:rsidRDefault="00706322">
            <w:pPr>
              <w:pStyle w:val="P68B1DB1-Normal26"/>
              <w:snapToGrid w:val="0"/>
              <w:spacing w:after="0" w:line="240" w:lineRule="auto"/>
              <w:jc w:val="center"/>
            </w:pPr>
            <w:r>
              <w:t xml:space="preserve">shqipe </w:t>
            </w:r>
          </w:p>
          <w:p w14:paraId="20738CB9" w14:textId="77777777" w:rsidR="008803A7" w:rsidRDefault="00706322">
            <w:pPr>
              <w:pStyle w:val="P68B1DB1-Normal26"/>
              <w:snapToGrid w:val="0"/>
              <w:spacing w:after="0" w:line="240" w:lineRule="auto"/>
              <w:jc w:val="center"/>
            </w:pPr>
            <w:r>
              <w:t>gjuha</w:t>
            </w:r>
          </w:p>
        </w:tc>
        <w:tc>
          <w:tcPr>
            <w:tcW w:w="1417" w:type="dxa"/>
            <w:tcBorders>
              <w:top w:val="single" w:sz="4" w:space="0" w:color="000000"/>
              <w:left w:val="single" w:sz="4" w:space="0" w:color="000000"/>
              <w:bottom w:val="single" w:sz="4" w:space="0" w:color="000000"/>
            </w:tcBorders>
            <w:shd w:val="clear" w:color="auto" w:fill="auto"/>
          </w:tcPr>
          <w:p w14:paraId="0BEA4CA8" w14:textId="77777777" w:rsidR="008803A7" w:rsidRDefault="00706322">
            <w:pPr>
              <w:pStyle w:val="P68B1DB1-Normal26"/>
              <w:snapToGrid w:val="0"/>
              <w:spacing w:after="0" w:line="240" w:lineRule="auto"/>
              <w:jc w:val="center"/>
            </w:pPr>
            <w:r>
              <w:t>turke</w:t>
            </w:r>
          </w:p>
          <w:p w14:paraId="368B8C65" w14:textId="77777777" w:rsidR="008803A7" w:rsidRDefault="00706322">
            <w:pPr>
              <w:pStyle w:val="P68B1DB1-Normal26"/>
              <w:snapToGrid w:val="0"/>
              <w:spacing w:after="0" w:line="240" w:lineRule="auto"/>
              <w:jc w:val="center"/>
            </w:pPr>
            <w:r>
              <w:t>gjuha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95BD7C" w14:textId="77777777" w:rsidR="008803A7" w:rsidRDefault="00706322">
            <w:pPr>
              <w:pStyle w:val="P68B1DB1-Normal26"/>
              <w:snapToGrid w:val="0"/>
              <w:spacing w:after="0" w:line="240" w:lineRule="auto"/>
              <w:jc w:val="center"/>
            </w:pPr>
            <w:r>
              <w:t xml:space="preserve">serbe </w:t>
            </w:r>
          </w:p>
          <w:p w14:paraId="6592F9C3" w14:textId="77777777" w:rsidR="008803A7" w:rsidRDefault="00706322">
            <w:pPr>
              <w:pStyle w:val="P68B1DB1-Normal26"/>
              <w:snapToGrid w:val="0"/>
              <w:spacing w:after="0" w:line="240" w:lineRule="auto"/>
              <w:jc w:val="center"/>
            </w:pPr>
            <w:r>
              <w:t>gjuha</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284A520" w14:textId="77777777" w:rsidR="008803A7" w:rsidRDefault="00706322">
            <w:pPr>
              <w:pStyle w:val="P68B1DB1-Normal26"/>
              <w:snapToGrid w:val="0"/>
              <w:spacing w:after="0" w:line="240" w:lineRule="auto"/>
              <w:jc w:val="center"/>
            </w:pPr>
            <w:r>
              <w:t>boshnjake</w:t>
            </w:r>
          </w:p>
          <w:p w14:paraId="45BF9D0F" w14:textId="77777777" w:rsidR="008803A7" w:rsidRDefault="00706322">
            <w:pPr>
              <w:pStyle w:val="P68B1DB1-Normal26"/>
              <w:snapToGrid w:val="0"/>
              <w:spacing w:after="0" w:line="240" w:lineRule="auto"/>
              <w:jc w:val="center"/>
            </w:pPr>
            <w:r>
              <w:t>gjuha</w:t>
            </w:r>
          </w:p>
        </w:tc>
      </w:tr>
      <w:tr w:rsidR="008803A7" w14:paraId="0ACAD704" w14:textId="77777777">
        <w:trPr>
          <w:jc w:val="center"/>
        </w:trPr>
        <w:tc>
          <w:tcPr>
            <w:tcW w:w="1689" w:type="dxa"/>
            <w:tcBorders>
              <w:top w:val="single" w:sz="4" w:space="0" w:color="000000"/>
              <w:left w:val="single" w:sz="4" w:space="0" w:color="000000"/>
              <w:bottom w:val="single" w:sz="4" w:space="0" w:color="000000"/>
            </w:tcBorders>
            <w:shd w:val="clear" w:color="auto" w:fill="auto"/>
          </w:tcPr>
          <w:p w14:paraId="0954F1B0" w14:textId="77777777" w:rsidR="008803A7" w:rsidRDefault="00706322">
            <w:pPr>
              <w:pStyle w:val="P68B1DB1-Normal26"/>
              <w:snapToGrid w:val="0"/>
              <w:spacing w:after="0" w:line="240" w:lineRule="auto"/>
            </w:pPr>
            <w:r>
              <w:t xml:space="preserve">Numri i paraleleve </w:t>
            </w:r>
          </w:p>
        </w:tc>
        <w:tc>
          <w:tcPr>
            <w:tcW w:w="1701" w:type="dxa"/>
            <w:tcBorders>
              <w:top w:val="single" w:sz="4" w:space="0" w:color="000000"/>
              <w:left w:val="single" w:sz="4" w:space="0" w:color="000000"/>
              <w:bottom w:val="single" w:sz="4" w:space="0" w:color="000000"/>
            </w:tcBorders>
            <w:shd w:val="clear" w:color="auto" w:fill="auto"/>
          </w:tcPr>
          <w:p w14:paraId="1AC8B5C5" w14:textId="77777777" w:rsidR="008803A7" w:rsidRDefault="008803A7">
            <w:pPr>
              <w:snapToGrid w:val="0"/>
              <w:spacing w:after="0" w:line="240" w:lineRule="auto"/>
              <w:jc w:val="both"/>
              <w:rPr>
                <w:rFonts w:ascii="StobiSerif Regular" w:hAnsi="StobiSerif Regular" w:cs="Arial"/>
                <w:color w:val="000000"/>
              </w:rPr>
            </w:pPr>
          </w:p>
        </w:tc>
        <w:tc>
          <w:tcPr>
            <w:tcW w:w="1418" w:type="dxa"/>
            <w:tcBorders>
              <w:top w:val="single" w:sz="4" w:space="0" w:color="000000"/>
              <w:left w:val="single" w:sz="4" w:space="0" w:color="000000"/>
              <w:bottom w:val="single" w:sz="4" w:space="0" w:color="000000"/>
            </w:tcBorders>
            <w:shd w:val="clear" w:color="auto" w:fill="auto"/>
          </w:tcPr>
          <w:p w14:paraId="20F20F53" w14:textId="77777777" w:rsidR="008803A7" w:rsidRDefault="008803A7">
            <w:pPr>
              <w:snapToGrid w:val="0"/>
              <w:spacing w:after="0" w:line="240" w:lineRule="auto"/>
              <w:jc w:val="both"/>
              <w:rPr>
                <w:rFonts w:ascii="StobiSerif Regular" w:hAnsi="StobiSerif Regular" w:cs="Arial"/>
                <w:color w:val="000000"/>
              </w:rPr>
            </w:pPr>
          </w:p>
        </w:tc>
        <w:tc>
          <w:tcPr>
            <w:tcW w:w="1417" w:type="dxa"/>
            <w:tcBorders>
              <w:top w:val="single" w:sz="4" w:space="0" w:color="000000"/>
              <w:left w:val="single" w:sz="4" w:space="0" w:color="000000"/>
              <w:bottom w:val="single" w:sz="4" w:space="0" w:color="000000"/>
            </w:tcBorders>
            <w:shd w:val="clear" w:color="auto" w:fill="auto"/>
          </w:tcPr>
          <w:p w14:paraId="0142A4F2" w14:textId="77777777" w:rsidR="008803A7" w:rsidRDefault="008803A7">
            <w:pPr>
              <w:snapToGrid w:val="0"/>
              <w:spacing w:after="0" w:line="240" w:lineRule="auto"/>
              <w:jc w:val="both"/>
              <w:rPr>
                <w:rFonts w:ascii="StobiSerif Regular" w:hAnsi="StobiSerif Regular" w:cs="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4BE7775" w14:textId="77777777" w:rsidR="008803A7" w:rsidRDefault="008803A7">
            <w:pPr>
              <w:snapToGrid w:val="0"/>
              <w:spacing w:after="0" w:line="240" w:lineRule="auto"/>
              <w:jc w:val="both"/>
              <w:rPr>
                <w:rFonts w:ascii="StobiSerif Regular" w:hAnsi="StobiSerif Regular" w:cs="Arial"/>
                <w:color w:val="000000"/>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9F9AF67" w14:textId="77777777" w:rsidR="008803A7" w:rsidRDefault="008803A7">
            <w:pPr>
              <w:snapToGrid w:val="0"/>
              <w:spacing w:after="0" w:line="240" w:lineRule="auto"/>
              <w:jc w:val="both"/>
              <w:rPr>
                <w:rFonts w:ascii="StobiSerif Regular" w:hAnsi="StobiSerif Regular" w:cs="Arial"/>
                <w:color w:val="000000"/>
              </w:rPr>
            </w:pPr>
          </w:p>
        </w:tc>
      </w:tr>
      <w:tr w:rsidR="008803A7" w14:paraId="03435448" w14:textId="77777777">
        <w:trPr>
          <w:jc w:val="center"/>
        </w:trPr>
        <w:tc>
          <w:tcPr>
            <w:tcW w:w="1689" w:type="dxa"/>
            <w:tcBorders>
              <w:top w:val="single" w:sz="4" w:space="0" w:color="000000"/>
              <w:left w:val="single" w:sz="4" w:space="0" w:color="000000"/>
              <w:bottom w:val="single" w:sz="4" w:space="0" w:color="000000"/>
            </w:tcBorders>
            <w:shd w:val="clear" w:color="auto" w:fill="auto"/>
          </w:tcPr>
          <w:p w14:paraId="22A76AB4" w14:textId="77777777" w:rsidR="008803A7" w:rsidRDefault="00706322">
            <w:pPr>
              <w:pStyle w:val="P68B1DB1-Normal26"/>
              <w:snapToGrid w:val="0"/>
              <w:spacing w:after="0" w:line="240" w:lineRule="auto"/>
            </w:pPr>
            <w:r>
              <w:t>Numri i nxënësve</w:t>
            </w:r>
          </w:p>
        </w:tc>
        <w:tc>
          <w:tcPr>
            <w:tcW w:w="1701" w:type="dxa"/>
            <w:tcBorders>
              <w:top w:val="single" w:sz="4" w:space="0" w:color="000000"/>
              <w:left w:val="single" w:sz="4" w:space="0" w:color="000000"/>
              <w:bottom w:val="single" w:sz="4" w:space="0" w:color="000000"/>
            </w:tcBorders>
            <w:shd w:val="clear" w:color="auto" w:fill="auto"/>
          </w:tcPr>
          <w:p w14:paraId="0BB5425A" w14:textId="77777777" w:rsidR="008803A7" w:rsidRDefault="008803A7">
            <w:pPr>
              <w:snapToGrid w:val="0"/>
              <w:spacing w:after="0" w:line="240" w:lineRule="auto"/>
              <w:jc w:val="both"/>
              <w:rPr>
                <w:rFonts w:ascii="StobiSerif Regular" w:hAnsi="StobiSerif Regular" w:cs="Arial"/>
                <w:color w:val="000000"/>
              </w:rPr>
            </w:pPr>
          </w:p>
        </w:tc>
        <w:tc>
          <w:tcPr>
            <w:tcW w:w="1418" w:type="dxa"/>
            <w:tcBorders>
              <w:top w:val="single" w:sz="4" w:space="0" w:color="000000"/>
              <w:left w:val="single" w:sz="4" w:space="0" w:color="000000"/>
              <w:bottom w:val="single" w:sz="4" w:space="0" w:color="000000"/>
            </w:tcBorders>
            <w:shd w:val="clear" w:color="auto" w:fill="auto"/>
          </w:tcPr>
          <w:p w14:paraId="43BF2AB2" w14:textId="77777777" w:rsidR="008803A7" w:rsidRDefault="008803A7">
            <w:pPr>
              <w:snapToGrid w:val="0"/>
              <w:spacing w:after="0" w:line="240" w:lineRule="auto"/>
              <w:jc w:val="both"/>
              <w:rPr>
                <w:rFonts w:ascii="StobiSerif Regular" w:hAnsi="StobiSerif Regular" w:cs="Arial"/>
                <w:color w:val="000000"/>
              </w:rPr>
            </w:pPr>
          </w:p>
        </w:tc>
        <w:tc>
          <w:tcPr>
            <w:tcW w:w="1417" w:type="dxa"/>
            <w:tcBorders>
              <w:top w:val="single" w:sz="4" w:space="0" w:color="000000"/>
              <w:left w:val="single" w:sz="4" w:space="0" w:color="000000"/>
              <w:bottom w:val="single" w:sz="4" w:space="0" w:color="000000"/>
            </w:tcBorders>
            <w:shd w:val="clear" w:color="auto" w:fill="auto"/>
          </w:tcPr>
          <w:p w14:paraId="17D5CAC1" w14:textId="77777777" w:rsidR="008803A7" w:rsidRDefault="008803A7">
            <w:pPr>
              <w:snapToGrid w:val="0"/>
              <w:spacing w:after="0" w:line="240" w:lineRule="auto"/>
              <w:jc w:val="both"/>
              <w:rPr>
                <w:rFonts w:ascii="StobiSerif Regular" w:hAnsi="StobiSerif Regular" w:cs="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D00AA7" w14:textId="77777777" w:rsidR="008803A7" w:rsidRDefault="008803A7">
            <w:pPr>
              <w:snapToGrid w:val="0"/>
              <w:spacing w:after="0" w:line="240" w:lineRule="auto"/>
              <w:jc w:val="both"/>
              <w:rPr>
                <w:rFonts w:ascii="StobiSerif Regular" w:hAnsi="StobiSerif Regular" w:cs="Arial"/>
                <w:color w:val="000000"/>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B359FE0" w14:textId="77777777" w:rsidR="008803A7" w:rsidRDefault="008803A7">
            <w:pPr>
              <w:snapToGrid w:val="0"/>
              <w:spacing w:after="0" w:line="240" w:lineRule="auto"/>
              <w:jc w:val="both"/>
              <w:rPr>
                <w:rFonts w:ascii="StobiSerif Regular" w:hAnsi="StobiSerif Regular" w:cs="Arial"/>
                <w:color w:val="000000"/>
              </w:rPr>
            </w:pPr>
          </w:p>
        </w:tc>
      </w:tr>
      <w:tr w:rsidR="008803A7" w14:paraId="25481C4B" w14:textId="77777777">
        <w:trPr>
          <w:jc w:val="center"/>
        </w:trPr>
        <w:tc>
          <w:tcPr>
            <w:tcW w:w="1689" w:type="dxa"/>
            <w:tcBorders>
              <w:top w:val="single" w:sz="4" w:space="0" w:color="000000"/>
              <w:left w:val="single" w:sz="4" w:space="0" w:color="000000"/>
              <w:bottom w:val="single" w:sz="4" w:space="0" w:color="000000"/>
            </w:tcBorders>
            <w:shd w:val="clear" w:color="auto" w:fill="auto"/>
          </w:tcPr>
          <w:p w14:paraId="49050408" w14:textId="77777777" w:rsidR="008803A7" w:rsidRDefault="00706322">
            <w:pPr>
              <w:pStyle w:val="P68B1DB1-Normal26"/>
              <w:snapToGrid w:val="0"/>
              <w:spacing w:after="0" w:line="240" w:lineRule="auto"/>
            </w:pPr>
            <w:r>
              <w:t>Numri i mësimdhënësve</w:t>
            </w:r>
          </w:p>
        </w:tc>
        <w:tc>
          <w:tcPr>
            <w:tcW w:w="1701" w:type="dxa"/>
            <w:tcBorders>
              <w:top w:val="single" w:sz="4" w:space="0" w:color="000000"/>
              <w:left w:val="single" w:sz="4" w:space="0" w:color="000000"/>
              <w:bottom w:val="single" w:sz="4" w:space="0" w:color="000000"/>
            </w:tcBorders>
            <w:shd w:val="clear" w:color="auto" w:fill="auto"/>
          </w:tcPr>
          <w:p w14:paraId="60787163" w14:textId="77777777" w:rsidR="008803A7" w:rsidRDefault="008803A7">
            <w:pPr>
              <w:snapToGrid w:val="0"/>
              <w:spacing w:after="0" w:line="240" w:lineRule="auto"/>
              <w:jc w:val="both"/>
              <w:rPr>
                <w:rFonts w:ascii="StobiSerif Regular" w:hAnsi="StobiSerif Regular" w:cs="Arial"/>
                <w:color w:val="000000"/>
              </w:rPr>
            </w:pPr>
          </w:p>
        </w:tc>
        <w:tc>
          <w:tcPr>
            <w:tcW w:w="1418" w:type="dxa"/>
            <w:tcBorders>
              <w:top w:val="single" w:sz="4" w:space="0" w:color="000000"/>
              <w:left w:val="single" w:sz="4" w:space="0" w:color="000000"/>
              <w:bottom w:val="single" w:sz="4" w:space="0" w:color="000000"/>
            </w:tcBorders>
            <w:shd w:val="clear" w:color="auto" w:fill="auto"/>
          </w:tcPr>
          <w:p w14:paraId="07A2C294" w14:textId="77777777" w:rsidR="008803A7" w:rsidRDefault="008803A7">
            <w:pPr>
              <w:snapToGrid w:val="0"/>
              <w:spacing w:after="0" w:line="240" w:lineRule="auto"/>
              <w:jc w:val="both"/>
              <w:rPr>
                <w:rFonts w:ascii="StobiSerif Regular" w:hAnsi="StobiSerif Regular" w:cs="Arial"/>
                <w:color w:val="000000"/>
              </w:rPr>
            </w:pPr>
          </w:p>
        </w:tc>
        <w:tc>
          <w:tcPr>
            <w:tcW w:w="1417" w:type="dxa"/>
            <w:tcBorders>
              <w:top w:val="single" w:sz="4" w:space="0" w:color="000000"/>
              <w:left w:val="single" w:sz="4" w:space="0" w:color="000000"/>
              <w:bottom w:val="single" w:sz="4" w:space="0" w:color="000000"/>
            </w:tcBorders>
            <w:shd w:val="clear" w:color="auto" w:fill="auto"/>
          </w:tcPr>
          <w:p w14:paraId="0A0F528E" w14:textId="77777777" w:rsidR="008803A7" w:rsidRDefault="008803A7">
            <w:pPr>
              <w:snapToGrid w:val="0"/>
              <w:spacing w:after="0" w:line="240" w:lineRule="auto"/>
              <w:jc w:val="both"/>
              <w:rPr>
                <w:rFonts w:ascii="StobiSerif Regular" w:hAnsi="StobiSerif Regular" w:cs="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8DEBA33" w14:textId="77777777" w:rsidR="008803A7" w:rsidRDefault="008803A7">
            <w:pPr>
              <w:snapToGrid w:val="0"/>
              <w:spacing w:after="0" w:line="240" w:lineRule="auto"/>
              <w:jc w:val="both"/>
              <w:rPr>
                <w:rFonts w:ascii="StobiSerif Regular" w:hAnsi="StobiSerif Regular" w:cs="Arial"/>
                <w:color w:val="000000"/>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399FB3C" w14:textId="77777777" w:rsidR="008803A7" w:rsidRDefault="008803A7">
            <w:pPr>
              <w:snapToGrid w:val="0"/>
              <w:spacing w:after="0" w:line="240" w:lineRule="auto"/>
              <w:jc w:val="both"/>
              <w:rPr>
                <w:rFonts w:ascii="StobiSerif Regular" w:hAnsi="StobiSerif Regular" w:cs="Arial"/>
                <w:color w:val="000000"/>
              </w:rPr>
            </w:pPr>
          </w:p>
        </w:tc>
      </w:tr>
    </w:tbl>
    <w:p w14:paraId="5A722783" w14:textId="77777777" w:rsidR="008803A7" w:rsidRDefault="008803A7">
      <w:pPr>
        <w:jc w:val="both"/>
        <w:rPr>
          <w:rFonts w:ascii="StobiSerif Regular" w:hAnsi="StobiSerif Regular" w:cs="Arial"/>
          <w:sz w:val="24"/>
        </w:rPr>
      </w:pPr>
    </w:p>
    <w:p w14:paraId="6862A441" w14:textId="77777777" w:rsidR="008803A7" w:rsidRDefault="00706322">
      <w:pPr>
        <w:pStyle w:val="P68B1DB1-Normal21"/>
        <w:jc w:val="both"/>
        <w:rPr>
          <w:rFonts w:ascii="StobiSerif Regular" w:hAnsi="StobiSerif Regular" w:cs="Arial"/>
        </w:rPr>
      </w:pPr>
      <w:r>
        <w:rPr>
          <w:rFonts w:ascii="StobiSerif Regular" w:hAnsi="StobiSerif Regular" w:cs="Arial"/>
        </w:rPr>
        <w:t xml:space="preserve"> </w:t>
      </w:r>
      <w:r>
        <w:rPr>
          <w:rFonts w:ascii="Arial" w:hAnsi="Arial" w:cs="Arial"/>
          <w:b/>
        </w:rPr>
        <w:t xml:space="preserve"> </w:t>
      </w:r>
      <w:r>
        <w:rPr>
          <w:rFonts w:ascii="StobiSerif Regular" w:hAnsi="StobiSerif Regular" w:cs="Arial"/>
        </w:rPr>
        <w:t>8.5. Program i zgjeruar</w:t>
      </w:r>
    </w:p>
    <w:p w14:paraId="2B443F63" w14:textId="77777777" w:rsidR="008803A7" w:rsidRDefault="00706322">
      <w:pPr>
        <w:pStyle w:val="P68B1DB1-Normal9"/>
        <w:jc w:val="both"/>
      </w:pPr>
      <w:r>
        <w:t>(Organizimi i pranimit dhe mbrojtjes së nxënësve të klasës së parë, të dytë dhe të tretë një orë para fillimit të mësimit dhe një orë pas përfundimit të mësimit, emri dhe mbiemri i mësimdhënësve, qëndrimi i zgjatur për nxënësit e paraleles së njëjtë, qëndr</w:t>
      </w:r>
      <w:r>
        <w:t>imi i zgjatur për nxënësit e klasave dhe paraleleve të ndryshme, sa paralele janë organizuar, emri dhe mbiemri i mësimdhënësve, sa nxënës janë të përfshirë).</w:t>
      </w:r>
    </w:p>
    <w:p w14:paraId="74407069" w14:textId="77777777" w:rsidR="008803A7" w:rsidRDefault="00706322">
      <w:pPr>
        <w:pStyle w:val="P68B1DB1-Normal21"/>
        <w:jc w:val="both"/>
        <w:rPr>
          <w:rFonts w:ascii="StobiSerif Regular" w:hAnsi="StobiSerif Regular" w:cs="Arial"/>
        </w:rPr>
      </w:pPr>
      <w:r>
        <w:rPr>
          <w:rFonts w:ascii="StobiSerif Regular" w:hAnsi="StobiSerif Regular" w:cs="Arial"/>
        </w:rPr>
        <w:t xml:space="preserve"> </w:t>
      </w:r>
      <w:r>
        <w:rPr>
          <w:rFonts w:ascii="Arial" w:hAnsi="Arial" w:cs="Arial"/>
          <w:b/>
        </w:rPr>
        <w:t xml:space="preserve">     </w:t>
      </w:r>
      <w:r>
        <w:rPr>
          <w:rFonts w:ascii="StobiSerif Regular" w:hAnsi="StobiSerif Regular" w:cs="Arial"/>
        </w:rPr>
        <w:t>8.6. Paralele të kombinuara</w:t>
      </w:r>
    </w:p>
    <w:p w14:paraId="672555DE" w14:textId="77777777" w:rsidR="008803A7" w:rsidRDefault="00706322">
      <w:pPr>
        <w:pStyle w:val="P68B1DB1-Normal9"/>
        <w:jc w:val="both"/>
      </w:pPr>
      <w:r>
        <w:t>(Nëse në shkollën fillore ka paralele të kombinuara, përmendet s</w:t>
      </w:r>
      <w:r>
        <w:t>e sa paralele të tilla ka, cilat janë kombinimet, emri dhe mbiemri i mësimdhënësve që realizojnë mësim në paralelet e kombinuara, sa nxënës janë të përfshirë).</w:t>
      </w:r>
    </w:p>
    <w:p w14:paraId="1E5C0AE1" w14:textId="77777777" w:rsidR="008803A7" w:rsidRDefault="00706322">
      <w:pPr>
        <w:pStyle w:val="P68B1DB1-Normal1"/>
        <w:jc w:val="both"/>
      </w:pPr>
      <w:r>
        <w:t xml:space="preserve"> 8.7. Gjuhë të huaja që mësohen në shkollën fillore</w:t>
      </w:r>
    </w:p>
    <w:p w14:paraId="4C1A1C6D" w14:textId="77777777" w:rsidR="008803A7" w:rsidRDefault="00706322">
      <w:pPr>
        <w:pStyle w:val="P68B1DB1-Normal19"/>
        <w:jc w:val="both"/>
        <w:rPr>
          <w:sz w:val="20"/>
        </w:rPr>
      </w:pPr>
      <w:r>
        <w:rPr>
          <w:sz w:val="24"/>
        </w:rPr>
        <w:t>(</w:t>
      </w:r>
      <w:r>
        <w:rPr>
          <w:sz w:val="20"/>
        </w:rPr>
        <w:t>Përmenden gjuhët e huaja që mësohen, në sa paralele, si dhe numri i nxënësve).</w:t>
      </w:r>
    </w:p>
    <w:p w14:paraId="20C14E67" w14:textId="77777777" w:rsidR="008803A7" w:rsidRDefault="00706322">
      <w:pPr>
        <w:pStyle w:val="P68B1DB1-Normal21"/>
        <w:jc w:val="both"/>
        <w:rPr>
          <w:rFonts w:ascii="StobiSerif Regular" w:hAnsi="StobiSerif Regular" w:cs="Arial"/>
        </w:rPr>
      </w:pPr>
      <w:r>
        <w:rPr>
          <w:rFonts w:ascii="StobiSerif Regular" w:hAnsi="StobiSerif Regular" w:cs="Arial"/>
        </w:rPr>
        <w:t xml:space="preserve"> </w:t>
      </w:r>
      <w:r>
        <w:rPr>
          <w:rFonts w:ascii="Arial" w:hAnsi="Arial" w:cs="Arial"/>
          <w:b/>
        </w:rPr>
        <w:t xml:space="preserve"> </w:t>
      </w:r>
      <w:r>
        <w:rPr>
          <w:rFonts w:ascii="StobiSerif Regular" w:hAnsi="StobiSerif Regular" w:cs="Arial"/>
        </w:rPr>
        <w:t>8.8. Realizimi i arsimimit fizik dhe shëndetësor me nxënësit nga klasa e parë deri në klasën e pestë</w:t>
      </w:r>
    </w:p>
    <w:p w14:paraId="32E97FDD" w14:textId="77777777" w:rsidR="008803A7" w:rsidRDefault="00706322">
      <w:pPr>
        <w:pStyle w:val="P68B1DB1-Normal9"/>
        <w:jc w:val="both"/>
      </w:pPr>
      <w:r>
        <w:t>(Përmendin emri dhe mbiemri i mësimdhënësve që realizojnë mësim tandem nga</w:t>
      </w:r>
      <w:r>
        <w:t xml:space="preserve"> arsimi fizik dhe shëndetësor). </w:t>
      </w:r>
    </w:p>
    <w:p w14:paraId="42DB0ED6" w14:textId="77777777" w:rsidR="008803A7" w:rsidRDefault="00706322">
      <w:pPr>
        <w:pStyle w:val="P68B1DB1-Normal27"/>
        <w:jc w:val="both"/>
        <w:rPr>
          <w:rFonts w:ascii="StobiSerif Regular" w:hAnsi="StobiSerif Regular" w:cs="Arial"/>
        </w:rPr>
      </w:pPr>
      <w:r>
        <w:rPr>
          <w:rFonts w:ascii="Arial" w:hAnsi="Arial" w:cs="Arial"/>
          <w:b/>
        </w:rPr>
        <w:lastRenderedPageBreak/>
        <w:t xml:space="preserve">   </w:t>
      </w:r>
      <w:r>
        <w:rPr>
          <w:rFonts w:ascii="StobiSerif Regular" w:hAnsi="StobiSerif Regular" w:cs="Arial"/>
        </w:rPr>
        <w:t>8.9. Mësimi zgjedhor</w:t>
      </w:r>
    </w:p>
    <w:p w14:paraId="68D50181" w14:textId="77777777" w:rsidR="008803A7" w:rsidRDefault="00706322">
      <w:pPr>
        <w:pStyle w:val="P68B1DB1-Normal13"/>
        <w:jc w:val="both"/>
      </w:pPr>
      <w:r>
        <w:t xml:space="preserve">(Përmenden lëndët zgjedhore sipas klasave, emri dhe mbiemri i mësimdhënësve dhe detyrimisht arsyetohet mënyra në të cilën përzgjidhen lëndët zgjedhore në shkollë. Në shtojcë dorëzohen edhe fletët anketuese nga prindërit). </w:t>
      </w:r>
    </w:p>
    <w:p w14:paraId="4EA7A2EE" w14:textId="77777777" w:rsidR="008803A7" w:rsidRDefault="00706322">
      <w:pPr>
        <w:pStyle w:val="P68B1DB1-Normal1"/>
        <w:jc w:val="both"/>
        <w:rPr>
          <w:i/>
        </w:rPr>
      </w:pPr>
      <w:r>
        <w:rPr>
          <w:color w:val="000000"/>
        </w:rPr>
        <w:t xml:space="preserve">8.10. </w:t>
      </w:r>
      <w:r>
        <w:t>Mësimi plotësues</w:t>
      </w:r>
      <w:r>
        <w:rPr>
          <w:i/>
        </w:rPr>
        <w:t xml:space="preserve"> </w:t>
      </w:r>
    </w:p>
    <w:p w14:paraId="102261FA" w14:textId="77777777" w:rsidR="008803A7" w:rsidRDefault="00706322">
      <w:pPr>
        <w:pStyle w:val="P68B1DB1-Normal29"/>
        <w:jc w:val="both"/>
        <w:rPr>
          <w:rFonts w:ascii="StobiSerif Regular" w:hAnsi="StobiSerif Regular" w:cs="Arial"/>
          <w:sz w:val="20"/>
        </w:rPr>
      </w:pPr>
      <w:r>
        <w:rPr>
          <w:rFonts w:ascii="Arial" w:hAnsi="Arial" w:cs="Arial"/>
          <w:sz w:val="24"/>
        </w:rPr>
        <w:t>(</w:t>
      </w:r>
      <w:r>
        <w:rPr>
          <w:rFonts w:ascii="StobiSerif Regular" w:hAnsi="StobiSerif Regular" w:cs="Arial"/>
          <w:sz w:val="20"/>
        </w:rPr>
        <w:t>Përmende</w:t>
      </w:r>
      <w:r>
        <w:rPr>
          <w:rFonts w:ascii="StobiSerif Regular" w:hAnsi="StobiSerif Regular" w:cs="Arial"/>
          <w:sz w:val="20"/>
        </w:rPr>
        <w:t xml:space="preserve">t procedura për mësimin plotësues, si dhe orari për mësim plotësues nga secila lëndë mësimore). </w:t>
      </w:r>
    </w:p>
    <w:p w14:paraId="12155B50" w14:textId="77777777" w:rsidR="008803A7" w:rsidRDefault="00706322">
      <w:pPr>
        <w:pStyle w:val="P68B1DB1-Normal1"/>
        <w:jc w:val="both"/>
      </w:pPr>
      <w:r>
        <w:t>8.11. Mësimi shtesë</w:t>
      </w:r>
    </w:p>
    <w:p w14:paraId="585CB4F9" w14:textId="77777777" w:rsidR="008803A7" w:rsidRDefault="00706322">
      <w:pPr>
        <w:pStyle w:val="P68B1DB1-Normal29"/>
        <w:jc w:val="both"/>
        <w:rPr>
          <w:rFonts w:ascii="Arial" w:hAnsi="Arial" w:cs="Arial"/>
          <w:sz w:val="24"/>
        </w:rPr>
      </w:pPr>
      <w:r>
        <w:rPr>
          <w:rFonts w:ascii="Arial" w:hAnsi="Arial" w:cs="Arial"/>
          <w:sz w:val="24"/>
        </w:rPr>
        <w:t>(</w:t>
      </w:r>
      <w:r>
        <w:rPr>
          <w:rFonts w:ascii="StobiSerif Regular" w:hAnsi="StobiSerif Regular" w:cs="Arial"/>
          <w:sz w:val="20"/>
        </w:rPr>
        <w:t>Tregoni procedurën e përzgjedhjes nga nxënësit, si dhe orarin e mësimit shtesë për secilën lëndë)</w:t>
      </w:r>
      <w:r>
        <w:rPr>
          <w:rFonts w:ascii="Arial" w:hAnsi="Arial" w:cs="Arial"/>
          <w:sz w:val="24"/>
        </w:rPr>
        <w:t>.</w:t>
      </w:r>
    </w:p>
    <w:p w14:paraId="77979509" w14:textId="77777777" w:rsidR="008803A7" w:rsidRDefault="00706322">
      <w:pPr>
        <w:pStyle w:val="P68B1DB1-Normal1"/>
        <w:jc w:val="both"/>
      </w:pPr>
      <w:r>
        <w:t>8-12. Puna me nxënësit me prirje dhe të</w:t>
      </w:r>
      <w:r>
        <w:t xml:space="preserve"> talentuar</w:t>
      </w:r>
    </w:p>
    <w:p w14:paraId="0D3D7FA5" w14:textId="77777777" w:rsidR="008803A7" w:rsidRDefault="00706322">
      <w:pPr>
        <w:pStyle w:val="P68B1DB1-Normal9"/>
        <w:jc w:val="both"/>
      </w:pPr>
      <w:r>
        <w:t>(Përmendet se cilat programe shkolla do t'i përgatisë për të punuar me nxënës me prirje dhe të talentuar, detyrimisht ndërlidhet edhe me procedurën e identifikimit të nxënësve me prirje dhe të talentuar, përmendet koha e realizimit të atyre prog</w:t>
      </w:r>
      <w:r>
        <w:t>rameve, cilët mësimdhënës, bashkëpunëtorë profesionalë ose persona të tjerë janë konkretisht përgjegjës për secilin prej këtyre programeve).</w:t>
      </w:r>
    </w:p>
    <w:p w14:paraId="0B569CB5" w14:textId="77777777" w:rsidR="008803A7" w:rsidRDefault="00706322">
      <w:pPr>
        <w:pStyle w:val="P68B1DB1-Normal1"/>
        <w:jc w:val="both"/>
        <w:rPr>
          <w:color w:val="C00000"/>
        </w:rPr>
      </w:pPr>
      <w:r>
        <w:t>8.13. Puna me nxënësit me nevoja të veçanta arsimore</w:t>
      </w:r>
    </w:p>
    <w:p w14:paraId="14C69556" w14:textId="77777777" w:rsidR="008803A7" w:rsidRDefault="00706322">
      <w:pPr>
        <w:pStyle w:val="P68B1DB1-Normal9"/>
        <w:jc w:val="both"/>
      </w:pPr>
      <w:r>
        <w:t xml:space="preserve">(Përmenden anëtarët e ekipit inkluziv të shkollës, anëtarët e </w:t>
      </w:r>
      <w:r>
        <w:t xml:space="preserve">ekipit inkluziv për nxënësin dhe aktivitetet e planifikuara për të gjitha llojet e mbështetjes për nxënësit me nevoja të veçanta arsimore (nxënësit me aftësi të kufizuara, nxënësit me çrregullime në sjellje, me probleme emocionale, me vështirësi specifike </w:t>
      </w:r>
      <w:r>
        <w:t>në nxënie, nxënësit që vijnë nga mjedise të deprivuara të pafavorshme socio-ekonomike, kulturore dhe/ose gjuhësore), përmendet se cilat programe shkolla do t'i përgatisë për të punuar me nxënësit me nevoja të veçanta arsimore, kohën e realizimit të atyre p</w:t>
      </w:r>
      <w:r>
        <w:t>rogrameve, cilët mësimdhënës, bashkëpunëtorë profesionalë ose persona të tjerë janë konkretisht përgjegjës për secilin prej këtyre programeve).</w:t>
      </w:r>
    </w:p>
    <w:p w14:paraId="215BC5F5" w14:textId="77777777" w:rsidR="008803A7" w:rsidRDefault="00706322">
      <w:pPr>
        <w:pStyle w:val="P68B1DB1-Normal21"/>
        <w:jc w:val="both"/>
        <w:rPr>
          <w:rFonts w:ascii="StobiSerif Regular" w:hAnsi="StobiSerif Regular" w:cs="Arial"/>
        </w:rPr>
      </w:pPr>
      <w:r>
        <w:rPr>
          <w:rFonts w:ascii="StobiSerif Regular" w:hAnsi="StobiSerif Regular" w:cs="Arial"/>
        </w:rPr>
        <w:t xml:space="preserve"> </w:t>
      </w:r>
      <w:r>
        <w:rPr>
          <w:rFonts w:ascii="Arial" w:hAnsi="Arial" w:cs="Arial"/>
          <w:b/>
        </w:rPr>
        <w:t xml:space="preserve">     </w:t>
      </w:r>
      <w:r>
        <w:rPr>
          <w:rFonts w:ascii="StobiSerif Regular" w:hAnsi="StobiSerif Regular" w:cs="Arial"/>
        </w:rPr>
        <w:t>8.14. Mbështetje tutoriale e nxënësve</w:t>
      </w:r>
    </w:p>
    <w:p w14:paraId="58C606F1" w14:textId="77777777" w:rsidR="008803A7" w:rsidRDefault="00706322">
      <w:pPr>
        <w:pStyle w:val="P68B1DB1-Normal13"/>
        <w:jc w:val="both"/>
      </w:pPr>
      <w:r>
        <w:t xml:space="preserve">(Përmenden lëndët mësimore për të cilat është organizuar mbështetja </w:t>
      </w:r>
      <w:r>
        <w:t>tutoriale e nxënësve, numrin e nxënësve të përfshirë në këtë program, emrin dhe mbiemrin e tutorit/turorëve dhe fakultetin nga vjen/vijnë tutori/tutorët).</w:t>
      </w:r>
    </w:p>
    <w:p w14:paraId="40053B92" w14:textId="77777777" w:rsidR="008803A7" w:rsidRDefault="00706322">
      <w:pPr>
        <w:pStyle w:val="P68B1DB1-Normal1"/>
        <w:jc w:val="both"/>
      </w:pPr>
      <w:r>
        <w:t xml:space="preserve"> 8.15. Plani i ndërmjetësuesit arsimor</w:t>
      </w:r>
    </w:p>
    <w:p w14:paraId="23CB18B9" w14:textId="77777777" w:rsidR="008803A7" w:rsidRDefault="00706322">
      <w:pPr>
        <w:pStyle w:val="P68B1DB1-Normal9"/>
        <w:jc w:val="both"/>
      </w:pPr>
      <w:r>
        <w:t>(Përmenden aktivitetet e planifikuara të ndërmjetësuesit arsim</w:t>
      </w:r>
      <w:r>
        <w:t>or, koha e realizimit, rezultatet e pritura, emri dhe mbiemri i personit/personave përgjegjës që do të ndjekin realizimin e aktiviteteve nga ndërmjetësuesi arsimor).</w:t>
      </w:r>
    </w:p>
    <w:p w14:paraId="41802C07" w14:textId="77777777" w:rsidR="008803A7" w:rsidRDefault="008803A7">
      <w:pPr>
        <w:jc w:val="both"/>
        <w:rPr>
          <w:rFonts w:ascii="Arial" w:hAnsi="Arial" w:cs="Arial"/>
          <w:b/>
        </w:rPr>
      </w:pPr>
    </w:p>
    <w:p w14:paraId="6D25D292" w14:textId="77777777" w:rsidR="008803A7" w:rsidRDefault="00706322">
      <w:pPr>
        <w:pStyle w:val="P68B1DB1-Normal15"/>
        <w:jc w:val="both"/>
        <w:rPr>
          <w:sz w:val="24"/>
        </w:rPr>
      </w:pPr>
      <w:r>
        <w:rPr>
          <w:sz w:val="24"/>
        </w:rPr>
        <w:t xml:space="preserve">9. </w:t>
      </w:r>
      <w:r>
        <w:t xml:space="preserve"> </w:t>
      </w:r>
      <w:r>
        <w:rPr>
          <w:sz w:val="24"/>
        </w:rPr>
        <w:t>Aktivitetet jashtëshkollore</w:t>
      </w:r>
    </w:p>
    <w:p w14:paraId="5F0C168F" w14:textId="77777777" w:rsidR="008803A7" w:rsidRDefault="00706322">
      <w:pPr>
        <w:pStyle w:val="P68B1DB1-Normal1"/>
        <w:jc w:val="both"/>
      </w:pPr>
      <w:r>
        <w:rPr>
          <w:b/>
        </w:rPr>
        <w:t xml:space="preserve">   </w:t>
      </w:r>
      <w:r>
        <w:t xml:space="preserve">9.1. Klubet sportive të shkollës </w:t>
      </w:r>
    </w:p>
    <w:p w14:paraId="6DCA5EF6" w14:textId="77777777" w:rsidR="008803A7" w:rsidRDefault="00706322">
      <w:pPr>
        <w:pStyle w:val="P68B1DB1-Normal13"/>
        <w:jc w:val="both"/>
      </w:pPr>
      <w:r>
        <w:t>(Përmendet se kur është themeluar klub sportiv shkollor, emri dhe mbiemri i mësimdhënësve përgjegjës, potencohen qëllimet e përgjithshme, por edhe ato konkrete, llojet e sporteve, përmendet plani konkret i aktiviteteve, koha e realizimit, përfshirja e nxën</w:t>
      </w:r>
      <w:r>
        <w:t>ësve, paraqitjet e parashikuara, turniret, etj., arsyetohet procedura se si dhe kur do t'u ofrohet nxënësve ky aktivitet jashtëshkollor, mënyra e financimit, ekipi për ndjekjen e realizimit dhe mënyrën e evaluimit).</w:t>
      </w:r>
    </w:p>
    <w:p w14:paraId="53536C6A" w14:textId="30817F88" w:rsidR="008803A7" w:rsidRDefault="00706322">
      <w:pPr>
        <w:pStyle w:val="P68B1DB1-Normal21"/>
        <w:jc w:val="both"/>
        <w:rPr>
          <w:rFonts w:ascii="Arial" w:hAnsi="Arial" w:cs="Arial"/>
          <w:color w:val="000000"/>
        </w:rPr>
      </w:pPr>
      <w:r>
        <w:rPr>
          <w:rFonts w:ascii="StobiSerif Regular" w:hAnsi="StobiSerif Regular" w:cs="Arial"/>
        </w:rPr>
        <w:t xml:space="preserve"> </w:t>
      </w:r>
      <w:r>
        <w:rPr>
          <w:rFonts w:ascii="Arial" w:hAnsi="Arial" w:cs="Arial"/>
          <w:b/>
        </w:rPr>
        <w:t xml:space="preserve">      </w:t>
      </w:r>
      <w:r>
        <w:rPr>
          <w:rFonts w:ascii="StobiSerif Regular" w:hAnsi="StobiSerif Regular" w:cs="Arial"/>
        </w:rPr>
        <w:t>9.2. Aksione</w:t>
      </w:r>
      <w:r>
        <w:rPr>
          <w:rFonts w:ascii="Arial" w:hAnsi="Arial" w:cs="Arial"/>
          <w:color w:val="000000"/>
        </w:rPr>
        <w:t>shkollore</w:t>
      </w:r>
    </w:p>
    <w:p w14:paraId="42730E60" w14:textId="77777777" w:rsidR="008803A7" w:rsidRDefault="00706322">
      <w:pPr>
        <w:pStyle w:val="P68B1DB1-Normal13"/>
        <w:jc w:val="both"/>
      </w:pPr>
      <w:r>
        <w:lastRenderedPageBreak/>
        <w:t>(Përpilohet</w:t>
      </w:r>
      <w:r>
        <w:t xml:space="preserve"> plan për organizimin e panaireve, manifestimeve, ngjarjeve humanitare, aksioneve ekologjike, etj., me përmbajtje të përcaktuar qartë, kohën e realizimit, emrin dhe mbiemrin e personave përgjegjës për realizimin e aksioneve, nga cilat paralele do të përfsh</w:t>
      </w:r>
      <w:r>
        <w:t>ihen në mënyrë aktive nxënësit, mjetet dhe materialet e nevojshme dhe burimet nga të cilat do të merren, ekipi për ndjekjen e aksioneve (në të cilin duhet të ketë edhe përfaqësues nga këshilli i prindërve).</w:t>
      </w:r>
    </w:p>
    <w:p w14:paraId="52FB59FB" w14:textId="77777777" w:rsidR="008803A7" w:rsidRDefault="00706322">
      <w:pPr>
        <w:pStyle w:val="P68B1DB1-Normal31"/>
        <w:jc w:val="both"/>
      </w:pPr>
      <w:r>
        <w:t>10. Organizimi dhe pjesëmarrja e nxënësve</w:t>
      </w:r>
    </w:p>
    <w:p w14:paraId="0FB7DB9C" w14:textId="77777777" w:rsidR="008803A7" w:rsidRDefault="00706322">
      <w:pPr>
        <w:pStyle w:val="P68B1DB1-Normal13"/>
        <w:jc w:val="both"/>
      </w:pPr>
      <w:r>
        <w:t>(Organi</w:t>
      </w:r>
      <w:r>
        <w:t>zimi në bashkësinë e klasës, anëtarët e parlamentit të nxënësve, plani i punës së parlamentit të nxënësve, plani i punës së avokatit të nxënësve gjatë vitit shkollor, mjetet dhe materialet e nevojshme dhe burimet nga të cilat do të merren).</w:t>
      </w:r>
    </w:p>
    <w:p w14:paraId="1B70B8F4" w14:textId="77777777" w:rsidR="008803A7" w:rsidRDefault="00706322">
      <w:pPr>
        <w:pStyle w:val="P68B1DB1-Normal31"/>
        <w:jc w:val="both"/>
      </w:pPr>
      <w:r>
        <w:t>11. Aktivitetet</w:t>
      </w:r>
      <w:r>
        <w:t xml:space="preserve"> jashtëshkollore </w:t>
      </w:r>
    </w:p>
    <w:p w14:paraId="4E7434D8" w14:textId="77777777" w:rsidR="008803A7" w:rsidRDefault="00706322">
      <w:pPr>
        <w:pStyle w:val="P68B1DB1-Normal1"/>
        <w:jc w:val="both"/>
      </w:pPr>
      <w:r>
        <w:t xml:space="preserve"> </w:t>
      </w:r>
      <w:r>
        <w:rPr>
          <w:color w:val="000000"/>
        </w:rPr>
        <w:t xml:space="preserve">  11.1. </w:t>
      </w:r>
      <w:r>
        <w:t xml:space="preserve">Ekskursione, shëtitje dhe mësim në natyrë </w:t>
      </w:r>
    </w:p>
    <w:p w14:paraId="5B1C11E4" w14:textId="77777777" w:rsidR="008803A7" w:rsidRDefault="00706322">
      <w:pPr>
        <w:pStyle w:val="P68B1DB1-Normal9"/>
        <w:jc w:val="both"/>
      </w:pPr>
      <w:r>
        <w:t>(Përmendet ekipi për përpilimin e programit, cilat ekskursione, shëtitje, mësime në natyrë dhe aktivitete të tjera jashtëshkollore do të organizohen dhe me cilat klasa).</w:t>
      </w:r>
    </w:p>
    <w:p w14:paraId="5EE74659" w14:textId="77777777" w:rsidR="008803A7" w:rsidRDefault="00706322">
      <w:pPr>
        <w:pStyle w:val="P68B1DB1-Normal1"/>
        <w:jc w:val="both"/>
      </w:pPr>
      <w:r>
        <w:t xml:space="preserve"> 11.2. Të dhëna </w:t>
      </w:r>
      <w:r>
        <w:t>për nxënësit e shkollave fillore të përfshirë në aktivitete jashtëshkollore.</w:t>
      </w:r>
    </w:p>
    <w:p w14:paraId="69829B19" w14:textId="77777777" w:rsidR="008803A7" w:rsidRDefault="00706322">
      <w:pPr>
        <w:pStyle w:val="P68B1DB1-Normal9"/>
        <w:jc w:val="both"/>
      </w:pPr>
      <w:r>
        <w:t>(Përmendet numri i nxënësve dhe nga cilat klasa janë ata nxënës të cilët janë të përfshirë në aktivitete jashtëshkollore në: shkollën fillore të muzikës, shkollën e baletit, klubin e basketbollit, akademinë e sportit, shkollën e vallëzimit, etj.).</w:t>
      </w:r>
    </w:p>
    <w:p w14:paraId="5284F4F5" w14:textId="77777777" w:rsidR="008803A7" w:rsidRDefault="00706322">
      <w:pPr>
        <w:pStyle w:val="P68B1DB1-Normal6"/>
        <w:jc w:val="both"/>
      </w:pPr>
      <w:r>
        <w:t>12. Gara</w:t>
      </w:r>
      <w:r>
        <w:t xml:space="preserve"> për nxënësit</w:t>
      </w:r>
    </w:p>
    <w:p w14:paraId="51B643E7" w14:textId="77777777" w:rsidR="008803A7" w:rsidRDefault="00706322">
      <w:pPr>
        <w:pStyle w:val="P68B1DB1-Normal9"/>
        <w:jc w:val="both"/>
      </w:pPr>
      <w:r>
        <w:rPr>
          <w:color w:val="000000"/>
        </w:rPr>
        <w:t>(Përmendet se cilat gara komunale, rajonale, shtetërore dhe ndërkombëtare të nxënësve do të organizohen gjatë vitit shkollor</w:t>
      </w:r>
      <w:r>
        <w:rPr>
          <w:color w:val="0000FF"/>
        </w:rPr>
        <w:t xml:space="preserve"> </w:t>
      </w:r>
      <w:r>
        <w:rPr>
          <w:color w:val="000000"/>
        </w:rPr>
        <w:t xml:space="preserve"> në të cilin do të marrë pjesë shkolla, përcaktohet se cilat gara shkollore do të organizohen nga shkolla, në cilën p</w:t>
      </w:r>
      <w:r>
        <w:rPr>
          <w:color w:val="000000"/>
        </w:rPr>
        <w:t>eriudhë të vitit shkollor, si dhe kush mund të marrë pjesë dhe në çfarë procedure. Dorëzohet plan për konkurset e nxënësve me emrat e nxënësve-pjesëmarrës për të cilat do të sigurohet mbështetje ekipore nga mësimdhënësit për përgatitje dhe plan financiar p</w:t>
      </w:r>
      <w:r>
        <w:rPr>
          <w:color w:val="000000"/>
        </w:rPr>
        <w:t xml:space="preserve">ër </w:t>
      </w:r>
      <w:r>
        <w:t>realizim dhe mbështetje nga këshilli i prindërve).</w:t>
      </w:r>
    </w:p>
    <w:p w14:paraId="5857DA25" w14:textId="77777777" w:rsidR="008803A7" w:rsidRDefault="00706322">
      <w:pPr>
        <w:pStyle w:val="P68B1DB1-Normal31"/>
        <w:jc w:val="both"/>
        <w:rPr>
          <w:i/>
        </w:rPr>
      </w:pPr>
      <w:bookmarkStart w:id="12" w:name="_Hlk25928880"/>
      <w:r>
        <w:t>13.</w:t>
      </w:r>
      <w:r>
        <w:rPr>
          <w:i/>
        </w:rPr>
        <w:t xml:space="preserve"> </w:t>
      </w:r>
      <w:r>
        <w:t>Avancimi i multikulturalizmit/interkulturalizmit dhe integrimit ndëretnik</w:t>
      </w:r>
    </w:p>
    <w:bookmarkEnd w:id="12"/>
    <w:p w14:paraId="3D58A67E" w14:textId="77777777" w:rsidR="008803A7" w:rsidRDefault="00706322">
      <w:pPr>
        <w:pStyle w:val="P68B1DB1-Normal13"/>
        <w:jc w:val="both"/>
      </w:pPr>
      <w:r>
        <w:t xml:space="preserve">(Përmenden emrat dhe mbiemrat e anëtarëve të ekipit të formuar për integrimin shkollor, prezantohet plani i aktiviteteve që </w:t>
      </w:r>
      <w:r>
        <w:t>synojnë avancimin e interkulturalizmit, dallimin e ngjashmërive, pranimin e diversiteteve dhe luftimin e stereotipave dhe paragjykimeve, përmenden mjetet e nevojshme për realizimin e aktiviteteve të planifikuara dhe mënyrën e sigurimit të tyre. Nëse shkoll</w:t>
      </w:r>
      <w:r>
        <w:t>a bashkëpunon edhe me shkolla të tjera në komunë ose rajon që janë të etnitetit tjetër, caktohet një person përgjegjës, përcaktohen mësimdhënësit dhe nxënësit që do të realizojnë aktivitetet e planifikuara).</w:t>
      </w:r>
    </w:p>
    <w:p w14:paraId="0CF7FC94" w14:textId="77777777" w:rsidR="008803A7" w:rsidRDefault="00706322">
      <w:pPr>
        <w:pStyle w:val="P68B1DB1-Normal21"/>
        <w:jc w:val="both"/>
        <w:rPr>
          <w:rFonts w:ascii="StobiSerif Regular" w:hAnsi="StobiSerif Regular"/>
        </w:rPr>
      </w:pPr>
      <w:bookmarkStart w:id="13" w:name="_Hlk25929011"/>
      <w:r>
        <w:rPr>
          <w:rFonts w:ascii="StobiSerif Regular" w:hAnsi="StobiSerif Regular" w:cs="Arial"/>
          <w:b/>
          <w:color w:val="000000"/>
        </w:rPr>
        <w:t xml:space="preserve">14. </w:t>
      </w:r>
      <w:r>
        <w:rPr>
          <w:rFonts w:ascii="StobiSerif Regular" w:eastAsia="Arial" w:hAnsi="StobiSerif Regular" w:cs="Arial"/>
          <w:b/>
        </w:rPr>
        <w:t xml:space="preserve">Projektet që realizohen në shkollën fillore </w:t>
      </w:r>
      <w:r>
        <w:rPr>
          <w:rFonts w:ascii="StobiSerif Regular" w:eastAsia="Arial" w:hAnsi="StobiSerif Regular" w:cs="Arial"/>
        </w:rPr>
        <w:t xml:space="preserve"> </w:t>
      </w:r>
    </w:p>
    <w:bookmarkEnd w:id="13"/>
    <w:p w14:paraId="20A17436" w14:textId="77777777" w:rsidR="008803A7" w:rsidRDefault="00706322">
      <w:pPr>
        <w:pStyle w:val="P68B1DB1-Normal13"/>
        <w:jc w:val="both"/>
      </w:pPr>
      <w:r>
        <w:t>(Prezantohen të gjitha projektet (individualisht) që realizohen në shkollë dhe institucionet me mbështetjen dhe ndihmën e të cilave ato realizohen. Më saktësisht, përmenden: emri i projektit; cili është qëllimi dhe rezultatet e realizimit të projektit; e</w:t>
      </w:r>
      <w:r>
        <w:t>mri dhe mbiemri i mësimdhënësve ose bashkëpunëtorëve të përfshirë profesionalë, korniza kohore në të cilën realizohet projekti; mjetet për realizimin e projektit dhe prej ku sigurohen edhe të dhëna të tjera që shkolla fillore konsideron se janë të nevojshm</w:t>
      </w:r>
      <w:r>
        <w:t>e për prezantim).</w:t>
      </w:r>
    </w:p>
    <w:p w14:paraId="6CF4092A" w14:textId="77777777" w:rsidR="008803A7" w:rsidRDefault="00706322">
      <w:pPr>
        <w:pStyle w:val="P68B1DB1-Normal6"/>
        <w:jc w:val="both"/>
      </w:pPr>
      <w:bookmarkStart w:id="14" w:name="_Hlk25929029"/>
      <w:r>
        <w:rPr>
          <w:color w:val="000000"/>
        </w:rPr>
        <w:t xml:space="preserve">15. </w:t>
      </w:r>
      <w:r>
        <w:t xml:space="preserve">Mbështetja e nxënësve </w:t>
      </w:r>
    </w:p>
    <w:bookmarkEnd w:id="14"/>
    <w:p w14:paraId="69109062" w14:textId="77777777" w:rsidR="008803A7" w:rsidRDefault="00706322">
      <w:pPr>
        <w:pStyle w:val="P68B1DB1-Normal1"/>
        <w:jc w:val="both"/>
      </w:pPr>
      <w:r>
        <w:rPr>
          <w:b/>
        </w:rPr>
        <w:t xml:space="preserve">           </w:t>
      </w:r>
      <w:r>
        <w:t xml:space="preserve">15.1. </w:t>
      </w:r>
      <w:bookmarkStart w:id="15" w:name="_Hlk25929061"/>
      <w:r>
        <w:t>Arritjet e nxënësve</w:t>
      </w:r>
      <w:bookmarkEnd w:id="15"/>
    </w:p>
    <w:p w14:paraId="3B7FF0D2" w14:textId="77777777" w:rsidR="008803A7" w:rsidRDefault="00706322">
      <w:pPr>
        <w:pStyle w:val="P68B1DB1-Normal9"/>
        <w:jc w:val="both"/>
      </w:pPr>
      <w:r>
        <w:lastRenderedPageBreak/>
        <w:t>(Përmenden arritjet e nxënësve nga viti i kaluar shkollor, sipas lëndëve mësimore dhe fushave, përmendet plani i përpiluar për këtë vit shkollor, vendosen qëllime konkrete dh</w:t>
      </w:r>
      <w:r>
        <w:t>e aktivitete konkrete, mësimdhënës të përgjegjshëm, rezultate të pritura dhe ekip për evaluim), përmenden aktivitete konkrete nga shërbimi profesional për të mbështetur nxënësit dhe për të përmirësuar rezultatet).</w:t>
      </w:r>
    </w:p>
    <w:p w14:paraId="46DEC17C" w14:textId="7306643D" w:rsidR="008803A7" w:rsidRDefault="00706322">
      <w:pPr>
        <w:pStyle w:val="P68B1DB1-Normal1"/>
        <w:jc w:val="both"/>
      </w:pPr>
      <w:r>
        <w:t xml:space="preserve">  </w:t>
      </w:r>
    </w:p>
    <w:p w14:paraId="6AB18211" w14:textId="77777777" w:rsidR="008803A7" w:rsidRDefault="00706322">
      <w:pPr>
        <w:pStyle w:val="P68B1DB1-Normal1"/>
        <w:jc w:val="both"/>
      </w:pPr>
      <w:r>
        <w:t xml:space="preserve"> 15.2. </w:t>
      </w:r>
      <w:bookmarkStart w:id="16" w:name="_Hlk25929091"/>
      <w:r>
        <w:t>Orientimi profesional i nxënësve</w:t>
      </w:r>
      <w:r>
        <w:t xml:space="preserve"> </w:t>
      </w:r>
    </w:p>
    <w:bookmarkEnd w:id="16"/>
    <w:p w14:paraId="36D7C614" w14:textId="77777777" w:rsidR="008803A7" w:rsidRDefault="00706322">
      <w:pPr>
        <w:pStyle w:val="P68B1DB1-Normal9"/>
        <w:jc w:val="both"/>
      </w:pPr>
      <w:r>
        <w:t xml:space="preserve"> (Përmenden emri dhe mbiemri i anëtarëve të ekipit për orientim profesional të nxënësve, si dhe aktivitetet konkrete të ekipit: njoftimi i nxënësve me profesione të ndryshme, ndjekja dhe zbulimi i nxënësve me aftësi dhe interesa specifike, takime me pers</w:t>
      </w:r>
      <w:r>
        <w:t>onalitete me profesione të ndryshme, realizimi i punëtorive, këshillimi profesional i nxënësve, prezantimi i shkollave të mesme, etj.)</w:t>
      </w:r>
    </w:p>
    <w:p w14:paraId="0ED6C96E" w14:textId="77777777" w:rsidR="008803A7" w:rsidRDefault="00706322">
      <w:pPr>
        <w:pStyle w:val="P68B1DB1-Normal1"/>
        <w:jc w:val="both"/>
      </w:pPr>
      <w:r>
        <w:t xml:space="preserve"> 15.3. </w:t>
      </w:r>
      <w:bookmarkStart w:id="17" w:name="_Hlk25929117"/>
      <w:r>
        <w:t>Promovimi i mirëqenies së nxënësve, mbrojtja nga dhuna, nga keqpërdorimi dhe neglizhimi, parandalimi i diskriminimit.</w:t>
      </w:r>
      <w:bookmarkEnd w:id="17"/>
    </w:p>
    <w:p w14:paraId="60FA4478" w14:textId="77777777" w:rsidR="008803A7" w:rsidRDefault="00706322">
      <w:pPr>
        <w:pStyle w:val="P68B1DB1-Normal19"/>
        <w:jc w:val="both"/>
        <w:rPr>
          <w:sz w:val="20"/>
        </w:rPr>
      </w:pPr>
      <w:r>
        <w:rPr>
          <w:sz w:val="24"/>
        </w:rPr>
        <w:t>(</w:t>
      </w:r>
      <w:r>
        <w:rPr>
          <w:sz w:val="20"/>
        </w:rPr>
        <w:t>Përmenden programet parandaluese që do të realizohen(</w:t>
      </w:r>
      <w:r>
        <w:rPr>
          <w:color w:val="000000"/>
          <w:sz w:val="20"/>
        </w:rPr>
        <w:t>qëllimet, personat përgjegjës dhe procedurat për përzgjedhjen e nxënësve pjesëmarrës</w:t>
      </w:r>
      <w:r>
        <w:rPr>
          <w:color w:val="000000"/>
          <w:sz w:val="20"/>
        </w:rPr>
        <w:t xml:space="preserve">), punëtoritë e planifikuara arsimore me prindërit, nxënësit dhe mësimdhënësit, përfshirja e ekspertëve për fushat e përcaktuara të veprimit, aktivitetet e planifikuara në shkollë si dhe jashtë shkollës, vizitat e përbashkëta në institucione, etj. </w:t>
      </w:r>
      <w:r>
        <w:rPr>
          <w:sz w:val="20"/>
        </w:rPr>
        <w:t>Krijohet</w:t>
      </w:r>
      <w:r>
        <w:rPr>
          <w:sz w:val="20"/>
        </w:rPr>
        <w:t xml:space="preserve"> dhe përmendet Procedura për denoncimin dhe mbrojtjen e nxënësit-viktimë të ndonjërës prej formave të dhunës, abuzimit, neglizhimit dhe diskriminimit).</w:t>
      </w:r>
    </w:p>
    <w:p w14:paraId="7C21A2AE" w14:textId="77777777" w:rsidR="008803A7" w:rsidRDefault="00706322">
      <w:pPr>
        <w:pStyle w:val="P68B1DB1-Normal31"/>
        <w:jc w:val="both"/>
      </w:pPr>
      <w:bookmarkStart w:id="18" w:name="_Hlk25929145"/>
      <w:r>
        <w:t>16.  Notimi</w:t>
      </w:r>
    </w:p>
    <w:bookmarkEnd w:id="18"/>
    <w:p w14:paraId="316AED6A" w14:textId="77777777" w:rsidR="008803A7" w:rsidRDefault="00706322">
      <w:pPr>
        <w:pStyle w:val="P68B1DB1-Normal1"/>
        <w:jc w:val="both"/>
      </w:pPr>
      <w:r>
        <w:t xml:space="preserve"> 16.1</w:t>
      </w:r>
      <w:bookmarkStart w:id="19" w:name="_Hlk25929191"/>
      <w:r>
        <w:t>. Llojet e notimit dhe kalendari i notimit</w:t>
      </w:r>
      <w:bookmarkEnd w:id="19"/>
    </w:p>
    <w:p w14:paraId="6E22CD41" w14:textId="77777777" w:rsidR="008803A7" w:rsidRDefault="00706322">
      <w:pPr>
        <w:pStyle w:val="P68B1DB1-Normal9"/>
        <w:jc w:val="both"/>
        <w:rPr>
          <w:color w:val="000000"/>
        </w:rPr>
      </w:pPr>
      <w:r>
        <w:t>(Jepen informacione të përgjithshme në lidhj</w:t>
      </w:r>
      <w:r>
        <w:t xml:space="preserve">e me notimin përshkrues dhe numerik sipas klasës, bëhet plan për notimin me shkrim duke marrë parasysh kufizimet ligjore. </w:t>
      </w:r>
      <w:r>
        <w:rPr>
          <w:color w:val="000000"/>
        </w:rPr>
        <w:t>Në këtë fushë, duhet të jepet përshkrim i aktiviteteve me të cilat do të: stimulohet implementimi i standardeve në notim, që pritet si</w:t>
      </w:r>
      <w:r>
        <w:rPr>
          <w:color w:val="000000"/>
        </w:rPr>
        <w:t xml:space="preserve"> aktivitet i secilit mësimdhënës lëndor në secilën periudhë të klasifikimit, planifikimi i notimit formativ dhe sumativ, notimi i nxënësve me aftësi të kufizuara dhe mënyrat e njoftimit të prindërve për suksesin e nxënësve. Gjithashtu, përmenden anëtarët e</w:t>
      </w:r>
      <w:r>
        <w:rPr>
          <w:color w:val="000000"/>
        </w:rPr>
        <w:t xml:space="preserve"> komisionit për rishqyrtimin e njohurive të nxënësve, si dhe komisionit të provimit për provimin e klasës, provimin përmirësues dhe provimin për përparim më të shpejtë.)  </w:t>
      </w:r>
    </w:p>
    <w:p w14:paraId="482916F9" w14:textId="77777777" w:rsidR="008803A7" w:rsidRDefault="00706322">
      <w:pPr>
        <w:pStyle w:val="P68B1DB1-Normal21"/>
        <w:jc w:val="both"/>
        <w:rPr>
          <w:rFonts w:ascii="StobiSerif Regular" w:hAnsi="StobiSerif Regular" w:cs="Arial"/>
        </w:rPr>
      </w:pPr>
      <w:r>
        <w:rPr>
          <w:rFonts w:ascii="Arial" w:hAnsi="Arial" w:cs="Arial"/>
          <w:b/>
        </w:rPr>
        <w:t xml:space="preserve">    </w:t>
      </w:r>
      <w:r>
        <w:rPr>
          <w:rFonts w:ascii="StobiSerif Regular" w:hAnsi="StobiSerif Regular" w:cs="Arial"/>
        </w:rPr>
        <w:t xml:space="preserve">  16.2. </w:t>
      </w:r>
      <w:bookmarkStart w:id="20" w:name="_Hlk25929219"/>
      <w:r>
        <w:rPr>
          <w:rFonts w:ascii="StobiSerif Regular" w:hAnsi="StobiSerif Regular" w:cs="Arial"/>
        </w:rPr>
        <w:t>Ekipi për ndjekje, analizë dhe mbështetje</w:t>
      </w:r>
      <w:bookmarkEnd w:id="20"/>
    </w:p>
    <w:p w14:paraId="6B6318B5" w14:textId="77777777" w:rsidR="008803A7" w:rsidRDefault="00706322">
      <w:pPr>
        <w:pStyle w:val="P68B1DB1-Normal9"/>
        <w:jc w:val="both"/>
      </w:pPr>
      <w:r>
        <w:t>(Përmenden anëtarët e ekipit p</w:t>
      </w:r>
      <w:r>
        <w:t>ër ndjekjen dhe verifikimin e harmonizimit të notimit me standardet e parashikuara, përcaktohet procedura</w:t>
      </w:r>
      <w:r>
        <w:rPr>
          <w:color w:val="0000FF"/>
        </w:rPr>
        <w:t xml:space="preserve">  </w:t>
      </w:r>
      <w:r>
        <w:t>për vërejtje dhe ankesa ndaj notave të marra, e gjithashtu prezantohet plani për ndjekjen dhe  analizimin e situatave me notimin me një periudhë koho</w:t>
      </w:r>
      <w:r>
        <w:t xml:space="preserve">re dhe për lëndë konkrete, plani për mbështetjen e mësimdhënësve që tregojnë performancë të dobët në punë, mbështetje për mësimdhënësit që janë inovatorë dhe kreatorë të zhvillimit të notimit cilësor, një plan për ndarjen e praktikave të mira në kuadër të </w:t>
      </w:r>
      <w:r>
        <w:t xml:space="preserve">shkollës në lidhje me notimin.) </w:t>
      </w:r>
    </w:p>
    <w:p w14:paraId="53B7D82E" w14:textId="77777777" w:rsidR="008803A7" w:rsidRDefault="00706322">
      <w:pPr>
        <w:pStyle w:val="P68B1DB1-Normal21"/>
        <w:spacing w:after="2"/>
        <w:ind w:right="4"/>
        <w:jc w:val="both"/>
        <w:rPr>
          <w:rFonts w:ascii="StobiSerif Regular" w:eastAsia="Times New Roman" w:hAnsi="StobiSerif Regular"/>
        </w:rPr>
      </w:pPr>
      <w:r>
        <w:rPr>
          <w:rFonts w:ascii="StobiSerif Regular" w:eastAsia="Times New Roman" w:hAnsi="StobiSerif Regular"/>
        </w:rPr>
        <w:t xml:space="preserve"> </w:t>
      </w:r>
      <w:r>
        <w:rPr>
          <w:rFonts w:ascii="StobiSerif Regular" w:hAnsi="StobiSerif Regular" w:cs="Arial"/>
          <w:color w:val="000000"/>
        </w:rPr>
        <w:t xml:space="preserve"> 16.3. </w:t>
      </w:r>
      <w:bookmarkStart w:id="21" w:name="_Hlk25929251"/>
      <w:r>
        <w:rPr>
          <w:rFonts w:ascii="StobiSerif Regular" w:hAnsi="StobiSerif Regular"/>
          <w:color w:val="000000"/>
        </w:rPr>
        <w:t xml:space="preserve">Vizita profesionale për ndjekjen dhe vlerësimin e cilësisë së punës </w:t>
      </w:r>
      <w:r>
        <w:rPr>
          <w:rFonts w:ascii="StobiSerif Regular" w:eastAsia="Times New Roman" w:hAnsi="StobiSerif Regular"/>
        </w:rPr>
        <w:t>së kuadrit edukativo-arsimor</w:t>
      </w:r>
      <w:bookmarkEnd w:id="21"/>
    </w:p>
    <w:p w14:paraId="4EED4370" w14:textId="77777777" w:rsidR="008803A7" w:rsidRDefault="00706322">
      <w:pPr>
        <w:pStyle w:val="P68B1DB1-Normal32"/>
        <w:spacing w:after="2"/>
        <w:ind w:right="4"/>
        <w:jc w:val="both"/>
      </w:pPr>
      <w:r>
        <w:t>(Përmendet plani i drejtorit dhe bashkëpunëtorëve profesionalë, me instrumente të zhvilluara dhe kornizë kohore për vi</w:t>
      </w:r>
      <w:r>
        <w:t xml:space="preserve">zitë në orët e mësimit dhe aktivitetet jashtëshkollore në shkollën fillore). </w:t>
      </w:r>
    </w:p>
    <w:p w14:paraId="7F40FAA6" w14:textId="77777777" w:rsidR="008803A7" w:rsidRDefault="008803A7">
      <w:pPr>
        <w:pStyle w:val="ListParagraph"/>
        <w:spacing w:after="2"/>
        <w:ind w:right="1655"/>
        <w:rPr>
          <w:rFonts w:ascii="StobiSerif Regular" w:hAnsi="StobiSerif Regular"/>
          <w:color w:val="FF0000"/>
          <w:sz w:val="24"/>
        </w:rPr>
      </w:pPr>
    </w:p>
    <w:p w14:paraId="7ADC9FC6" w14:textId="77777777" w:rsidR="008803A7" w:rsidRDefault="00706322">
      <w:pPr>
        <w:pStyle w:val="P68B1DB1-Normal30"/>
      </w:pPr>
      <w:r>
        <w:t xml:space="preserve"> 16.4.</w:t>
      </w:r>
      <w:bookmarkStart w:id="22" w:name="_Hlk25929276"/>
      <w:r>
        <w:t xml:space="preserve"> Vetevaluimi i shkollës </w:t>
      </w:r>
      <w:bookmarkEnd w:id="22"/>
    </w:p>
    <w:p w14:paraId="7CEA574D" w14:textId="77777777" w:rsidR="008803A7" w:rsidRDefault="00706322">
      <w:pPr>
        <w:pStyle w:val="P68B1DB1-Normal13"/>
        <w:jc w:val="both"/>
      </w:pPr>
      <w:r>
        <w:lastRenderedPageBreak/>
        <w:t>(Përmenden emri dhe mbiemri i anëtarëve të komisionit të shkollës dhe plani i tyre për zbatimin e vetevaluimit për të përcaktuar cilësinë e punës së shkollës fillore.).</w:t>
      </w:r>
    </w:p>
    <w:p w14:paraId="45242639" w14:textId="77777777" w:rsidR="008803A7" w:rsidRDefault="00706322">
      <w:pPr>
        <w:jc w:val="both"/>
        <w:rPr>
          <w:rFonts w:ascii="Arial" w:hAnsi="Arial" w:cs="Arial"/>
          <w:color w:val="FF0000"/>
        </w:rPr>
      </w:pPr>
      <w:bookmarkStart w:id="23" w:name="_Hlk25929319"/>
      <w:r>
        <w:rPr>
          <w:rFonts w:ascii="StobiSerif Regular" w:hAnsi="StobiSerif Regular" w:cs="Arial"/>
          <w:b/>
          <w:sz w:val="24"/>
        </w:rPr>
        <w:t>17. Siguria në shkollë</w:t>
      </w:r>
      <w:r>
        <w:rPr>
          <w:rFonts w:ascii="Arial" w:hAnsi="Arial" w:cs="Arial"/>
          <w:color w:val="FF0000"/>
        </w:rPr>
        <w:t xml:space="preserve"> </w:t>
      </w:r>
    </w:p>
    <w:bookmarkEnd w:id="23"/>
    <w:p w14:paraId="16DB3F49" w14:textId="77777777" w:rsidR="008803A7" w:rsidRDefault="00706322">
      <w:pPr>
        <w:pStyle w:val="P68B1DB1-Normal13"/>
        <w:spacing w:after="7" w:line="287" w:lineRule="auto"/>
        <w:ind w:right="-1"/>
        <w:contextualSpacing/>
        <w:jc w:val="both"/>
      </w:pPr>
      <w:r>
        <w:t>(Programi i mbrojtjes dhe sigurisë personale dhe kolektive, par</w:t>
      </w:r>
      <w:r>
        <w:t>andalimi dhe mbrojtja nga zjarret natyrore dhe aksidentet tjera, zjarret, përmbytjet dhe kërcënimet dhe rreziqet e ngjashme, plani i evakuimit me ushtrime të parashikuara në nivel të shkollës, kurset e ndihmës së parë dhe mbrojtjes, etj.).</w:t>
      </w:r>
    </w:p>
    <w:p w14:paraId="7417A08B" w14:textId="77777777" w:rsidR="008803A7" w:rsidRDefault="00706322">
      <w:pPr>
        <w:pStyle w:val="P68B1DB1-Normal31"/>
        <w:jc w:val="both"/>
        <w:rPr>
          <w:color w:val="008000"/>
        </w:rPr>
      </w:pPr>
      <w:bookmarkStart w:id="24" w:name="_Hlk25929337"/>
      <w:r>
        <w:t>18. Kujdesi për shëndetin</w:t>
      </w:r>
    </w:p>
    <w:bookmarkEnd w:id="24"/>
    <w:p w14:paraId="4976EA35" w14:textId="77777777" w:rsidR="008803A7" w:rsidRDefault="00706322">
      <w:pPr>
        <w:pStyle w:val="P68B1DB1-Normal21"/>
        <w:jc w:val="both"/>
        <w:rPr>
          <w:rFonts w:ascii="StobiSerif Regular" w:hAnsi="StobiSerif Regular" w:cs="Arial"/>
        </w:rPr>
      </w:pPr>
      <w:r>
        <w:rPr>
          <w:rFonts w:ascii="Arial" w:hAnsi="Arial" w:cs="Arial"/>
          <w:b/>
        </w:rPr>
        <w:t xml:space="preserve">           </w:t>
      </w:r>
      <w:r>
        <w:rPr>
          <w:rFonts w:ascii="StobiSerif Regular" w:hAnsi="StobiSerif Regular" w:cs="Arial"/>
        </w:rPr>
        <w:t xml:space="preserve">18.1. </w:t>
      </w:r>
      <w:bookmarkStart w:id="25" w:name="_Hlk25929364"/>
      <w:r>
        <w:rPr>
          <w:rFonts w:ascii="StobiSerif Regular" w:hAnsi="StobiSerif Regular" w:cs="Arial"/>
        </w:rPr>
        <w:t>Higjiena në shkollë</w:t>
      </w:r>
    </w:p>
    <w:bookmarkEnd w:id="25"/>
    <w:p w14:paraId="7203DAE1" w14:textId="77777777" w:rsidR="008803A7" w:rsidRDefault="00706322">
      <w:pPr>
        <w:pStyle w:val="P68B1DB1-Normal9"/>
        <w:jc w:val="both"/>
        <w:rPr>
          <w:b/>
          <w:i/>
        </w:rPr>
      </w:pPr>
      <w:r>
        <w:t>(Përmendet se si do të zbatohet higjiena në shkollë dhe cila do të jetë përgjegjësia e të punësuarve dhe nxënësve në raport me këtë problematikë).</w:t>
      </w:r>
    </w:p>
    <w:p w14:paraId="18F0CB99" w14:textId="77777777" w:rsidR="008803A7" w:rsidRDefault="00706322">
      <w:pPr>
        <w:pStyle w:val="P68B1DB1-Normal1"/>
        <w:jc w:val="both"/>
      </w:pPr>
      <w:r>
        <w:t xml:space="preserve"> 18.2</w:t>
      </w:r>
      <w:bookmarkStart w:id="26" w:name="_Hlk25929399"/>
      <w:r>
        <w:t>. Kontrolle sistematike</w:t>
      </w:r>
      <w:bookmarkEnd w:id="26"/>
    </w:p>
    <w:p w14:paraId="68BF68BF" w14:textId="77777777" w:rsidR="008803A7" w:rsidRDefault="00706322">
      <w:pPr>
        <w:pStyle w:val="P68B1DB1-Normal20"/>
        <w:jc w:val="both"/>
        <w:rPr>
          <w:sz w:val="24"/>
        </w:rPr>
      </w:pPr>
      <w:r>
        <w:rPr>
          <w:sz w:val="20"/>
        </w:rPr>
        <w:t>(Përmendet se cil</w:t>
      </w:r>
      <w:r>
        <w:rPr>
          <w:sz w:val="20"/>
        </w:rPr>
        <w:t>at/cilët klasa/nxënës do të përfshihen nga kontrollet sistematike, potencohet se do të realizohen pa penguar mësimin (para ose pas përfundimit të orëve), e gjithashtu përmendet edhe mësimdhënësi që do t'i shoqërojë ata</w:t>
      </w:r>
      <w:r>
        <w:rPr>
          <w:sz w:val="24"/>
        </w:rPr>
        <w:t>).</w:t>
      </w:r>
    </w:p>
    <w:p w14:paraId="1222621F" w14:textId="77777777" w:rsidR="008803A7" w:rsidRDefault="00706322">
      <w:pPr>
        <w:pStyle w:val="P68B1DB1-Normal30"/>
        <w:jc w:val="both"/>
      </w:pPr>
      <w:r>
        <w:rPr>
          <w:b/>
        </w:rPr>
        <w:t xml:space="preserve">    </w:t>
      </w:r>
      <w:r>
        <w:t xml:space="preserve">18.3. </w:t>
      </w:r>
      <w:bookmarkStart w:id="27" w:name="_Hlk25929424"/>
      <w:r>
        <w:t>Vaksinimi</w:t>
      </w:r>
    </w:p>
    <w:bookmarkEnd w:id="27"/>
    <w:p w14:paraId="4C1B06F8" w14:textId="77777777" w:rsidR="008803A7" w:rsidRDefault="00706322">
      <w:pPr>
        <w:pStyle w:val="P68B1DB1-Normal13"/>
        <w:jc w:val="both"/>
      </w:pPr>
      <w:r>
        <w:t>(Përmendet se c</w:t>
      </w:r>
      <w:r>
        <w:t>ilët nxënës përfshihen nga kalendari për imunizim dhe vaksinim, personi përgjegjës nga shkolla (sipas udhëzimeve nga Ministria, ndalohet vaksinimi në shkolla për shkak të efekteve anësore).</w:t>
      </w:r>
    </w:p>
    <w:p w14:paraId="43E72B6A" w14:textId="77777777" w:rsidR="008803A7" w:rsidRDefault="00706322">
      <w:pPr>
        <w:pStyle w:val="P68B1DB1-Normal1"/>
        <w:jc w:val="both"/>
      </w:pPr>
      <w:r>
        <w:t xml:space="preserve"> 18.4. </w:t>
      </w:r>
      <w:bookmarkStart w:id="28" w:name="_Hlk25929452"/>
      <w:r>
        <w:t>Edukimi për ushqim të shëndetshëm - kafjall në shkollat</w:t>
      </w:r>
      <w:bookmarkEnd w:id="28"/>
    </w:p>
    <w:p w14:paraId="16795AC0" w14:textId="77777777" w:rsidR="008803A7" w:rsidRDefault="00706322">
      <w:pPr>
        <w:pStyle w:val="P68B1DB1-Normal9"/>
        <w:jc w:val="both"/>
      </w:pPr>
      <w:r>
        <w:rPr>
          <w:color w:val="000000"/>
        </w:rPr>
        <w:t>(Pë</w:t>
      </w:r>
      <w:r>
        <w:rPr>
          <w:color w:val="000000"/>
        </w:rPr>
        <w:t xml:space="preserve">rmendet se si do të organizohet vakti/vaktet për nxënësit në shkollë. </w:t>
      </w:r>
      <w:r>
        <w:t>Përcaktohet numri dhe termini i ligjëratave që do t'i organizojë shkolla për ushqimin e shëndetshëm, ligjëruesit, si dhe aktivitete të tjera të brendshme që do t'i zbatojnë mësimdhënësit</w:t>
      </w:r>
      <w:r>
        <w:t xml:space="preserve"> (ose ndonjë prind që është arsimuar në këtë temë).</w:t>
      </w:r>
    </w:p>
    <w:p w14:paraId="489B380A" w14:textId="77777777" w:rsidR="008803A7" w:rsidRDefault="00706322">
      <w:pPr>
        <w:pStyle w:val="P68B1DB1-Normal31"/>
        <w:jc w:val="both"/>
      </w:pPr>
      <w:bookmarkStart w:id="29" w:name="_Hlk25929489"/>
      <w:r>
        <w:t xml:space="preserve">19. Klima shkollore </w:t>
      </w:r>
    </w:p>
    <w:bookmarkEnd w:id="29"/>
    <w:p w14:paraId="05C1ABA2" w14:textId="77777777" w:rsidR="008803A7" w:rsidRDefault="00706322">
      <w:pPr>
        <w:pStyle w:val="P68B1DB1-Normal1"/>
      </w:pPr>
      <w:r>
        <w:t xml:space="preserve">19.1. </w:t>
      </w:r>
      <w:bookmarkStart w:id="30" w:name="_Hlk25929516"/>
      <w:r>
        <w:t>Disiplina</w:t>
      </w:r>
      <w:bookmarkEnd w:id="30"/>
    </w:p>
    <w:p w14:paraId="71E20AB7" w14:textId="77777777" w:rsidR="008803A7" w:rsidRDefault="00706322">
      <w:pPr>
        <w:pStyle w:val="P68B1DB1-Normal9"/>
        <w:jc w:val="both"/>
      </w:pPr>
      <w:r>
        <w:t>(Përcaktohet programi dhe përcaktohet plan për përmirësimin e disiplinës shkollore (të nxënësve, të punësuarve), përcaktohen mësimdhënësit përgjegjës - orari i mësimdh</w:t>
      </w:r>
      <w:r>
        <w:t>ënësve kujdestarë, kontrolli në shkollë (në korridore, klasa, banjo dhe hapësira të tjera), por detyrueshëm edhe në oborrin e shkollës nga hapja deri në mbylljen e shkollës gjatë ditës. Shkolla gjithashtu duhet të planifikojë edhe mbajtjen e evidencës me s</w:t>
      </w:r>
      <w:r>
        <w:t>hkrim për zhvillimet rrjedhëse gjatë pushimeve).</w:t>
      </w:r>
    </w:p>
    <w:p w14:paraId="07C1F669" w14:textId="77777777" w:rsidR="008803A7" w:rsidRDefault="00706322">
      <w:pPr>
        <w:pStyle w:val="P68B1DB1-Normal19"/>
        <w:jc w:val="both"/>
      </w:pPr>
      <w:r>
        <w:rPr>
          <w:sz w:val="24"/>
        </w:rPr>
        <w:t xml:space="preserve">19.2. </w:t>
      </w:r>
      <w:bookmarkStart w:id="31" w:name="_Hlk25929552"/>
      <w:r>
        <w:rPr>
          <w:sz w:val="24"/>
        </w:rPr>
        <w:t>Rregullimi estetik dhe funksional i hapësirës në shkollë</w:t>
      </w:r>
      <w:r>
        <w:t xml:space="preserve"> </w:t>
      </w:r>
    </w:p>
    <w:bookmarkEnd w:id="31"/>
    <w:p w14:paraId="3716CB39" w14:textId="77777777" w:rsidR="008803A7" w:rsidRDefault="00706322">
      <w:pPr>
        <w:pStyle w:val="P68B1DB1-Normal13"/>
        <w:jc w:val="both"/>
      </w:pPr>
      <w:r>
        <w:t>(Përmendet ekipi i të punësuarve dhe përfaqësuesve të parlamentit të nxënësve që do të përgatisë plan për rregullimin estetik dhe funksional të</w:t>
      </w:r>
      <w:r>
        <w:t xml:space="preserve"> hapësirës dhe mjedisit të shkollës, me aktivitete për mësimdhënësit dhe nxënësit, kohën për realizim, si dhe burimet e nevojshme (duke marrë parasysh me këtë rast multikulturalizmin në shkollë).</w:t>
      </w:r>
    </w:p>
    <w:p w14:paraId="007F2294" w14:textId="77777777" w:rsidR="008803A7" w:rsidRDefault="00706322">
      <w:pPr>
        <w:pStyle w:val="P68B1DB1-Normal1"/>
      </w:pPr>
      <w:r>
        <w:t xml:space="preserve">19.3. Kodet </w:t>
      </w:r>
      <w:bookmarkStart w:id="32" w:name="_Hlk25929590"/>
      <w:r>
        <w:t>etike</w:t>
      </w:r>
    </w:p>
    <w:bookmarkEnd w:id="32"/>
    <w:p w14:paraId="285E2537" w14:textId="77777777" w:rsidR="008803A7" w:rsidRDefault="00706322">
      <w:pPr>
        <w:pStyle w:val="P68B1DB1-Normal13"/>
        <w:jc w:val="both"/>
      </w:pPr>
      <w:r>
        <w:t xml:space="preserve">(Përcaktohet afat kohor për të paktën një </w:t>
      </w:r>
      <w:r>
        <w:t xml:space="preserve">risi  të tekstit të Kodit etik për nxënësit, mësimdhënësit, të punësuarit tjerë dhe prindërit). </w:t>
      </w:r>
    </w:p>
    <w:p w14:paraId="3EC67138" w14:textId="77777777" w:rsidR="008803A7" w:rsidRDefault="00706322">
      <w:pPr>
        <w:pStyle w:val="P68B1DB1-Normal30"/>
      </w:pPr>
      <w:r>
        <w:lastRenderedPageBreak/>
        <w:t xml:space="preserve">19.4. </w:t>
      </w:r>
      <w:bookmarkStart w:id="33" w:name="_Hlk25929622"/>
      <w:r>
        <w:t>Marrëdhëniet mes të gjitha strukturave në shkollë</w:t>
      </w:r>
    </w:p>
    <w:bookmarkEnd w:id="33"/>
    <w:p w14:paraId="5DF24633" w14:textId="77777777" w:rsidR="008803A7" w:rsidRDefault="00706322">
      <w:pPr>
        <w:pStyle w:val="P68B1DB1-Normal9"/>
        <w:jc w:val="both"/>
      </w:pPr>
      <w:r>
        <w:t>(Përmendet ekipi i përbërë nga përfaqësues të të gjitha strukturave, që do të bëjë analizë të pikave kritike në komunikimin midis strukturave të caktuara në shkollë dhe do të propozojë aktivitete konkrete (mbledhje, punëtori, debate, kremtime të përbashkët</w:t>
      </w:r>
      <w:r>
        <w:t xml:space="preserve">a, ekskursione, etj.) me qëllim të përmirësimit të cilësisë së komunikimit dhe forcimin e besimit dhe bashkëpunimit të ndërsjellë.) </w:t>
      </w:r>
    </w:p>
    <w:p w14:paraId="327BF463" w14:textId="77777777" w:rsidR="008803A7" w:rsidRDefault="00706322">
      <w:pPr>
        <w:pStyle w:val="P68B1DB1-Normal6"/>
        <w:jc w:val="both"/>
      </w:pPr>
      <w:bookmarkStart w:id="34" w:name="_Hlk25929649"/>
      <w:r>
        <w:t xml:space="preserve">20. Zhvillimi profesional dhe në karrierë i kuadrit edukativo-arsimor </w:t>
      </w:r>
    </w:p>
    <w:bookmarkEnd w:id="34"/>
    <w:p w14:paraId="585B35FB" w14:textId="77777777" w:rsidR="008803A7" w:rsidRDefault="00706322">
      <w:pPr>
        <w:pStyle w:val="P68B1DB1-Normal1"/>
        <w:jc w:val="both"/>
      </w:pPr>
      <w:r>
        <w:rPr>
          <w:b/>
        </w:rPr>
        <w:t xml:space="preserve">            </w:t>
      </w:r>
      <w:r>
        <w:t xml:space="preserve">20.1. </w:t>
      </w:r>
      <w:bookmarkStart w:id="35" w:name="_Hlk25929670"/>
      <w:r>
        <w:t>Detektimi i nevojave dhe prioritet</w:t>
      </w:r>
      <w:r>
        <w:t>eve</w:t>
      </w:r>
      <w:bookmarkEnd w:id="35"/>
    </w:p>
    <w:p w14:paraId="3E32CAFB" w14:textId="77777777" w:rsidR="008803A7" w:rsidRDefault="00706322">
      <w:pPr>
        <w:pStyle w:val="P68B1DB1-Normal13"/>
        <w:jc w:val="both"/>
      </w:pPr>
      <w:r>
        <w:t>(Përcaktohen dhe përmenden nevojat dhe prioritetet për zhvillimin profesional të kuadrit edukativo-arsimor, që rrjedhin nga kushtet e detektuara, rezultatet e vetevaluimit, evlaluimet integrale, si dhe nga monitorimi dhe vlerësimi i punës së mësimdhënë</w:t>
      </w:r>
      <w:r>
        <w:t xml:space="preserve">sve dhe bashkëpunëtorëve profesionalë nga një institucion kompetent). </w:t>
      </w:r>
    </w:p>
    <w:p w14:paraId="3DA1CF22" w14:textId="77777777" w:rsidR="008803A7" w:rsidRDefault="00706322">
      <w:pPr>
        <w:pStyle w:val="P68B1DB1-Normal30"/>
        <w:jc w:val="both"/>
      </w:pPr>
      <w:r>
        <w:t xml:space="preserve"> 20.2. </w:t>
      </w:r>
      <w:bookmarkStart w:id="36" w:name="_Hlk25929758"/>
      <w:r>
        <w:t>Aktivitetet për zhvillim profesional</w:t>
      </w:r>
      <w:bookmarkEnd w:id="36"/>
    </w:p>
    <w:p w14:paraId="03941DED" w14:textId="77777777" w:rsidR="008803A7" w:rsidRDefault="00706322">
      <w:pPr>
        <w:pStyle w:val="P68B1DB1-Normal13"/>
        <w:jc w:val="both"/>
      </w:pPr>
      <w:r>
        <w:t>(Konkretisht, planifikohet dhe përmendet organizimi i trajnimeve, seminareve, punëtorive për të cilat kanë nevojë mësimdhënësit dhe bashkëpun</w:t>
      </w:r>
      <w:r>
        <w:t>ëtorët profesional, përpilohen planet e veprimit për të njëjtat, blhet shpërndarja e projekteve, përgatiten raporte, bëhet evaluimi dhe prej tij rezultojnë prioritetet e renditura për zhvillim profesional).</w:t>
      </w:r>
    </w:p>
    <w:p w14:paraId="644CC704" w14:textId="77777777" w:rsidR="008803A7" w:rsidRDefault="00706322">
      <w:pPr>
        <w:pStyle w:val="P68B1DB1-Normal30"/>
        <w:jc w:val="both"/>
      </w:pPr>
      <w:r>
        <w:rPr>
          <w:b/>
        </w:rPr>
        <w:t xml:space="preserve">    </w:t>
      </w:r>
      <w:r>
        <w:t xml:space="preserve">20.3. </w:t>
      </w:r>
      <w:bookmarkStart w:id="37" w:name="_Hlk25929797"/>
      <w:r>
        <w:t>Zhvillim personal profesional</w:t>
      </w:r>
    </w:p>
    <w:bookmarkEnd w:id="37"/>
    <w:p w14:paraId="707BCDF3" w14:textId="77777777" w:rsidR="008803A7" w:rsidRDefault="00706322">
      <w:pPr>
        <w:pStyle w:val="P68B1DB1-Normal13"/>
        <w:jc w:val="both"/>
      </w:pPr>
      <w:r>
        <w:t>(Për përs</w:t>
      </w:r>
      <w:r>
        <w:t>osjen e tyre personale, mësimdhënësi dhe bashkëpunëtori profesional bën plan personal për zhvillim profesional në drejtim të forcimit të kompetencave të tyre profesionale, e në bazë të rezultateve të evaluimit integral, raportet e vizitave nga drejtori i s</w:t>
      </w:r>
      <w:r>
        <w:t xml:space="preserve">hkollës fillore, si dhe nga këshilltarët nga Byroja e Zhvillimit të Arsimit). </w:t>
      </w:r>
    </w:p>
    <w:p w14:paraId="5898D9E3" w14:textId="77777777" w:rsidR="008803A7" w:rsidRDefault="00706322">
      <w:pPr>
        <w:pStyle w:val="P68B1DB1-Normal30"/>
        <w:jc w:val="both"/>
      </w:pPr>
      <w:r>
        <w:rPr>
          <w:b/>
        </w:rPr>
        <w:t xml:space="preserve">            </w:t>
      </w:r>
      <w:r>
        <w:t xml:space="preserve">20.4. </w:t>
      </w:r>
      <w:bookmarkStart w:id="38" w:name="_Hlk25929825"/>
      <w:r>
        <w:t>Nxënie horizontale</w:t>
      </w:r>
    </w:p>
    <w:bookmarkEnd w:id="38"/>
    <w:p w14:paraId="7AEBC7FB" w14:textId="77777777" w:rsidR="008803A7" w:rsidRDefault="00706322">
      <w:pPr>
        <w:pStyle w:val="P68B1DB1-Normal13"/>
        <w:jc w:val="both"/>
      </w:pPr>
      <w:r>
        <w:t>(Planifikohen aktivitete të ndryshme për thellimin e njohurive profesionale dhe forcimin e shkathtësive profesionale ose shkëmbimin e përvoj</w:t>
      </w:r>
      <w:r>
        <w:t xml:space="preserve">ave profesionale, përmes aktiveve profesionale, bashkësive për nxënie. Shkolla përpilon plan veprimi me aktivitete të planifikuara, bartës të atyre aktiviteteve, kohën e realizimit, rezultatet e pritura, mënyrën e monitorimit dhe kriteret për sukses). </w:t>
      </w:r>
    </w:p>
    <w:p w14:paraId="4263E550" w14:textId="77777777" w:rsidR="008803A7" w:rsidRDefault="00706322">
      <w:pPr>
        <w:pStyle w:val="P68B1DB1-Normal30"/>
        <w:jc w:val="both"/>
      </w:pPr>
      <w:r>
        <w:rPr>
          <w:b/>
        </w:rPr>
        <w:t xml:space="preserve">   </w:t>
      </w:r>
      <w:r>
        <w:rPr>
          <w:b/>
        </w:rPr>
        <w:t xml:space="preserve">    </w:t>
      </w:r>
      <w:r>
        <w:t>20.5</w:t>
      </w:r>
      <w:bookmarkStart w:id="39" w:name="_Hlk25929852"/>
      <w:r>
        <w:t>. Zhvillim në karrierë i kuadrit edukativo-arsimor</w:t>
      </w:r>
    </w:p>
    <w:bookmarkEnd w:id="39"/>
    <w:p w14:paraId="0D611518" w14:textId="77777777" w:rsidR="008803A7" w:rsidRDefault="00706322">
      <w:pPr>
        <w:pStyle w:val="P68B1DB1-Normal13"/>
        <w:jc w:val="both"/>
      </w:pPr>
      <w:r>
        <w:t xml:space="preserve">(Plani për mbështetje të kuadrit edukativo-arsimor për avancimin e tyre në karrierë). </w:t>
      </w:r>
    </w:p>
    <w:p w14:paraId="6072E3D4" w14:textId="77777777" w:rsidR="008803A7" w:rsidRDefault="00706322">
      <w:pPr>
        <w:pStyle w:val="P68B1DB1-Normal31"/>
        <w:jc w:val="both"/>
      </w:pPr>
      <w:bookmarkStart w:id="40" w:name="_Hlk25929884"/>
      <w:r>
        <w:t xml:space="preserve">21. Bashkëpunimi i shkollës fillore me prindërit/kujdestarët </w:t>
      </w:r>
    </w:p>
    <w:bookmarkEnd w:id="40"/>
    <w:p w14:paraId="329B1901" w14:textId="77777777" w:rsidR="008803A7" w:rsidRDefault="00706322">
      <w:pPr>
        <w:pStyle w:val="P68B1DB1-Normal1"/>
        <w:jc w:val="both"/>
      </w:pPr>
      <w:r>
        <w:t xml:space="preserve"> 21.1. </w:t>
      </w:r>
      <w:bookmarkStart w:id="41" w:name="_Hlk25929913"/>
      <w:r>
        <w:t>Përfshirje e prindërve/kujdestarëve në je</w:t>
      </w:r>
      <w:r>
        <w:t xml:space="preserve">tën dhe punën e shkollës </w:t>
      </w:r>
      <w:bookmarkEnd w:id="41"/>
    </w:p>
    <w:p w14:paraId="031AFECE" w14:textId="77777777" w:rsidR="008803A7" w:rsidRDefault="00706322">
      <w:pPr>
        <w:pStyle w:val="P68B1DB1-Normal9"/>
        <w:jc w:val="both"/>
      </w:pPr>
      <w:r>
        <w:t xml:space="preserve">(Përmendet orari i pranimit të prindërve/kujdestarëve (mësimdhënës, dita e javës dhe ora e mësimit), prezantohet plani për </w:t>
      </w:r>
      <w:r>
        <w:rPr>
          <w:color w:val="000000"/>
        </w:rPr>
        <w:t>përfshirjen dhe participimin e prindërve në ofrimin e ideve, propozimeve dhe vendimmarrjen, përmes këshilla</w:t>
      </w:r>
      <w:r>
        <w:rPr>
          <w:color w:val="000000"/>
        </w:rPr>
        <w:t>ve të prindërve dhe këshillit shkollor.</w:t>
      </w:r>
      <w:r>
        <w:t xml:space="preserve"> Gjithashtu, përmendet programi i punës së Këshillit të prindërve). </w:t>
      </w:r>
    </w:p>
    <w:p w14:paraId="3DADC43B" w14:textId="77777777" w:rsidR="008803A7" w:rsidRDefault="00706322">
      <w:pPr>
        <w:pStyle w:val="P68B1DB1-Normal1"/>
        <w:jc w:val="both"/>
      </w:pPr>
      <w:r>
        <w:t xml:space="preserve"> 21.2. </w:t>
      </w:r>
      <w:bookmarkStart w:id="42" w:name="_Hlk25929963"/>
      <w:r>
        <w:t xml:space="preserve">Përfshirje e prindërve/kujdestarëve në procesin e nxënies dhe aktivitetet jashtëshkollore </w:t>
      </w:r>
    </w:p>
    <w:bookmarkEnd w:id="42"/>
    <w:p w14:paraId="4E4DE965" w14:textId="77777777" w:rsidR="008803A7" w:rsidRDefault="00706322">
      <w:pPr>
        <w:pStyle w:val="P68B1DB1-Normal9"/>
        <w:jc w:val="both"/>
      </w:pPr>
      <w:r>
        <w:t>(Përmendet plani për përfshirjen e prindërve në të gjitha llojet e planifikimit, mbështetjen e mësimdhënësve në punën me nxënësit me aftësi të kufizuara, nxënësit me prirje dhe të talentuar, për orientimin profesional të nxënësve, në mbledhjen e materialev</w:t>
      </w:r>
      <w:r>
        <w:t xml:space="preserve">e didaktike, mjeteve ndihmëse dhe mjeteve dhe materialeve të tjera mësimore, si dhe pjesëmarrjen në realizimin e orëve.) </w:t>
      </w:r>
    </w:p>
    <w:p w14:paraId="1DFFAFFE" w14:textId="77777777" w:rsidR="008803A7" w:rsidRDefault="00706322">
      <w:pPr>
        <w:pStyle w:val="P68B1DB1-Normal1"/>
        <w:jc w:val="both"/>
      </w:pPr>
      <w:r>
        <w:rPr>
          <w:b/>
        </w:rPr>
        <w:lastRenderedPageBreak/>
        <w:t xml:space="preserve">          </w:t>
      </w:r>
      <w:r>
        <w:t xml:space="preserve">21.3. </w:t>
      </w:r>
      <w:bookmarkStart w:id="43" w:name="_Hlk25930017"/>
      <w:r>
        <w:t xml:space="preserve">Edukimi i prindërve/kujdestarëve </w:t>
      </w:r>
      <w:bookmarkEnd w:id="43"/>
    </w:p>
    <w:p w14:paraId="750F771E" w14:textId="77777777" w:rsidR="008803A7" w:rsidRDefault="00706322">
      <w:pPr>
        <w:pStyle w:val="P68B1DB1-Normal13"/>
        <w:jc w:val="both"/>
      </w:pPr>
      <w:r>
        <w:t>(Përmendet plani për punëtori dhe trajnime edukative për prindërit/kujdestarët, prog</w:t>
      </w:r>
      <w:r>
        <w:t>rami për forma konkrete të bashkëpunimit me prindërit, me mësimdhënësit përgjegjës dhe kohën e planifikuar për realizimin e tyre. Prezantohet edhe plani për mënyrat e informimit të prindërve/kujdestarëve (fletushka, afishe, broshura, etj.), me bartësit e a</w:t>
      </w:r>
      <w:r>
        <w:t>ktiviteteve dhe mjeteve të nevojshme financiare).</w:t>
      </w:r>
    </w:p>
    <w:p w14:paraId="6D599D8D" w14:textId="77777777" w:rsidR="008803A7" w:rsidRDefault="00706322">
      <w:pPr>
        <w:pStyle w:val="P68B1DB1-Normal1"/>
        <w:jc w:val="both"/>
        <w:rPr>
          <w:b/>
        </w:rPr>
      </w:pPr>
      <w:bookmarkStart w:id="44" w:name="_Hlk25930058"/>
      <w:r>
        <w:rPr>
          <w:b/>
          <w:color w:val="000000"/>
        </w:rPr>
        <w:t>22.</w:t>
      </w:r>
      <w:r>
        <w:rPr>
          <w:b/>
        </w:rPr>
        <w:t>Komunikimi me opinionin dhe promovimi i shkollës fillore</w:t>
      </w:r>
    </w:p>
    <w:bookmarkEnd w:id="44"/>
    <w:p w14:paraId="21FE1A8B" w14:textId="77777777" w:rsidR="008803A7" w:rsidRDefault="00706322">
      <w:pPr>
        <w:pStyle w:val="P68B1DB1-Normal9"/>
        <w:jc w:val="both"/>
        <w:rPr>
          <w:color w:val="000000"/>
        </w:rPr>
      </w:pPr>
      <w:r>
        <w:t xml:space="preserve">(Përmenden planet konkrete për komunikim dhe bashkëpunim me: shkollat tjera fillore, bashkësinë lokale, </w:t>
      </w:r>
      <w:r>
        <w:rPr>
          <w:color w:val="000000"/>
        </w:rPr>
        <w:t>institucionet në fushën e kulturës, instit</w:t>
      </w:r>
      <w:r>
        <w:rPr>
          <w:color w:val="000000"/>
        </w:rPr>
        <w:t xml:space="preserve">ucionet në fushën e arsimit, organizatat joqeveritare, shoqatat sportive, organizatat shëndetësore, mediat, etj., me bartës të aktiviteteve dhe periudhës kohore për realizimin e planeve.) </w:t>
      </w:r>
    </w:p>
    <w:p w14:paraId="2C4D04C3" w14:textId="77777777" w:rsidR="008803A7" w:rsidRDefault="00706322">
      <w:pPr>
        <w:pStyle w:val="P68B1DB1-Normal6"/>
        <w:jc w:val="both"/>
      </w:pPr>
      <w:bookmarkStart w:id="45" w:name="_Hlk25930082"/>
      <w:r>
        <w:rPr>
          <w:color w:val="000000"/>
        </w:rPr>
        <w:t xml:space="preserve">23. </w:t>
      </w:r>
      <w:r>
        <w:t>Ndjekja e implementimit të programit vjetor të punës së shkollë</w:t>
      </w:r>
      <w:r>
        <w:t xml:space="preserve">s fillore </w:t>
      </w:r>
    </w:p>
    <w:bookmarkEnd w:id="45"/>
    <w:p w14:paraId="21BC8482" w14:textId="77777777" w:rsidR="008803A7" w:rsidRDefault="00706322">
      <w:pPr>
        <w:pStyle w:val="P68B1DB1-ListParagraph10"/>
        <w:ind w:left="360"/>
        <w:jc w:val="both"/>
      </w:pPr>
      <w:r>
        <w:t>(Në këtë pjesë duhet të përmendet se në çfarë mënyre do të realizohet ndjekja e aktiviteteve të parashikuara me programin vjetor të punës së shkollës fillore.)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8803A7" w14:paraId="107AD7CF" w14:textId="77777777">
        <w:tc>
          <w:tcPr>
            <w:tcW w:w="2337" w:type="dxa"/>
            <w:vAlign w:val="center"/>
          </w:tcPr>
          <w:p w14:paraId="583436A2" w14:textId="77777777" w:rsidR="008803A7" w:rsidRDefault="00706322">
            <w:pPr>
              <w:pStyle w:val="P68B1DB1-Normal15"/>
              <w:spacing w:after="0" w:line="240" w:lineRule="auto"/>
              <w:jc w:val="center"/>
            </w:pPr>
            <w:r>
              <w:t>Fushat prioritare për ndjekje</w:t>
            </w:r>
          </w:p>
        </w:tc>
        <w:tc>
          <w:tcPr>
            <w:tcW w:w="2337" w:type="dxa"/>
            <w:vAlign w:val="center"/>
          </w:tcPr>
          <w:p w14:paraId="6620C2A9" w14:textId="77777777" w:rsidR="008803A7" w:rsidRDefault="00706322">
            <w:pPr>
              <w:pStyle w:val="P68B1DB1-Normal15"/>
              <w:spacing w:after="0" w:line="240" w:lineRule="auto"/>
              <w:jc w:val="center"/>
            </w:pPr>
            <w:r>
              <w:t>Mënyra dhe koha e ndjekjes</w:t>
            </w:r>
          </w:p>
        </w:tc>
        <w:tc>
          <w:tcPr>
            <w:tcW w:w="2338" w:type="dxa"/>
            <w:vAlign w:val="center"/>
          </w:tcPr>
          <w:p w14:paraId="11D8B71F" w14:textId="77777777" w:rsidR="008803A7" w:rsidRDefault="00706322">
            <w:pPr>
              <w:pStyle w:val="P68B1DB1-Normal15"/>
              <w:spacing w:after="0" w:line="240" w:lineRule="auto"/>
              <w:jc w:val="center"/>
            </w:pPr>
            <w:r>
              <w:t>Personi/personat përgjegjës</w:t>
            </w:r>
          </w:p>
        </w:tc>
        <w:tc>
          <w:tcPr>
            <w:tcW w:w="2338" w:type="dxa"/>
            <w:vAlign w:val="center"/>
          </w:tcPr>
          <w:p w14:paraId="41F5DF0D" w14:textId="77777777" w:rsidR="008803A7" w:rsidRDefault="00706322">
            <w:pPr>
              <w:pStyle w:val="P68B1DB1-Normal15"/>
              <w:spacing w:after="0" w:line="240" w:lineRule="auto"/>
              <w:jc w:val="center"/>
            </w:pPr>
            <w:r>
              <w:t>Kush duhet të jetë i informuar për ndjekjen</w:t>
            </w:r>
          </w:p>
        </w:tc>
      </w:tr>
      <w:tr w:rsidR="008803A7" w14:paraId="0F4CAB6A" w14:textId="77777777">
        <w:tc>
          <w:tcPr>
            <w:tcW w:w="2337" w:type="dxa"/>
          </w:tcPr>
          <w:p w14:paraId="53B5CAC2" w14:textId="77777777" w:rsidR="008803A7" w:rsidRDefault="008803A7">
            <w:pPr>
              <w:spacing w:after="0" w:line="240" w:lineRule="auto"/>
              <w:jc w:val="both"/>
              <w:rPr>
                <w:rFonts w:ascii="StobiSerif Regular" w:hAnsi="StobiSerif Regular" w:cs="Arial"/>
                <w:sz w:val="24"/>
              </w:rPr>
            </w:pPr>
          </w:p>
        </w:tc>
        <w:tc>
          <w:tcPr>
            <w:tcW w:w="2337" w:type="dxa"/>
          </w:tcPr>
          <w:p w14:paraId="003054EA" w14:textId="77777777" w:rsidR="008803A7" w:rsidRDefault="008803A7">
            <w:pPr>
              <w:spacing w:after="0" w:line="240" w:lineRule="auto"/>
              <w:jc w:val="both"/>
              <w:rPr>
                <w:rFonts w:ascii="StobiSerif Regular" w:hAnsi="StobiSerif Regular" w:cs="Arial"/>
                <w:sz w:val="24"/>
              </w:rPr>
            </w:pPr>
          </w:p>
        </w:tc>
        <w:tc>
          <w:tcPr>
            <w:tcW w:w="2338" w:type="dxa"/>
          </w:tcPr>
          <w:p w14:paraId="59363FB7" w14:textId="77777777" w:rsidR="008803A7" w:rsidRDefault="008803A7">
            <w:pPr>
              <w:spacing w:after="0" w:line="240" w:lineRule="auto"/>
              <w:jc w:val="both"/>
              <w:rPr>
                <w:rFonts w:ascii="StobiSerif Regular" w:hAnsi="StobiSerif Regular" w:cs="Arial"/>
                <w:sz w:val="24"/>
              </w:rPr>
            </w:pPr>
          </w:p>
        </w:tc>
        <w:tc>
          <w:tcPr>
            <w:tcW w:w="2338" w:type="dxa"/>
          </w:tcPr>
          <w:p w14:paraId="11373DDB" w14:textId="77777777" w:rsidR="008803A7" w:rsidRDefault="008803A7">
            <w:pPr>
              <w:spacing w:after="0" w:line="240" w:lineRule="auto"/>
              <w:jc w:val="both"/>
              <w:rPr>
                <w:rFonts w:ascii="StobiSerif Regular" w:hAnsi="StobiSerif Regular" w:cs="Arial"/>
                <w:sz w:val="24"/>
              </w:rPr>
            </w:pPr>
          </w:p>
        </w:tc>
      </w:tr>
      <w:tr w:rsidR="008803A7" w14:paraId="044A899D" w14:textId="77777777">
        <w:tc>
          <w:tcPr>
            <w:tcW w:w="2337" w:type="dxa"/>
          </w:tcPr>
          <w:p w14:paraId="0B58C579" w14:textId="77777777" w:rsidR="008803A7" w:rsidRDefault="008803A7">
            <w:pPr>
              <w:spacing w:after="0" w:line="240" w:lineRule="auto"/>
              <w:jc w:val="both"/>
              <w:rPr>
                <w:rFonts w:ascii="StobiSerif Regular" w:hAnsi="StobiSerif Regular" w:cs="Arial"/>
                <w:sz w:val="24"/>
              </w:rPr>
            </w:pPr>
          </w:p>
        </w:tc>
        <w:tc>
          <w:tcPr>
            <w:tcW w:w="2337" w:type="dxa"/>
          </w:tcPr>
          <w:p w14:paraId="679C5CC4" w14:textId="77777777" w:rsidR="008803A7" w:rsidRDefault="008803A7">
            <w:pPr>
              <w:spacing w:after="0" w:line="240" w:lineRule="auto"/>
              <w:jc w:val="both"/>
              <w:rPr>
                <w:rFonts w:ascii="StobiSerif Regular" w:hAnsi="StobiSerif Regular" w:cs="Arial"/>
                <w:sz w:val="24"/>
              </w:rPr>
            </w:pPr>
          </w:p>
        </w:tc>
        <w:tc>
          <w:tcPr>
            <w:tcW w:w="2338" w:type="dxa"/>
          </w:tcPr>
          <w:p w14:paraId="749FB2AD" w14:textId="77777777" w:rsidR="008803A7" w:rsidRDefault="008803A7">
            <w:pPr>
              <w:spacing w:after="0" w:line="240" w:lineRule="auto"/>
              <w:jc w:val="both"/>
              <w:rPr>
                <w:rFonts w:ascii="StobiSerif Regular" w:hAnsi="StobiSerif Regular" w:cs="Arial"/>
                <w:sz w:val="24"/>
              </w:rPr>
            </w:pPr>
          </w:p>
        </w:tc>
        <w:tc>
          <w:tcPr>
            <w:tcW w:w="2338" w:type="dxa"/>
          </w:tcPr>
          <w:p w14:paraId="2D969122" w14:textId="77777777" w:rsidR="008803A7" w:rsidRDefault="008803A7">
            <w:pPr>
              <w:spacing w:after="0" w:line="240" w:lineRule="auto"/>
              <w:jc w:val="both"/>
              <w:rPr>
                <w:rFonts w:ascii="StobiSerif Regular" w:hAnsi="StobiSerif Regular" w:cs="Arial"/>
                <w:sz w:val="24"/>
              </w:rPr>
            </w:pPr>
          </w:p>
        </w:tc>
      </w:tr>
    </w:tbl>
    <w:p w14:paraId="3A8E11B8" w14:textId="77777777" w:rsidR="008803A7" w:rsidRDefault="008803A7">
      <w:pPr>
        <w:jc w:val="both"/>
        <w:rPr>
          <w:rFonts w:ascii="StobiSerif Regular" w:hAnsi="StobiSerif Regular" w:cs="Arial"/>
          <w:sz w:val="24"/>
        </w:rPr>
      </w:pPr>
    </w:p>
    <w:p w14:paraId="774A96D5" w14:textId="77777777" w:rsidR="008803A7" w:rsidRDefault="00706322">
      <w:pPr>
        <w:pStyle w:val="P68B1DB1-ListParagraph2"/>
        <w:numPr>
          <w:ilvl w:val="0"/>
          <w:numId w:val="5"/>
        </w:numPr>
        <w:suppressAutoHyphens/>
        <w:jc w:val="both"/>
      </w:pPr>
      <w:bookmarkStart w:id="46" w:name="_Hlk25930125"/>
      <w:r>
        <w:t>Evaluimi i programit vjetor të punës së shkollës fillore</w:t>
      </w:r>
      <w:bookmarkEnd w:id="46"/>
    </w:p>
    <w:p w14:paraId="0389652A" w14:textId="77777777" w:rsidR="008803A7" w:rsidRDefault="00706322">
      <w:pPr>
        <w:pStyle w:val="P68B1DB1-ListParagraph10"/>
        <w:ind w:left="0"/>
        <w:jc w:val="both"/>
      </w:pPr>
      <w:r>
        <w:t>(Në këtë pjesë duhet të përmendet se në çfarë mënyre do të realizohet ndjekja e aktiviteteve të parashikuara me programin vjetor të punës së shkollës fillore.) Procesi i vlerësimit merr parasysh përvojën e të gjithë të përfshirëve në implementimin e progra</w:t>
      </w:r>
      <w:r>
        <w:t>mit vjetor të punës së shkollës fillore. Në këtë proces, vëmendje e veçantë i kushtohet mbledhjes së dëshmive, respektivisht të dhënat që lidhen me indikatorët ose kriteret për sukses, duke formuar konkluzione dhe rekomandime. Dëshmitë mund të mblidhen për</w:t>
      </w:r>
      <w:r>
        <w:t>mes: pyetësorëve, dokumenteve, procesverbaleve dhe protokolleve, diskutimeve, intervistave, njohurive mbi punën e nxënësve, procesit të vëzhgimit, raporteve të pavarura të evaluimit dhe instrumente të tjera).</w:t>
      </w:r>
    </w:p>
    <w:p w14:paraId="48FAB26E" w14:textId="77777777" w:rsidR="008803A7" w:rsidRDefault="008803A7">
      <w:pPr>
        <w:pStyle w:val="ListParagraph"/>
        <w:ind w:left="0"/>
        <w:jc w:val="both"/>
        <w:rPr>
          <w:rFonts w:ascii="StobiSerif Regular" w:hAnsi="StobiSerif Regular" w:cs="Arial"/>
          <w:sz w:val="20"/>
        </w:rPr>
      </w:pPr>
    </w:p>
    <w:p w14:paraId="549C0C50" w14:textId="77777777" w:rsidR="008803A7" w:rsidRDefault="00706322">
      <w:pPr>
        <w:pStyle w:val="P68B1DB1-ListParagraph2"/>
        <w:numPr>
          <w:ilvl w:val="0"/>
          <w:numId w:val="5"/>
        </w:numPr>
        <w:suppressAutoHyphens/>
        <w:jc w:val="both"/>
      </w:pPr>
      <w:bookmarkStart w:id="47" w:name="_Hlk25930171"/>
      <w:r>
        <w:t>Konkluzioni</w:t>
      </w:r>
    </w:p>
    <w:bookmarkEnd w:id="47"/>
    <w:p w14:paraId="0191378D" w14:textId="77777777" w:rsidR="008803A7" w:rsidRDefault="00706322">
      <w:pPr>
        <w:pStyle w:val="P68B1DB1-Normal13"/>
        <w:jc w:val="both"/>
      </w:pPr>
      <w:r>
        <w:t xml:space="preserve">(Teksti është nga 300 deri në 500 </w:t>
      </w:r>
      <w:r>
        <w:t>fjalë)</w:t>
      </w:r>
    </w:p>
    <w:p w14:paraId="3B0CD192" w14:textId="77777777" w:rsidR="008803A7" w:rsidRDefault="00706322">
      <w:pPr>
        <w:pStyle w:val="P68B1DB1-ListParagraph2"/>
        <w:numPr>
          <w:ilvl w:val="0"/>
          <w:numId w:val="5"/>
        </w:numPr>
        <w:tabs>
          <w:tab w:val="left" w:pos="810"/>
        </w:tabs>
        <w:jc w:val="both"/>
      </w:pPr>
      <w:bookmarkStart w:id="48" w:name="_Hlk25930203"/>
      <w:r>
        <w:t xml:space="preserve">Komisioni për përpilimin e programit vjetor për punën e shkollës fillore </w:t>
      </w:r>
    </w:p>
    <w:bookmarkEnd w:id="48"/>
    <w:p w14:paraId="75D0B477" w14:textId="77777777" w:rsidR="008803A7" w:rsidRDefault="00706322">
      <w:pPr>
        <w:pStyle w:val="P68B1DB1-Normal13"/>
        <w:jc w:val="both"/>
      </w:pPr>
      <w:r>
        <w:t>(Përmenden emrat dhe pozicionet e punës të atyre që e kanë përpiluar programin vjetor për punën e shkollës fillore)</w:t>
      </w:r>
    </w:p>
    <w:p w14:paraId="62A82A25" w14:textId="77777777" w:rsidR="008803A7" w:rsidRDefault="00706322">
      <w:pPr>
        <w:pStyle w:val="P68B1DB1-ListParagraph2"/>
        <w:numPr>
          <w:ilvl w:val="0"/>
          <w:numId w:val="5"/>
        </w:numPr>
        <w:jc w:val="both"/>
      </w:pPr>
      <w:bookmarkStart w:id="49" w:name="_Hlk25930238"/>
      <w:r>
        <w:t>Literatura e përdorur</w:t>
      </w:r>
    </w:p>
    <w:bookmarkEnd w:id="49"/>
    <w:p w14:paraId="6865C374" w14:textId="77777777" w:rsidR="008803A7" w:rsidRDefault="00706322">
      <w:pPr>
        <w:pStyle w:val="P68B1DB1-Normal13"/>
        <w:jc w:val="both"/>
      </w:pPr>
      <w:r>
        <w:t>(Përmendet literatura e përdorur për përpilimin e programit vjetor për punën e shkollës fillore)</w:t>
      </w:r>
    </w:p>
    <w:p w14:paraId="23081634" w14:textId="77777777" w:rsidR="008803A7" w:rsidRDefault="00706322">
      <w:pPr>
        <w:pStyle w:val="P68B1DB1-ListParagraph5"/>
        <w:numPr>
          <w:ilvl w:val="0"/>
          <w:numId w:val="5"/>
        </w:numPr>
        <w:ind w:left="450"/>
        <w:jc w:val="both"/>
      </w:pPr>
      <w:r>
        <w:t>Në faqen e fundit ka vend për vulë, për datën dhe nënshkrimin e drejtorit të shkollës fillore dhe për nënshkrimin e kryetarit të Këshillit shkollor.</w:t>
      </w:r>
    </w:p>
    <w:p w14:paraId="0848934C" w14:textId="77777777" w:rsidR="008803A7" w:rsidRDefault="008803A7">
      <w:pPr>
        <w:autoSpaceDE w:val="0"/>
        <w:autoSpaceDN w:val="0"/>
        <w:adjustRightInd w:val="0"/>
        <w:spacing w:after="0" w:line="240" w:lineRule="auto"/>
        <w:jc w:val="both"/>
        <w:rPr>
          <w:rFonts w:ascii="StobiSerif Regular" w:hAnsi="StobiSerif Regular" w:cs="TimesNewRomanPSMT"/>
          <w:color w:val="00B050"/>
          <w:sz w:val="28"/>
        </w:rPr>
      </w:pPr>
    </w:p>
    <w:p w14:paraId="63478C3F" w14:textId="77777777" w:rsidR="008803A7" w:rsidRDefault="008803A7">
      <w:pPr>
        <w:autoSpaceDE w:val="0"/>
        <w:autoSpaceDN w:val="0"/>
        <w:adjustRightInd w:val="0"/>
        <w:spacing w:after="0" w:line="240" w:lineRule="auto"/>
        <w:jc w:val="both"/>
        <w:rPr>
          <w:rFonts w:ascii="StobiSerif Regular" w:hAnsi="StobiSerif Regular" w:cs="TimesNewRomanPSMT"/>
          <w:color w:val="00B050"/>
          <w:sz w:val="28"/>
        </w:rPr>
      </w:pPr>
    </w:p>
    <w:p w14:paraId="4ADC2B39" w14:textId="77777777" w:rsidR="008803A7" w:rsidRDefault="008803A7">
      <w:pPr>
        <w:autoSpaceDE w:val="0"/>
        <w:autoSpaceDN w:val="0"/>
        <w:adjustRightInd w:val="0"/>
        <w:spacing w:after="0" w:line="240" w:lineRule="auto"/>
        <w:jc w:val="both"/>
        <w:rPr>
          <w:rFonts w:ascii="StobiSerif Regular" w:hAnsi="StobiSerif Regular" w:cs="TimesNewRomanPSMT"/>
          <w:color w:val="00B050"/>
          <w:sz w:val="28"/>
        </w:rPr>
      </w:pPr>
    </w:p>
    <w:p w14:paraId="7B72F77B" w14:textId="77777777" w:rsidR="008803A7" w:rsidRDefault="008803A7">
      <w:pPr>
        <w:autoSpaceDE w:val="0"/>
        <w:autoSpaceDN w:val="0"/>
        <w:adjustRightInd w:val="0"/>
        <w:spacing w:after="0" w:line="240" w:lineRule="auto"/>
        <w:jc w:val="both"/>
        <w:rPr>
          <w:rFonts w:ascii="StobiSerif Regular" w:hAnsi="StobiSerif Regular" w:cs="TimesNewRomanPSMT"/>
          <w:color w:val="00B050"/>
          <w:sz w:val="28"/>
        </w:rPr>
      </w:pPr>
    </w:p>
    <w:p w14:paraId="048D185B" w14:textId="77777777" w:rsidR="008803A7" w:rsidRDefault="008803A7">
      <w:pPr>
        <w:autoSpaceDE w:val="0"/>
        <w:autoSpaceDN w:val="0"/>
        <w:adjustRightInd w:val="0"/>
        <w:spacing w:after="0" w:line="240" w:lineRule="auto"/>
        <w:jc w:val="both"/>
        <w:rPr>
          <w:rFonts w:ascii="StobiSerif Regular" w:hAnsi="StobiSerif Regular" w:cs="TimesNewRomanPSMT"/>
          <w:color w:val="00B050"/>
          <w:sz w:val="28"/>
        </w:rPr>
      </w:pPr>
    </w:p>
    <w:p w14:paraId="33EC197A" w14:textId="77777777" w:rsidR="008803A7" w:rsidRDefault="008803A7">
      <w:pPr>
        <w:autoSpaceDE w:val="0"/>
        <w:autoSpaceDN w:val="0"/>
        <w:adjustRightInd w:val="0"/>
        <w:spacing w:after="0" w:line="240" w:lineRule="auto"/>
        <w:jc w:val="both"/>
        <w:rPr>
          <w:rFonts w:ascii="StobiSerif Regular" w:hAnsi="StobiSerif Regular" w:cs="TimesNewRomanPSMT"/>
          <w:color w:val="00B050"/>
          <w:sz w:val="28"/>
        </w:rPr>
      </w:pPr>
    </w:p>
    <w:p w14:paraId="039A1C90" w14:textId="77777777" w:rsidR="008803A7" w:rsidRDefault="008803A7">
      <w:pPr>
        <w:autoSpaceDE w:val="0"/>
        <w:autoSpaceDN w:val="0"/>
        <w:adjustRightInd w:val="0"/>
        <w:spacing w:after="0" w:line="240" w:lineRule="auto"/>
        <w:jc w:val="both"/>
        <w:rPr>
          <w:rFonts w:ascii="StobiSerif Regular" w:hAnsi="StobiSerif Regular" w:cs="TimesNewRomanPSMT"/>
          <w:color w:val="00B050"/>
          <w:sz w:val="28"/>
        </w:rPr>
      </w:pPr>
    </w:p>
    <w:p w14:paraId="4A467F7A" w14:textId="77777777" w:rsidR="008803A7" w:rsidRDefault="008803A7">
      <w:pPr>
        <w:autoSpaceDE w:val="0"/>
        <w:autoSpaceDN w:val="0"/>
        <w:adjustRightInd w:val="0"/>
        <w:spacing w:after="0" w:line="240" w:lineRule="auto"/>
        <w:jc w:val="both"/>
        <w:rPr>
          <w:rFonts w:ascii="StobiSerif Regular" w:hAnsi="StobiSerif Regular" w:cs="TimesNewRomanPSMT"/>
          <w:color w:val="00B050"/>
          <w:sz w:val="28"/>
        </w:rPr>
      </w:pPr>
    </w:p>
    <w:p w14:paraId="0D9549E2" w14:textId="77777777" w:rsidR="008803A7" w:rsidRDefault="008803A7">
      <w:pPr>
        <w:autoSpaceDE w:val="0"/>
        <w:autoSpaceDN w:val="0"/>
        <w:adjustRightInd w:val="0"/>
        <w:spacing w:after="0" w:line="240" w:lineRule="auto"/>
        <w:jc w:val="both"/>
        <w:rPr>
          <w:rFonts w:ascii="StobiSerif Regular" w:hAnsi="StobiSerif Regular" w:cs="TimesNewRomanPSMT"/>
          <w:color w:val="00B050"/>
          <w:sz w:val="28"/>
        </w:rPr>
      </w:pPr>
    </w:p>
    <w:p w14:paraId="2B0073CB" w14:textId="77777777" w:rsidR="008803A7" w:rsidRDefault="008803A7">
      <w:pPr>
        <w:jc w:val="center"/>
        <w:rPr>
          <w:rFonts w:ascii="Arial" w:hAnsi="Arial" w:cs="Arial"/>
          <w:b/>
          <w:sz w:val="24"/>
        </w:rPr>
      </w:pPr>
    </w:p>
    <w:p w14:paraId="4B66FC8D" w14:textId="77777777" w:rsidR="008803A7" w:rsidRDefault="008803A7">
      <w:pPr>
        <w:jc w:val="both"/>
        <w:rPr>
          <w:rFonts w:ascii="Arial" w:hAnsi="Arial" w:cs="Arial"/>
          <w:color w:val="000000"/>
          <w:sz w:val="24"/>
        </w:rPr>
      </w:pPr>
    </w:p>
    <w:p w14:paraId="48F383D7" w14:textId="77777777" w:rsidR="008803A7" w:rsidRDefault="00706322">
      <w:pPr>
        <w:pStyle w:val="P68B1DB1-Normal31"/>
        <w:jc w:val="both"/>
      </w:pPr>
      <w:r>
        <w:t>SHTOJCA TË PROGRAMIT VJETOR PËR PUNËN E SHKOLLLËS FILLORE</w:t>
      </w:r>
    </w:p>
    <w:p w14:paraId="4115A80C" w14:textId="77777777" w:rsidR="008803A7" w:rsidRDefault="00706322">
      <w:pPr>
        <w:pStyle w:val="P68B1DB1-Normal21"/>
        <w:jc w:val="both"/>
        <w:rPr>
          <w:rFonts w:ascii="StobiSerif Regular" w:hAnsi="StobiSerif Regular" w:cs="Arial"/>
          <w:color w:val="000000"/>
        </w:rPr>
      </w:pPr>
      <w:r>
        <w:rPr>
          <w:rFonts w:ascii="StobiSerif Regular" w:hAnsi="StobiSerif Regular" w:cs="Arial"/>
          <w:b/>
          <w:color w:val="000000"/>
        </w:rPr>
        <w:t>-</w:t>
      </w:r>
      <w:r>
        <w:rPr>
          <w:rFonts w:ascii="StobiSerif Regular" w:hAnsi="StobiSerif Regular" w:cs="Arial"/>
        </w:rPr>
        <w:t>Programi vjetor i punës i: drejtorit, ndihmës drejtorit, të gjithë bashkëpunëtorëve profesionalë veç e veç, këshillit shkollor, këshillit të prindërve, këshillit mësimdhënës, aktiveve profesionale, këshillave të njësive, ekipit inkluziv shkollor, ndërmjetë</w:t>
      </w:r>
      <w:r>
        <w:rPr>
          <w:rFonts w:ascii="StobiSerif Regular" w:hAnsi="StobiSerif Regular" w:cs="Arial"/>
        </w:rPr>
        <w:t xml:space="preserve">suesve të angazhuar arsimorë, tutorëve, korit dhe orkestrës, bashkësisë së klasës, parlamentit të nxënësve, </w:t>
      </w:r>
      <w:r>
        <w:rPr>
          <w:rFonts w:ascii="StobiSerif Regular" w:hAnsi="StobiSerif Regular"/>
          <w:color w:val="000000"/>
        </w:rPr>
        <w:t xml:space="preserve">avokatit të nxënësve. </w:t>
      </w:r>
    </w:p>
    <w:p w14:paraId="76DC9F23" w14:textId="77777777" w:rsidR="008803A7" w:rsidRDefault="00706322">
      <w:pPr>
        <w:pStyle w:val="P68B1DB1-Normal1"/>
        <w:suppressAutoHyphens/>
        <w:spacing w:after="200" w:line="276" w:lineRule="auto"/>
        <w:jc w:val="both"/>
      </w:pPr>
      <w:r>
        <w:t xml:space="preserve">- Orari i orëve të mësimit; </w:t>
      </w:r>
    </w:p>
    <w:p w14:paraId="08D1E633" w14:textId="77777777" w:rsidR="008803A7" w:rsidRDefault="00706322">
      <w:pPr>
        <w:pStyle w:val="P68B1DB1-Normal1"/>
        <w:suppressAutoHyphens/>
        <w:spacing w:after="200" w:line="276" w:lineRule="auto"/>
        <w:jc w:val="both"/>
      </w:pPr>
      <w:r>
        <w:t>- Planet e veprimit për realizimin e të gjitha projekteve në shkollë dhe hulumtimet e veprimit</w:t>
      </w:r>
    </w:p>
    <w:p w14:paraId="7778D5F7" w14:textId="77777777" w:rsidR="008803A7" w:rsidRDefault="00706322">
      <w:pPr>
        <w:pStyle w:val="P68B1DB1-Normal1"/>
        <w:suppressAutoHyphens/>
        <w:spacing w:after="200" w:line="276" w:lineRule="auto"/>
        <w:jc w:val="both"/>
      </w:pPr>
      <w:r>
        <w:t>-</w:t>
      </w:r>
      <w:r>
        <w:t xml:space="preserve"> Programe për aktivitete jashtëshkollore</w:t>
      </w:r>
    </w:p>
    <w:p w14:paraId="71B561B5" w14:textId="77777777" w:rsidR="008803A7" w:rsidRDefault="00706322">
      <w:pPr>
        <w:pStyle w:val="P68B1DB1-Normal1"/>
        <w:suppressAutoHyphens/>
        <w:spacing w:after="200" w:line="276" w:lineRule="auto"/>
        <w:jc w:val="both"/>
      </w:pPr>
      <w:r>
        <w:t>- Programi për mësim shtesë</w:t>
      </w:r>
    </w:p>
    <w:p w14:paraId="56725C0E" w14:textId="77777777" w:rsidR="008803A7" w:rsidRDefault="00706322">
      <w:pPr>
        <w:pStyle w:val="P68B1DB1-Normal1"/>
        <w:suppressAutoHyphens/>
        <w:spacing w:after="200" w:line="276" w:lineRule="auto"/>
        <w:jc w:val="both"/>
      </w:pPr>
      <w:r>
        <w:t xml:space="preserve">- Programi për mësim plotësues </w:t>
      </w:r>
    </w:p>
    <w:p w14:paraId="7C42764D" w14:textId="77777777" w:rsidR="008803A7" w:rsidRDefault="00706322">
      <w:pPr>
        <w:pStyle w:val="P68B1DB1-Normal1"/>
        <w:suppressAutoHyphens/>
        <w:spacing w:after="200" w:line="276" w:lineRule="auto"/>
        <w:jc w:val="both"/>
      </w:pPr>
      <w:r>
        <w:t>- Programe për aktivitete jashtëshkollore</w:t>
      </w:r>
    </w:p>
    <w:p w14:paraId="1CC1536C" w14:textId="77777777" w:rsidR="008803A7" w:rsidRDefault="00706322">
      <w:pPr>
        <w:pStyle w:val="P68B1DB1-Normal1"/>
        <w:suppressAutoHyphens/>
        <w:spacing w:after="200" w:line="276" w:lineRule="auto"/>
        <w:jc w:val="both"/>
      </w:pPr>
      <w:r>
        <w:t xml:space="preserve">- Programi për realizimin e garave të nxënësve </w:t>
      </w:r>
    </w:p>
    <w:p w14:paraId="3FAA1BFE" w14:textId="77777777" w:rsidR="008803A7" w:rsidRDefault="00706322">
      <w:pPr>
        <w:pStyle w:val="P68B1DB1-Normal1"/>
        <w:suppressAutoHyphens/>
        <w:spacing w:after="200" w:line="276" w:lineRule="auto"/>
        <w:jc w:val="both"/>
      </w:pPr>
      <w:r>
        <w:t>- Programi për</w:t>
      </w:r>
      <w:r>
        <w:rPr>
          <w:color w:val="000000"/>
        </w:rPr>
        <w:t>avancimin e multikulturalizmit/interkulturalizmit dhe integrimit ndëretnik</w:t>
      </w:r>
    </w:p>
    <w:p w14:paraId="7C00BD3B" w14:textId="77777777" w:rsidR="008803A7" w:rsidRDefault="00706322">
      <w:pPr>
        <w:pStyle w:val="P68B1DB1-Normal1"/>
        <w:jc w:val="both"/>
      </w:pPr>
      <w:r>
        <w:t xml:space="preserve">- Projektet që realizohen në shkollën fillore </w:t>
      </w:r>
    </w:p>
    <w:p w14:paraId="43687818" w14:textId="77777777" w:rsidR="008803A7" w:rsidRDefault="00706322">
      <w:pPr>
        <w:pStyle w:val="P68B1DB1-Normal1"/>
        <w:jc w:val="both"/>
        <w:rPr>
          <w:sz w:val="20"/>
        </w:rPr>
      </w:pPr>
      <w:r>
        <w:t>- Plani për mbështetjen e nxënësve dhe për përmirësimin e rezultateve</w:t>
      </w:r>
    </w:p>
    <w:p w14:paraId="19D40DB5" w14:textId="77777777" w:rsidR="008803A7" w:rsidRDefault="00706322">
      <w:pPr>
        <w:pStyle w:val="P68B1DB1-Normal1"/>
        <w:jc w:val="both"/>
      </w:pPr>
      <w:r>
        <w:t>- Plani për orientimin profesional të nxënësve</w:t>
      </w:r>
    </w:p>
    <w:p w14:paraId="771E9C30" w14:textId="77777777" w:rsidR="008803A7" w:rsidRDefault="00706322">
      <w:pPr>
        <w:pStyle w:val="P68B1DB1-Normal1"/>
        <w:suppressAutoHyphens/>
        <w:spacing w:after="200" w:line="276" w:lineRule="auto"/>
        <w:jc w:val="both"/>
      </w:pPr>
      <w:r>
        <w:t>- Plani për promo</w:t>
      </w:r>
      <w:r>
        <w:t>vimin e mirëqenies së nxënësve, mbrojtja nga dhuna, nga keqpërdorimi dhe neglizhimi, parandalimi i diskriminimit</w:t>
      </w:r>
    </w:p>
    <w:p w14:paraId="6C5AC98F" w14:textId="77777777" w:rsidR="008803A7" w:rsidRDefault="00706322">
      <w:pPr>
        <w:pStyle w:val="P68B1DB1-Normal1"/>
        <w:suppressAutoHyphens/>
        <w:spacing w:after="200" w:line="276" w:lineRule="auto"/>
        <w:jc w:val="both"/>
      </w:pPr>
      <w:r>
        <w:t>- Plani për ndjekjen dhe  analizën e gjendjes me notimin</w:t>
      </w:r>
    </w:p>
    <w:p w14:paraId="71F350FB" w14:textId="77777777" w:rsidR="008803A7" w:rsidRDefault="00706322">
      <w:pPr>
        <w:pStyle w:val="P68B1DB1-Normal21"/>
        <w:suppressAutoHyphens/>
        <w:spacing w:after="200" w:line="276" w:lineRule="auto"/>
        <w:jc w:val="both"/>
        <w:rPr>
          <w:rFonts w:ascii="StobiSerif Regular" w:hAnsi="StobiSerif Regular" w:cs="Arial"/>
        </w:rPr>
      </w:pPr>
      <w:r>
        <w:rPr>
          <w:rFonts w:ascii="StobiSerif Regular" w:hAnsi="StobiSerif Regular" w:cs="Arial"/>
        </w:rPr>
        <w:lastRenderedPageBreak/>
        <w:t xml:space="preserve">- Plani për </w:t>
      </w:r>
      <w:r>
        <w:rPr>
          <w:rFonts w:ascii="StobiSerif Regular" w:hAnsi="StobiSerif Regular"/>
          <w:color w:val="000000"/>
        </w:rPr>
        <w:t>vizitat profesionale për ndjekjen dhe vlerësimin e cilësisë së punës</w:t>
      </w:r>
      <w:r>
        <w:rPr>
          <w:rFonts w:ascii="StobiSerif Regular" w:eastAsia="Times New Roman" w:hAnsi="StobiSerif Regular"/>
        </w:rPr>
        <w:t xml:space="preserve"> së ku</w:t>
      </w:r>
      <w:r>
        <w:rPr>
          <w:rFonts w:ascii="StobiSerif Regular" w:eastAsia="Times New Roman" w:hAnsi="StobiSerif Regular"/>
        </w:rPr>
        <w:t>adrit edukativo-arsimor</w:t>
      </w:r>
    </w:p>
    <w:p w14:paraId="1E76ABE4" w14:textId="77777777" w:rsidR="008803A7" w:rsidRDefault="00706322">
      <w:pPr>
        <w:pStyle w:val="P68B1DB1-Normal1"/>
        <w:suppressAutoHyphens/>
        <w:spacing w:after="200" w:line="276" w:lineRule="auto"/>
        <w:jc w:val="both"/>
      </w:pPr>
      <w:r>
        <w:t xml:space="preserve">- Programi për vetevaluimin e shkollës </w:t>
      </w:r>
    </w:p>
    <w:p w14:paraId="49AD034C" w14:textId="77777777" w:rsidR="008803A7" w:rsidRDefault="00706322">
      <w:pPr>
        <w:pStyle w:val="P68B1DB1-Normal1"/>
        <w:suppressAutoHyphens/>
        <w:spacing w:after="200" w:line="276" w:lineRule="auto"/>
        <w:jc w:val="both"/>
      </w:pPr>
      <w:r>
        <w:t>- Programi për mbrojtje dhe shpëtim nga fatkeqësitë elementare</w:t>
      </w:r>
    </w:p>
    <w:p w14:paraId="0D6460AA" w14:textId="77777777" w:rsidR="008803A7" w:rsidRDefault="00706322">
      <w:pPr>
        <w:pStyle w:val="P68B1DB1-Normal1"/>
        <w:suppressAutoHyphens/>
        <w:spacing w:after="200" w:line="276" w:lineRule="auto"/>
        <w:jc w:val="both"/>
      </w:pPr>
      <w:r>
        <w:t>- Orari i mësimdhënësve kujdestarë</w:t>
      </w:r>
    </w:p>
    <w:p w14:paraId="5EDD1C5E" w14:textId="77777777" w:rsidR="008803A7" w:rsidRDefault="00706322">
      <w:pPr>
        <w:pStyle w:val="P68B1DB1-Normal1"/>
        <w:suppressAutoHyphens/>
        <w:spacing w:after="200" w:line="276" w:lineRule="auto"/>
        <w:jc w:val="both"/>
        <w:rPr>
          <w:color w:val="000000"/>
        </w:rPr>
      </w:pPr>
      <w:r>
        <w:t>-</w:t>
      </w:r>
      <w:r>
        <w:rPr>
          <w:color w:val="000000"/>
        </w:rPr>
        <w:t xml:space="preserve"> Plani për rregullimin estetik dhe funksional të hapësirës dhe mjedisit të shkollës</w:t>
      </w:r>
    </w:p>
    <w:p w14:paraId="63962E58" w14:textId="77777777" w:rsidR="008803A7" w:rsidRDefault="00706322">
      <w:pPr>
        <w:pStyle w:val="P68B1DB1-Normal1"/>
        <w:suppressAutoHyphens/>
        <w:spacing w:after="200" w:line="276" w:lineRule="auto"/>
        <w:jc w:val="both"/>
      </w:pPr>
      <w:r>
        <w:rPr>
          <w:color w:val="000000"/>
        </w:rPr>
        <w:t>-</w:t>
      </w:r>
      <w:r>
        <w:t xml:space="preserve"> Rregull</w:t>
      </w:r>
      <w:r>
        <w:t>ore për sjelljen e nxënësve, mësimdhënësve dhe prindërve (në shkollë dhe oborrin e shkollës)</w:t>
      </w:r>
    </w:p>
    <w:p w14:paraId="137CCAE6" w14:textId="77777777" w:rsidR="008803A7" w:rsidRDefault="00706322">
      <w:pPr>
        <w:pStyle w:val="P68B1DB1-Normal19"/>
        <w:suppressAutoHyphens/>
        <w:spacing w:after="200" w:line="276" w:lineRule="auto"/>
        <w:jc w:val="both"/>
        <w:rPr>
          <w:sz w:val="24"/>
        </w:rPr>
      </w:pPr>
      <w:r>
        <w:rPr>
          <w:color w:val="000000"/>
          <w:sz w:val="20"/>
        </w:rPr>
        <w:t>-</w:t>
      </w:r>
      <w:r>
        <w:rPr>
          <w:color w:val="000000"/>
          <w:sz w:val="24"/>
        </w:rPr>
        <w:t>Programi për</w:t>
      </w:r>
      <w:r>
        <w:rPr>
          <w:sz w:val="24"/>
        </w:rPr>
        <w:t>zhvillimin profesional dhe në karrierë të kuadrit edukativo-arsimor</w:t>
      </w:r>
    </w:p>
    <w:p w14:paraId="3580A6BB" w14:textId="77777777" w:rsidR="008803A7" w:rsidRDefault="00706322">
      <w:pPr>
        <w:pStyle w:val="P68B1DB1-Normal1"/>
        <w:suppressAutoHyphens/>
        <w:spacing w:after="200" w:line="276" w:lineRule="auto"/>
        <w:jc w:val="both"/>
      </w:pPr>
      <w:r>
        <w:t>-</w:t>
      </w:r>
      <w:r>
        <w:rPr>
          <w:b/>
          <w:color w:val="000000"/>
        </w:rPr>
        <w:t xml:space="preserve"> </w:t>
      </w:r>
      <w:r>
        <w:rPr>
          <w:color w:val="000000"/>
        </w:rPr>
        <w:t>Programi për bashkëpunim të shkollës fillore me prindërit/kujdestarët</w:t>
      </w:r>
    </w:p>
    <w:p w14:paraId="23893139" w14:textId="77777777" w:rsidR="008803A7" w:rsidRDefault="00706322">
      <w:pPr>
        <w:pStyle w:val="P68B1DB1-Normal1"/>
        <w:suppressAutoHyphens/>
        <w:spacing w:after="200" w:line="276" w:lineRule="auto"/>
        <w:jc w:val="both"/>
      </w:pPr>
      <w:r>
        <w:t xml:space="preserve">- Program </w:t>
      </w:r>
      <w:r>
        <w:t>për bashkëpunim me mjedisin lokal dhe bashkësinë lokale</w:t>
      </w:r>
    </w:p>
    <w:p w14:paraId="613210A7" w14:textId="77777777" w:rsidR="008803A7" w:rsidRDefault="00706322">
      <w:pPr>
        <w:pStyle w:val="P68B1DB1-Normal1"/>
        <w:suppressAutoHyphens/>
        <w:spacing w:after="200" w:line="276" w:lineRule="auto"/>
        <w:jc w:val="both"/>
      </w:pPr>
      <w:r>
        <w:t>- Programi për kujdesin për shëndetin e nxënësve</w:t>
      </w:r>
    </w:p>
    <w:p w14:paraId="58B5B24E" w14:textId="77777777" w:rsidR="008803A7" w:rsidRDefault="00706322">
      <w:pPr>
        <w:pStyle w:val="P68B1DB1-Normal1"/>
        <w:suppressAutoHyphens/>
        <w:spacing w:after="200" w:line="276" w:lineRule="auto"/>
        <w:jc w:val="both"/>
      </w:pPr>
      <w:r>
        <w:t>- Programi për veprimtari publike dhe kulturore të shkollës</w:t>
      </w:r>
    </w:p>
    <w:p w14:paraId="4D8639CB" w14:textId="77777777" w:rsidR="008803A7" w:rsidRDefault="00706322">
      <w:pPr>
        <w:pStyle w:val="P68B1DB1-Normal1"/>
        <w:suppressAutoHyphens/>
        <w:spacing w:after="200" w:line="276" w:lineRule="auto"/>
        <w:jc w:val="both"/>
      </w:pPr>
      <w:r>
        <w:t>- Programi për ndjekjen dhe evaluimin e programit vjetor për punën e shkollës fillore</w:t>
      </w:r>
    </w:p>
    <w:p w14:paraId="31640A52" w14:textId="77777777" w:rsidR="008803A7" w:rsidRDefault="008803A7">
      <w:pPr>
        <w:pStyle w:val="NoSpacing"/>
        <w:ind w:left="1134"/>
        <w:rPr>
          <w:rFonts w:ascii="StobiSerif Regular" w:hAnsi="StobiSerif Regular" w:cs="Arial"/>
          <w:color w:val="76923C"/>
          <w:sz w:val="24"/>
        </w:rPr>
      </w:pPr>
    </w:p>
    <w:p w14:paraId="65ECC301" w14:textId="77777777" w:rsidR="008803A7" w:rsidRDefault="008803A7">
      <w:pPr>
        <w:autoSpaceDE w:val="0"/>
        <w:autoSpaceDN w:val="0"/>
        <w:adjustRightInd w:val="0"/>
        <w:spacing w:after="0" w:line="240" w:lineRule="auto"/>
        <w:jc w:val="both"/>
        <w:rPr>
          <w:rFonts w:ascii="StobiSerif Regular" w:hAnsi="StobiSerif Regular" w:cs="TimesNewRomanPSMT"/>
          <w:color w:val="00B050"/>
          <w:sz w:val="28"/>
        </w:rPr>
      </w:pPr>
    </w:p>
    <w:p w14:paraId="4701E7B0" w14:textId="77777777" w:rsidR="008803A7" w:rsidRDefault="008803A7">
      <w:pPr>
        <w:autoSpaceDE w:val="0"/>
        <w:autoSpaceDN w:val="0"/>
        <w:adjustRightInd w:val="0"/>
        <w:spacing w:after="0" w:line="240" w:lineRule="auto"/>
        <w:jc w:val="both"/>
        <w:rPr>
          <w:rFonts w:ascii="StobiSerif Regular" w:hAnsi="StobiSerif Regular" w:cs="TimesNewRomanPSMT"/>
          <w:color w:val="00B050"/>
          <w:sz w:val="28"/>
        </w:rPr>
      </w:pPr>
    </w:p>
    <w:p w14:paraId="2F221B1D" w14:textId="77777777" w:rsidR="008803A7" w:rsidRDefault="008803A7">
      <w:pPr>
        <w:autoSpaceDE w:val="0"/>
        <w:autoSpaceDN w:val="0"/>
        <w:adjustRightInd w:val="0"/>
        <w:spacing w:after="0" w:line="240" w:lineRule="auto"/>
        <w:jc w:val="both"/>
        <w:rPr>
          <w:rFonts w:ascii="StobiSerif Regular" w:hAnsi="StobiSerif Regular" w:cs="TimesNewRomanPSMT"/>
          <w:color w:val="00B050"/>
          <w:sz w:val="28"/>
        </w:rPr>
      </w:pPr>
    </w:p>
    <w:p w14:paraId="4A76E8A6" w14:textId="77777777" w:rsidR="008803A7" w:rsidRDefault="008803A7">
      <w:pPr>
        <w:autoSpaceDE w:val="0"/>
        <w:autoSpaceDN w:val="0"/>
        <w:adjustRightInd w:val="0"/>
        <w:spacing w:after="0" w:line="240" w:lineRule="auto"/>
        <w:jc w:val="both"/>
        <w:rPr>
          <w:rFonts w:ascii="StobiSerif Regular" w:hAnsi="StobiSerif Regular" w:cs="TimesNewRomanPSMT"/>
          <w:color w:val="00B050"/>
          <w:sz w:val="28"/>
        </w:rPr>
      </w:pPr>
    </w:p>
    <w:p w14:paraId="4EC7FC39" w14:textId="77777777" w:rsidR="008803A7" w:rsidRDefault="008803A7"/>
    <w:sectPr w:rsidR="008803A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94C79" w14:textId="77777777" w:rsidR="00706322" w:rsidRDefault="00706322">
      <w:pPr>
        <w:spacing w:after="0" w:line="240" w:lineRule="auto"/>
      </w:pPr>
      <w:r>
        <w:separator/>
      </w:r>
    </w:p>
  </w:endnote>
  <w:endnote w:type="continuationSeparator" w:id="0">
    <w:p w14:paraId="4CD46963" w14:textId="77777777" w:rsidR="00706322" w:rsidRDefault="00706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B3D6C" w14:textId="77777777" w:rsidR="008803A7" w:rsidRDefault="00706322">
    <w:pPr>
      <w:pStyle w:val="Footer"/>
      <w:jc w:val="right"/>
    </w:pPr>
    <w:r>
      <w:fldChar w:fldCharType="begin"/>
    </w:r>
    <w:r>
      <w:instrText xml:space="preserve"> PAGE   \* MERGEFORMAT </w:instrText>
    </w:r>
    <w:r>
      <w:fldChar w:fldCharType="separate"/>
    </w:r>
    <w:r w:rsidR="00DD1613">
      <w:rPr>
        <w:noProof/>
      </w:rPr>
      <w:t>23</w:t>
    </w:r>
    <w:r>
      <w:fldChar w:fldCharType="end"/>
    </w:r>
  </w:p>
  <w:p w14:paraId="511009D6" w14:textId="77777777" w:rsidR="008803A7" w:rsidRDefault="008803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3FF0F" w14:textId="77777777" w:rsidR="00706322" w:rsidRDefault="00706322">
      <w:pPr>
        <w:spacing w:after="0" w:line="240" w:lineRule="auto"/>
      </w:pPr>
      <w:r>
        <w:separator/>
      </w:r>
    </w:p>
  </w:footnote>
  <w:footnote w:type="continuationSeparator" w:id="0">
    <w:p w14:paraId="4ACDFC93" w14:textId="77777777" w:rsidR="00706322" w:rsidRDefault="00706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decimal"/>
      <w:lvlText w:val="%1."/>
      <w:lvlJc w:val="left"/>
      <w:pPr>
        <w:tabs>
          <w:tab w:val="num" w:pos="0"/>
        </w:tabs>
        <w:ind w:left="750" w:hanging="360"/>
      </w:pPr>
    </w:lvl>
  </w:abstractNum>
  <w:abstractNum w:abstractNumId="1">
    <w:nsid w:val="0BEC1D93"/>
    <w:multiLevelType w:val="multilevel"/>
    <w:tmpl w:val="713A3C6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36966080"/>
    <w:multiLevelType w:val="hybridMultilevel"/>
    <w:tmpl w:val="EE827D72"/>
    <w:lvl w:ilvl="0" w:tplc="84460ADC">
      <w:start w:val="3"/>
      <w:numFmt w:val="decimal"/>
      <w:lvlText w:val="%1."/>
      <w:lvlJc w:val="left"/>
      <w:pPr>
        <w:ind w:left="360" w:hanging="360"/>
      </w:pPr>
      <w:rPr>
        <w:rFonts w:hint="default"/>
        <w:i w:val="0"/>
      </w:rPr>
    </w:lvl>
    <w:lvl w:ilvl="1" w:tplc="042F0019" w:tentative="1">
      <w:start w:val="1"/>
      <w:numFmt w:val="lowerLetter"/>
      <w:lvlText w:val="%2."/>
      <w:lvlJc w:val="left"/>
      <w:pPr>
        <w:ind w:left="1140" w:hanging="360"/>
      </w:pPr>
    </w:lvl>
    <w:lvl w:ilvl="2" w:tplc="042F001B" w:tentative="1">
      <w:start w:val="1"/>
      <w:numFmt w:val="lowerRoman"/>
      <w:lvlText w:val="%3."/>
      <w:lvlJc w:val="right"/>
      <w:pPr>
        <w:ind w:left="1860" w:hanging="180"/>
      </w:pPr>
    </w:lvl>
    <w:lvl w:ilvl="3" w:tplc="042F000F" w:tentative="1">
      <w:start w:val="1"/>
      <w:numFmt w:val="decimal"/>
      <w:lvlText w:val="%4."/>
      <w:lvlJc w:val="left"/>
      <w:pPr>
        <w:ind w:left="2580" w:hanging="360"/>
      </w:pPr>
    </w:lvl>
    <w:lvl w:ilvl="4" w:tplc="042F0019" w:tentative="1">
      <w:start w:val="1"/>
      <w:numFmt w:val="lowerLetter"/>
      <w:lvlText w:val="%5."/>
      <w:lvlJc w:val="left"/>
      <w:pPr>
        <w:ind w:left="3300" w:hanging="360"/>
      </w:pPr>
    </w:lvl>
    <w:lvl w:ilvl="5" w:tplc="042F001B" w:tentative="1">
      <w:start w:val="1"/>
      <w:numFmt w:val="lowerRoman"/>
      <w:lvlText w:val="%6."/>
      <w:lvlJc w:val="right"/>
      <w:pPr>
        <w:ind w:left="4020" w:hanging="180"/>
      </w:pPr>
    </w:lvl>
    <w:lvl w:ilvl="6" w:tplc="042F000F" w:tentative="1">
      <w:start w:val="1"/>
      <w:numFmt w:val="decimal"/>
      <w:lvlText w:val="%7."/>
      <w:lvlJc w:val="left"/>
      <w:pPr>
        <w:ind w:left="4740" w:hanging="360"/>
      </w:pPr>
    </w:lvl>
    <w:lvl w:ilvl="7" w:tplc="042F0019" w:tentative="1">
      <w:start w:val="1"/>
      <w:numFmt w:val="lowerLetter"/>
      <w:lvlText w:val="%8."/>
      <w:lvlJc w:val="left"/>
      <w:pPr>
        <w:ind w:left="5460" w:hanging="360"/>
      </w:pPr>
    </w:lvl>
    <w:lvl w:ilvl="8" w:tplc="042F001B" w:tentative="1">
      <w:start w:val="1"/>
      <w:numFmt w:val="lowerRoman"/>
      <w:lvlText w:val="%9."/>
      <w:lvlJc w:val="right"/>
      <w:pPr>
        <w:ind w:left="6180" w:hanging="180"/>
      </w:pPr>
    </w:lvl>
  </w:abstractNum>
  <w:abstractNum w:abstractNumId="3">
    <w:nsid w:val="38612BA6"/>
    <w:multiLevelType w:val="multilevel"/>
    <w:tmpl w:val="E7F2C876"/>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4E7B77FE"/>
    <w:multiLevelType w:val="hybridMultilevel"/>
    <w:tmpl w:val="BB7C06D8"/>
    <w:lvl w:ilvl="0" w:tplc="9DD80EE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CF5C28"/>
    <w:multiLevelType w:val="hybridMultilevel"/>
    <w:tmpl w:val="C1381C42"/>
    <w:lvl w:ilvl="0" w:tplc="7D827DFC">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A7"/>
    <w:rsid w:val="00077DF0"/>
    <w:rsid w:val="001074FA"/>
    <w:rsid w:val="00216123"/>
    <w:rsid w:val="00244210"/>
    <w:rsid w:val="00385D82"/>
    <w:rsid w:val="00404D98"/>
    <w:rsid w:val="00605149"/>
    <w:rsid w:val="00671BA8"/>
    <w:rsid w:val="00706322"/>
    <w:rsid w:val="007D7F3C"/>
    <w:rsid w:val="008803A7"/>
    <w:rsid w:val="009833C3"/>
    <w:rsid w:val="009C1280"/>
    <w:rsid w:val="00B157A7"/>
    <w:rsid w:val="00B21CE5"/>
    <w:rsid w:val="00C46DD0"/>
    <w:rsid w:val="00DD1613"/>
    <w:rsid w:val="00DF0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7A7"/>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157A7"/>
    <w:pPr>
      <w:ind w:left="720"/>
      <w:contextualSpacing/>
    </w:pPr>
    <w:rPr>
      <w:rFonts w:cs="Calibri"/>
      <w:color w:val="000000"/>
    </w:rPr>
  </w:style>
  <w:style w:type="character" w:styleId="CommentReference">
    <w:name w:val="annotation reference"/>
    <w:basedOn w:val="DefaultParagraphFont"/>
    <w:uiPriority w:val="99"/>
    <w:semiHidden/>
    <w:unhideWhenUsed/>
    <w:rsid w:val="00B157A7"/>
    <w:rPr>
      <w:sz w:val="16"/>
    </w:rPr>
  </w:style>
  <w:style w:type="paragraph" w:styleId="CommentText">
    <w:name w:val="annotation text"/>
    <w:basedOn w:val="Normal"/>
    <w:link w:val="CommentTextChar"/>
    <w:uiPriority w:val="99"/>
    <w:semiHidden/>
    <w:unhideWhenUsed/>
    <w:rsid w:val="00B157A7"/>
    <w:pPr>
      <w:spacing w:line="240" w:lineRule="auto"/>
    </w:pPr>
    <w:rPr>
      <w:sz w:val="20"/>
    </w:rPr>
  </w:style>
  <w:style w:type="character" w:customStyle="1" w:styleId="CommentTextChar">
    <w:name w:val="Comment Text Char"/>
    <w:basedOn w:val="DefaultParagraphFont"/>
    <w:link w:val="CommentText"/>
    <w:uiPriority w:val="99"/>
    <w:semiHidden/>
    <w:rsid w:val="00B157A7"/>
    <w:rPr>
      <w:rFonts w:ascii="Calibri" w:eastAsia="Calibri" w:hAnsi="Calibri" w:cs="Times New Roman"/>
      <w:sz w:val="20"/>
    </w:rPr>
  </w:style>
  <w:style w:type="paragraph" w:styleId="BalloonText">
    <w:name w:val="Balloon Text"/>
    <w:basedOn w:val="Normal"/>
    <w:link w:val="BalloonTextChar"/>
    <w:uiPriority w:val="99"/>
    <w:semiHidden/>
    <w:unhideWhenUsed/>
    <w:rsid w:val="00B157A7"/>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B157A7"/>
    <w:rPr>
      <w:rFonts w:ascii="Segoe UI" w:eastAsia="Calibri" w:hAnsi="Segoe UI" w:cs="Segoe UI"/>
      <w:sz w:val="18"/>
    </w:rPr>
  </w:style>
  <w:style w:type="paragraph" w:styleId="CommentSubject">
    <w:name w:val="annotation subject"/>
    <w:basedOn w:val="CommentText"/>
    <w:next w:val="CommentText"/>
    <w:link w:val="CommentSubjectChar"/>
    <w:uiPriority w:val="99"/>
    <w:semiHidden/>
    <w:unhideWhenUsed/>
    <w:rsid w:val="00B157A7"/>
    <w:rPr>
      <w:b/>
    </w:rPr>
  </w:style>
  <w:style w:type="character" w:customStyle="1" w:styleId="CommentSubjectChar">
    <w:name w:val="Comment Subject Char"/>
    <w:basedOn w:val="CommentTextChar"/>
    <w:link w:val="CommentSubject"/>
    <w:uiPriority w:val="99"/>
    <w:semiHidden/>
    <w:rsid w:val="00B157A7"/>
    <w:rPr>
      <w:rFonts w:ascii="Calibri" w:eastAsia="Calibri" w:hAnsi="Calibri" w:cs="Times New Roman"/>
      <w:b/>
      <w:sz w:val="20"/>
    </w:rPr>
  </w:style>
  <w:style w:type="table" w:styleId="TableGrid">
    <w:name w:val="Table Grid"/>
    <w:basedOn w:val="TableNormal"/>
    <w:uiPriority w:val="59"/>
    <w:rsid w:val="00B157A7"/>
    <w:pPr>
      <w:spacing w:after="0" w:line="240" w:lineRule="auto"/>
    </w:pPr>
    <w:rPr>
      <w:rFonts w:ascii="Calibri" w:eastAsia="Calibri" w:hAnsi="Calibri"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B157A7"/>
    <w:rPr>
      <w:color w:val="0000FF"/>
      <w:u w:val="single"/>
    </w:rPr>
  </w:style>
  <w:style w:type="character" w:customStyle="1" w:styleId="WW8Num1z0">
    <w:name w:val="WW8Num1z0"/>
    <w:rsid w:val="00B157A7"/>
    <w:rPr>
      <w:rFonts w:ascii="Symbol" w:hAnsi="Symbol"/>
    </w:rPr>
  </w:style>
  <w:style w:type="paragraph" w:styleId="NoSpacing">
    <w:name w:val="No Spacing"/>
    <w:uiPriority w:val="1"/>
    <w:qFormat/>
    <w:rsid w:val="00B157A7"/>
    <w:pPr>
      <w:suppressAutoHyphens/>
      <w:spacing w:after="0" w:line="240" w:lineRule="auto"/>
    </w:pPr>
    <w:rPr>
      <w:rFonts w:ascii="Calibri" w:eastAsia="Calibri" w:hAnsi="Calibri" w:cs="Calibri"/>
    </w:rPr>
  </w:style>
  <w:style w:type="paragraph" w:styleId="Header">
    <w:name w:val="header"/>
    <w:basedOn w:val="Normal"/>
    <w:link w:val="HeaderChar"/>
    <w:uiPriority w:val="99"/>
    <w:unhideWhenUsed/>
    <w:rsid w:val="00B15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7A7"/>
    <w:rPr>
      <w:rFonts w:ascii="Calibri" w:eastAsia="Calibri" w:hAnsi="Calibri" w:cs="Times New Roman"/>
    </w:rPr>
  </w:style>
  <w:style w:type="paragraph" w:styleId="Footer">
    <w:name w:val="footer"/>
    <w:basedOn w:val="Normal"/>
    <w:link w:val="FooterChar"/>
    <w:uiPriority w:val="99"/>
    <w:unhideWhenUsed/>
    <w:rsid w:val="00B15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7A7"/>
    <w:rPr>
      <w:rFonts w:ascii="Calibri" w:eastAsia="Calibri" w:hAnsi="Calibri" w:cs="Times New Roman"/>
    </w:rPr>
  </w:style>
  <w:style w:type="paragraph" w:customStyle="1" w:styleId="P68B1DB1-Normal1">
    <w:name w:val="P68B1DB1-Normal1"/>
    <w:basedOn w:val="Normal"/>
    <w:rPr>
      <w:rFonts w:ascii="StobiSerif Regular" w:hAnsi="StobiSerif Regular" w:cs="Arial"/>
      <w:sz w:val="24"/>
    </w:rPr>
  </w:style>
  <w:style w:type="paragraph" w:customStyle="1" w:styleId="P68B1DB1-ListParagraph2">
    <w:name w:val="P68B1DB1-ListParagraph2"/>
    <w:basedOn w:val="ListParagraph"/>
    <w:rPr>
      <w:rFonts w:ascii="StobiSerif Regular" w:hAnsi="StobiSerif Regular" w:cs="Arial"/>
      <w:b/>
      <w:sz w:val="24"/>
    </w:rPr>
  </w:style>
  <w:style w:type="paragraph" w:customStyle="1" w:styleId="P68B1DB1-ListParagraph3">
    <w:name w:val="P68B1DB1-ListParagraph3"/>
    <w:basedOn w:val="ListParagraph"/>
    <w:rPr>
      <w:rFonts w:ascii="StobiSerif Regular" w:hAnsi="StobiSerif Regular" w:cs="Arial"/>
    </w:rPr>
  </w:style>
  <w:style w:type="paragraph" w:customStyle="1" w:styleId="P68B1DB1-ListParagraph4">
    <w:name w:val="P68B1DB1-ListParagraph4"/>
    <w:basedOn w:val="ListParagraph"/>
    <w:rPr>
      <w:rFonts w:ascii="StobiSerif Regular" w:hAnsi="StobiSerif Regular" w:cs="Arial"/>
      <w:b/>
      <w:sz w:val="28"/>
    </w:rPr>
  </w:style>
  <w:style w:type="paragraph" w:customStyle="1" w:styleId="P68B1DB1-ListParagraph5">
    <w:name w:val="P68B1DB1-ListParagraph5"/>
    <w:basedOn w:val="ListParagraph"/>
    <w:rPr>
      <w:rFonts w:ascii="StobiSerif Regular" w:hAnsi="StobiSerif Regular" w:cs="Arial"/>
      <w:sz w:val="24"/>
    </w:rPr>
  </w:style>
  <w:style w:type="paragraph" w:customStyle="1" w:styleId="P68B1DB1-Normal6">
    <w:name w:val="P68B1DB1-Normal6"/>
    <w:basedOn w:val="Normal"/>
    <w:rPr>
      <w:rFonts w:ascii="StobiSerif Regular" w:hAnsi="StobiSerif Regular" w:cs="Arial"/>
      <w:b/>
      <w:sz w:val="24"/>
    </w:rPr>
  </w:style>
  <w:style w:type="paragraph" w:customStyle="1" w:styleId="P68B1DB1-ListParagraph7">
    <w:name w:val="P68B1DB1-ListParagraph7"/>
    <w:basedOn w:val="ListParagraph"/>
    <w:rPr>
      <w:rFonts w:ascii="StobiSerif Regular" w:hAnsi="StobiSerif Regular" w:cs="Arial"/>
      <w:b/>
      <w:sz w:val="20"/>
    </w:rPr>
  </w:style>
  <w:style w:type="paragraph" w:customStyle="1" w:styleId="P68B1DB1-Normal8">
    <w:name w:val="P68B1DB1-Normal8"/>
    <w:basedOn w:val="Normal"/>
    <w:rPr>
      <w:rFonts w:ascii="StobiSerif Regular" w:hAnsi="StobiSerif Regular" w:cs="Arial"/>
      <w:b/>
      <w:sz w:val="20"/>
    </w:rPr>
  </w:style>
  <w:style w:type="paragraph" w:customStyle="1" w:styleId="P68B1DB1-Normal9">
    <w:name w:val="P68B1DB1-Normal9"/>
    <w:basedOn w:val="Normal"/>
    <w:rPr>
      <w:rFonts w:ascii="StobiSerif Regular" w:hAnsi="StobiSerif Regular" w:cs="Arial"/>
      <w:sz w:val="20"/>
    </w:rPr>
  </w:style>
  <w:style w:type="paragraph" w:customStyle="1" w:styleId="P68B1DB1-ListParagraph10">
    <w:name w:val="P68B1DB1-ListParagraph10"/>
    <w:basedOn w:val="ListParagraph"/>
    <w:rPr>
      <w:rFonts w:ascii="StobiSerif Regular" w:hAnsi="StobiSerif Regular" w:cs="Arial"/>
      <w:sz w:val="20"/>
    </w:rPr>
  </w:style>
  <w:style w:type="paragraph" w:customStyle="1" w:styleId="P68B1DB1-ListParagraph11">
    <w:name w:val="P68B1DB1-ListParagraph11"/>
    <w:basedOn w:val="ListParagraph"/>
    <w:rPr>
      <w:sz w:val="20"/>
    </w:rPr>
  </w:style>
  <w:style w:type="paragraph" w:customStyle="1" w:styleId="P68B1DB1-Normal12">
    <w:name w:val="P68B1DB1-Normal12"/>
    <w:basedOn w:val="Normal"/>
    <w:rPr>
      <w:sz w:val="20"/>
    </w:rPr>
  </w:style>
  <w:style w:type="paragraph" w:customStyle="1" w:styleId="P68B1DB1-Normal13">
    <w:name w:val="P68B1DB1-Normal13"/>
    <w:basedOn w:val="Normal"/>
    <w:rPr>
      <w:rFonts w:ascii="StobiSerif Regular" w:hAnsi="StobiSerif Regular" w:cs="Arial"/>
      <w:color w:val="000000"/>
      <w:sz w:val="20"/>
    </w:rPr>
  </w:style>
  <w:style w:type="paragraph" w:customStyle="1" w:styleId="P68B1DB1-ListParagraph14">
    <w:name w:val="P68B1DB1-ListParagraph14"/>
    <w:basedOn w:val="ListParagraph"/>
    <w:rPr>
      <w:rFonts w:ascii="Arial" w:hAnsi="Arial" w:cs="Arial"/>
      <w:b/>
      <w:sz w:val="20"/>
    </w:rPr>
  </w:style>
  <w:style w:type="paragraph" w:customStyle="1" w:styleId="P68B1DB1-Normal15">
    <w:name w:val="P68B1DB1-Normal15"/>
    <w:basedOn w:val="Normal"/>
    <w:rPr>
      <w:rFonts w:ascii="StobiSerif Regular" w:hAnsi="StobiSerif Regular" w:cs="Arial"/>
      <w:b/>
    </w:rPr>
  </w:style>
  <w:style w:type="paragraph" w:customStyle="1" w:styleId="P68B1DB1-Normal16">
    <w:name w:val="P68B1DB1-Normal16"/>
    <w:basedOn w:val="Normal"/>
    <w:rPr>
      <w:rFonts w:ascii="StobiSerif Regular" w:hAnsi="StobiSerif Regular"/>
    </w:rPr>
  </w:style>
  <w:style w:type="paragraph" w:customStyle="1" w:styleId="P68B1DB1-Normal17">
    <w:name w:val="P68B1DB1-Normal17"/>
    <w:basedOn w:val="Normal"/>
    <w:rPr>
      <w:rFonts w:ascii="StobiSerif Regular" w:hAnsi="StobiSerif Regular"/>
      <w:color w:val="000000"/>
    </w:rPr>
  </w:style>
  <w:style w:type="paragraph" w:customStyle="1" w:styleId="P68B1DB1-ListParagraph18">
    <w:name w:val="P68B1DB1-ListParagraph18"/>
    <w:basedOn w:val="ListParagraph"/>
    <w:rPr>
      <w:sz w:val="24"/>
    </w:rPr>
  </w:style>
  <w:style w:type="paragraph" w:customStyle="1" w:styleId="P68B1DB1-Normal19">
    <w:name w:val="P68B1DB1-Normal19"/>
    <w:basedOn w:val="Normal"/>
    <w:rPr>
      <w:rFonts w:ascii="StobiSerif Regular" w:hAnsi="StobiSerif Regular" w:cs="Arial"/>
    </w:rPr>
  </w:style>
  <w:style w:type="paragraph" w:customStyle="1" w:styleId="P68B1DB1-Normal20">
    <w:name w:val="P68B1DB1-Normal20"/>
    <w:basedOn w:val="Normal"/>
    <w:rPr>
      <w:rFonts w:ascii="StobiSerif Regular" w:hAnsi="StobiSerif Regular" w:cs="Arial"/>
      <w:color w:val="000000"/>
    </w:rPr>
  </w:style>
  <w:style w:type="paragraph" w:customStyle="1" w:styleId="P68B1DB1-Normal21">
    <w:name w:val="P68B1DB1-Normal21"/>
    <w:basedOn w:val="Normal"/>
    <w:rPr>
      <w:sz w:val="24"/>
    </w:rPr>
  </w:style>
  <w:style w:type="paragraph" w:customStyle="1" w:styleId="P68B1DB1-ListParagraph22">
    <w:name w:val="P68B1DB1-ListParagraph22"/>
    <w:basedOn w:val="ListParagraph"/>
    <w:rPr>
      <w:rFonts w:ascii="StobiSerif Regular" w:hAnsi="StobiSerif Regular" w:cs="Arial"/>
      <w:b/>
    </w:rPr>
  </w:style>
  <w:style w:type="paragraph" w:customStyle="1" w:styleId="P68B1DB1-ListParagraph23">
    <w:name w:val="P68B1DB1-ListParagraph23"/>
    <w:basedOn w:val="ListParagraph"/>
    <w:rPr>
      <w:rFonts w:ascii="Arial" w:hAnsi="Arial" w:cs="Arial"/>
    </w:rPr>
  </w:style>
  <w:style w:type="paragraph" w:customStyle="1" w:styleId="P68B1DB1-ListParagraph24">
    <w:name w:val="P68B1DB1-ListParagraph24"/>
    <w:basedOn w:val="ListParagraph"/>
    <w:rPr>
      <w:rFonts w:ascii="Arial" w:hAnsi="Arial" w:cs="Arial"/>
      <w:sz w:val="20"/>
    </w:rPr>
  </w:style>
  <w:style w:type="paragraph" w:customStyle="1" w:styleId="P68B1DB1-Normal25">
    <w:name w:val="P68B1DB1-Normal25"/>
    <w:basedOn w:val="Normal"/>
    <w:rPr>
      <w:rFonts w:ascii="StobiSerif Regular" w:hAnsi="StobiSerif Regular" w:cs="Arial"/>
      <w:b/>
      <w:color w:val="000000"/>
      <w:sz w:val="20"/>
    </w:rPr>
  </w:style>
  <w:style w:type="paragraph" w:customStyle="1" w:styleId="P68B1DB1-Normal26">
    <w:name w:val="P68B1DB1-Normal26"/>
    <w:basedOn w:val="Normal"/>
    <w:rPr>
      <w:rFonts w:ascii="StobiSerif Regular" w:hAnsi="StobiSerif Regular" w:cs="Arial"/>
      <w:b/>
      <w:color w:val="000000"/>
    </w:rPr>
  </w:style>
  <w:style w:type="paragraph" w:customStyle="1" w:styleId="P68B1DB1-Normal27">
    <w:name w:val="P68B1DB1-Normal27"/>
    <w:basedOn w:val="Normal"/>
    <w:rPr>
      <w:color w:val="000000"/>
      <w:sz w:val="24"/>
    </w:rPr>
  </w:style>
  <w:style w:type="paragraph" w:customStyle="1" w:styleId="P68B1DB1-Normal28">
    <w:name w:val="P68B1DB1-Normal28"/>
    <w:basedOn w:val="Normal"/>
    <w:rPr>
      <w:b/>
      <w:sz w:val="24"/>
    </w:rPr>
  </w:style>
  <w:style w:type="paragraph" w:customStyle="1" w:styleId="P68B1DB1-Normal29">
    <w:name w:val="P68B1DB1-Normal29"/>
    <w:basedOn w:val="Normal"/>
    <w:rPr>
      <w:color w:val="000000"/>
    </w:rPr>
  </w:style>
  <w:style w:type="paragraph" w:customStyle="1" w:styleId="P68B1DB1-Normal30">
    <w:name w:val="P68B1DB1-Normal30"/>
    <w:basedOn w:val="Normal"/>
    <w:rPr>
      <w:rFonts w:ascii="StobiSerif Regular" w:hAnsi="StobiSerif Regular" w:cs="Arial"/>
      <w:color w:val="000000"/>
      <w:sz w:val="24"/>
    </w:rPr>
  </w:style>
  <w:style w:type="paragraph" w:customStyle="1" w:styleId="P68B1DB1-Normal31">
    <w:name w:val="P68B1DB1-Normal31"/>
    <w:basedOn w:val="Normal"/>
    <w:rPr>
      <w:rFonts w:ascii="StobiSerif Regular" w:hAnsi="StobiSerif Regular" w:cs="Arial"/>
      <w:b/>
      <w:color w:val="000000"/>
      <w:sz w:val="24"/>
    </w:rPr>
  </w:style>
  <w:style w:type="paragraph" w:customStyle="1" w:styleId="P68B1DB1-Normal32">
    <w:name w:val="P68B1DB1-Normal32"/>
    <w:basedOn w:val="Normal"/>
    <w:rPr>
      <w:rFonts w:ascii="StobiSerif Regular" w:eastAsia="Times New Roman" w:hAnsi="StobiSerif Regula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7A7"/>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157A7"/>
    <w:pPr>
      <w:ind w:left="720"/>
      <w:contextualSpacing/>
    </w:pPr>
    <w:rPr>
      <w:rFonts w:cs="Calibri"/>
      <w:color w:val="000000"/>
    </w:rPr>
  </w:style>
  <w:style w:type="character" w:styleId="CommentReference">
    <w:name w:val="annotation reference"/>
    <w:basedOn w:val="DefaultParagraphFont"/>
    <w:uiPriority w:val="99"/>
    <w:semiHidden/>
    <w:unhideWhenUsed/>
    <w:rsid w:val="00B157A7"/>
    <w:rPr>
      <w:sz w:val="16"/>
    </w:rPr>
  </w:style>
  <w:style w:type="paragraph" w:styleId="CommentText">
    <w:name w:val="annotation text"/>
    <w:basedOn w:val="Normal"/>
    <w:link w:val="CommentTextChar"/>
    <w:uiPriority w:val="99"/>
    <w:semiHidden/>
    <w:unhideWhenUsed/>
    <w:rsid w:val="00B157A7"/>
    <w:pPr>
      <w:spacing w:line="240" w:lineRule="auto"/>
    </w:pPr>
    <w:rPr>
      <w:sz w:val="20"/>
    </w:rPr>
  </w:style>
  <w:style w:type="character" w:customStyle="1" w:styleId="CommentTextChar">
    <w:name w:val="Comment Text Char"/>
    <w:basedOn w:val="DefaultParagraphFont"/>
    <w:link w:val="CommentText"/>
    <w:uiPriority w:val="99"/>
    <w:semiHidden/>
    <w:rsid w:val="00B157A7"/>
    <w:rPr>
      <w:rFonts w:ascii="Calibri" w:eastAsia="Calibri" w:hAnsi="Calibri" w:cs="Times New Roman"/>
      <w:sz w:val="20"/>
    </w:rPr>
  </w:style>
  <w:style w:type="paragraph" w:styleId="BalloonText">
    <w:name w:val="Balloon Text"/>
    <w:basedOn w:val="Normal"/>
    <w:link w:val="BalloonTextChar"/>
    <w:uiPriority w:val="99"/>
    <w:semiHidden/>
    <w:unhideWhenUsed/>
    <w:rsid w:val="00B157A7"/>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B157A7"/>
    <w:rPr>
      <w:rFonts w:ascii="Segoe UI" w:eastAsia="Calibri" w:hAnsi="Segoe UI" w:cs="Segoe UI"/>
      <w:sz w:val="18"/>
    </w:rPr>
  </w:style>
  <w:style w:type="paragraph" w:styleId="CommentSubject">
    <w:name w:val="annotation subject"/>
    <w:basedOn w:val="CommentText"/>
    <w:next w:val="CommentText"/>
    <w:link w:val="CommentSubjectChar"/>
    <w:uiPriority w:val="99"/>
    <w:semiHidden/>
    <w:unhideWhenUsed/>
    <w:rsid w:val="00B157A7"/>
    <w:rPr>
      <w:b/>
    </w:rPr>
  </w:style>
  <w:style w:type="character" w:customStyle="1" w:styleId="CommentSubjectChar">
    <w:name w:val="Comment Subject Char"/>
    <w:basedOn w:val="CommentTextChar"/>
    <w:link w:val="CommentSubject"/>
    <w:uiPriority w:val="99"/>
    <w:semiHidden/>
    <w:rsid w:val="00B157A7"/>
    <w:rPr>
      <w:rFonts w:ascii="Calibri" w:eastAsia="Calibri" w:hAnsi="Calibri" w:cs="Times New Roman"/>
      <w:b/>
      <w:sz w:val="20"/>
    </w:rPr>
  </w:style>
  <w:style w:type="table" w:styleId="TableGrid">
    <w:name w:val="Table Grid"/>
    <w:basedOn w:val="TableNormal"/>
    <w:uiPriority w:val="59"/>
    <w:rsid w:val="00B157A7"/>
    <w:pPr>
      <w:spacing w:after="0" w:line="240" w:lineRule="auto"/>
    </w:pPr>
    <w:rPr>
      <w:rFonts w:ascii="Calibri" w:eastAsia="Calibri" w:hAnsi="Calibri"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B157A7"/>
    <w:rPr>
      <w:color w:val="0000FF"/>
      <w:u w:val="single"/>
    </w:rPr>
  </w:style>
  <w:style w:type="character" w:customStyle="1" w:styleId="WW8Num1z0">
    <w:name w:val="WW8Num1z0"/>
    <w:rsid w:val="00B157A7"/>
    <w:rPr>
      <w:rFonts w:ascii="Symbol" w:hAnsi="Symbol"/>
    </w:rPr>
  </w:style>
  <w:style w:type="paragraph" w:styleId="NoSpacing">
    <w:name w:val="No Spacing"/>
    <w:uiPriority w:val="1"/>
    <w:qFormat/>
    <w:rsid w:val="00B157A7"/>
    <w:pPr>
      <w:suppressAutoHyphens/>
      <w:spacing w:after="0" w:line="240" w:lineRule="auto"/>
    </w:pPr>
    <w:rPr>
      <w:rFonts w:ascii="Calibri" w:eastAsia="Calibri" w:hAnsi="Calibri" w:cs="Calibri"/>
    </w:rPr>
  </w:style>
  <w:style w:type="paragraph" w:styleId="Header">
    <w:name w:val="header"/>
    <w:basedOn w:val="Normal"/>
    <w:link w:val="HeaderChar"/>
    <w:uiPriority w:val="99"/>
    <w:unhideWhenUsed/>
    <w:rsid w:val="00B15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7A7"/>
    <w:rPr>
      <w:rFonts w:ascii="Calibri" w:eastAsia="Calibri" w:hAnsi="Calibri" w:cs="Times New Roman"/>
    </w:rPr>
  </w:style>
  <w:style w:type="paragraph" w:styleId="Footer">
    <w:name w:val="footer"/>
    <w:basedOn w:val="Normal"/>
    <w:link w:val="FooterChar"/>
    <w:uiPriority w:val="99"/>
    <w:unhideWhenUsed/>
    <w:rsid w:val="00B15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7A7"/>
    <w:rPr>
      <w:rFonts w:ascii="Calibri" w:eastAsia="Calibri" w:hAnsi="Calibri" w:cs="Times New Roman"/>
    </w:rPr>
  </w:style>
  <w:style w:type="paragraph" w:customStyle="1" w:styleId="P68B1DB1-Normal1">
    <w:name w:val="P68B1DB1-Normal1"/>
    <w:basedOn w:val="Normal"/>
    <w:rPr>
      <w:rFonts w:ascii="StobiSerif Regular" w:hAnsi="StobiSerif Regular" w:cs="Arial"/>
      <w:sz w:val="24"/>
    </w:rPr>
  </w:style>
  <w:style w:type="paragraph" w:customStyle="1" w:styleId="P68B1DB1-ListParagraph2">
    <w:name w:val="P68B1DB1-ListParagraph2"/>
    <w:basedOn w:val="ListParagraph"/>
    <w:rPr>
      <w:rFonts w:ascii="StobiSerif Regular" w:hAnsi="StobiSerif Regular" w:cs="Arial"/>
      <w:b/>
      <w:sz w:val="24"/>
    </w:rPr>
  </w:style>
  <w:style w:type="paragraph" w:customStyle="1" w:styleId="P68B1DB1-ListParagraph3">
    <w:name w:val="P68B1DB1-ListParagraph3"/>
    <w:basedOn w:val="ListParagraph"/>
    <w:rPr>
      <w:rFonts w:ascii="StobiSerif Regular" w:hAnsi="StobiSerif Regular" w:cs="Arial"/>
    </w:rPr>
  </w:style>
  <w:style w:type="paragraph" w:customStyle="1" w:styleId="P68B1DB1-ListParagraph4">
    <w:name w:val="P68B1DB1-ListParagraph4"/>
    <w:basedOn w:val="ListParagraph"/>
    <w:rPr>
      <w:rFonts w:ascii="StobiSerif Regular" w:hAnsi="StobiSerif Regular" w:cs="Arial"/>
      <w:b/>
      <w:sz w:val="28"/>
    </w:rPr>
  </w:style>
  <w:style w:type="paragraph" w:customStyle="1" w:styleId="P68B1DB1-ListParagraph5">
    <w:name w:val="P68B1DB1-ListParagraph5"/>
    <w:basedOn w:val="ListParagraph"/>
    <w:rPr>
      <w:rFonts w:ascii="StobiSerif Regular" w:hAnsi="StobiSerif Regular" w:cs="Arial"/>
      <w:sz w:val="24"/>
    </w:rPr>
  </w:style>
  <w:style w:type="paragraph" w:customStyle="1" w:styleId="P68B1DB1-Normal6">
    <w:name w:val="P68B1DB1-Normal6"/>
    <w:basedOn w:val="Normal"/>
    <w:rPr>
      <w:rFonts w:ascii="StobiSerif Regular" w:hAnsi="StobiSerif Regular" w:cs="Arial"/>
      <w:b/>
      <w:sz w:val="24"/>
    </w:rPr>
  </w:style>
  <w:style w:type="paragraph" w:customStyle="1" w:styleId="P68B1DB1-ListParagraph7">
    <w:name w:val="P68B1DB1-ListParagraph7"/>
    <w:basedOn w:val="ListParagraph"/>
    <w:rPr>
      <w:rFonts w:ascii="StobiSerif Regular" w:hAnsi="StobiSerif Regular" w:cs="Arial"/>
      <w:b/>
      <w:sz w:val="20"/>
    </w:rPr>
  </w:style>
  <w:style w:type="paragraph" w:customStyle="1" w:styleId="P68B1DB1-Normal8">
    <w:name w:val="P68B1DB1-Normal8"/>
    <w:basedOn w:val="Normal"/>
    <w:rPr>
      <w:rFonts w:ascii="StobiSerif Regular" w:hAnsi="StobiSerif Regular" w:cs="Arial"/>
      <w:b/>
      <w:sz w:val="20"/>
    </w:rPr>
  </w:style>
  <w:style w:type="paragraph" w:customStyle="1" w:styleId="P68B1DB1-Normal9">
    <w:name w:val="P68B1DB1-Normal9"/>
    <w:basedOn w:val="Normal"/>
    <w:rPr>
      <w:rFonts w:ascii="StobiSerif Regular" w:hAnsi="StobiSerif Regular" w:cs="Arial"/>
      <w:sz w:val="20"/>
    </w:rPr>
  </w:style>
  <w:style w:type="paragraph" w:customStyle="1" w:styleId="P68B1DB1-ListParagraph10">
    <w:name w:val="P68B1DB1-ListParagraph10"/>
    <w:basedOn w:val="ListParagraph"/>
    <w:rPr>
      <w:rFonts w:ascii="StobiSerif Regular" w:hAnsi="StobiSerif Regular" w:cs="Arial"/>
      <w:sz w:val="20"/>
    </w:rPr>
  </w:style>
  <w:style w:type="paragraph" w:customStyle="1" w:styleId="P68B1DB1-ListParagraph11">
    <w:name w:val="P68B1DB1-ListParagraph11"/>
    <w:basedOn w:val="ListParagraph"/>
    <w:rPr>
      <w:sz w:val="20"/>
    </w:rPr>
  </w:style>
  <w:style w:type="paragraph" w:customStyle="1" w:styleId="P68B1DB1-Normal12">
    <w:name w:val="P68B1DB1-Normal12"/>
    <w:basedOn w:val="Normal"/>
    <w:rPr>
      <w:sz w:val="20"/>
    </w:rPr>
  </w:style>
  <w:style w:type="paragraph" w:customStyle="1" w:styleId="P68B1DB1-Normal13">
    <w:name w:val="P68B1DB1-Normal13"/>
    <w:basedOn w:val="Normal"/>
    <w:rPr>
      <w:rFonts w:ascii="StobiSerif Regular" w:hAnsi="StobiSerif Regular" w:cs="Arial"/>
      <w:color w:val="000000"/>
      <w:sz w:val="20"/>
    </w:rPr>
  </w:style>
  <w:style w:type="paragraph" w:customStyle="1" w:styleId="P68B1DB1-ListParagraph14">
    <w:name w:val="P68B1DB1-ListParagraph14"/>
    <w:basedOn w:val="ListParagraph"/>
    <w:rPr>
      <w:rFonts w:ascii="Arial" w:hAnsi="Arial" w:cs="Arial"/>
      <w:b/>
      <w:sz w:val="20"/>
    </w:rPr>
  </w:style>
  <w:style w:type="paragraph" w:customStyle="1" w:styleId="P68B1DB1-Normal15">
    <w:name w:val="P68B1DB1-Normal15"/>
    <w:basedOn w:val="Normal"/>
    <w:rPr>
      <w:rFonts w:ascii="StobiSerif Regular" w:hAnsi="StobiSerif Regular" w:cs="Arial"/>
      <w:b/>
    </w:rPr>
  </w:style>
  <w:style w:type="paragraph" w:customStyle="1" w:styleId="P68B1DB1-Normal16">
    <w:name w:val="P68B1DB1-Normal16"/>
    <w:basedOn w:val="Normal"/>
    <w:rPr>
      <w:rFonts w:ascii="StobiSerif Regular" w:hAnsi="StobiSerif Regular"/>
    </w:rPr>
  </w:style>
  <w:style w:type="paragraph" w:customStyle="1" w:styleId="P68B1DB1-Normal17">
    <w:name w:val="P68B1DB1-Normal17"/>
    <w:basedOn w:val="Normal"/>
    <w:rPr>
      <w:rFonts w:ascii="StobiSerif Regular" w:hAnsi="StobiSerif Regular"/>
      <w:color w:val="000000"/>
    </w:rPr>
  </w:style>
  <w:style w:type="paragraph" w:customStyle="1" w:styleId="P68B1DB1-ListParagraph18">
    <w:name w:val="P68B1DB1-ListParagraph18"/>
    <w:basedOn w:val="ListParagraph"/>
    <w:rPr>
      <w:sz w:val="24"/>
    </w:rPr>
  </w:style>
  <w:style w:type="paragraph" w:customStyle="1" w:styleId="P68B1DB1-Normal19">
    <w:name w:val="P68B1DB1-Normal19"/>
    <w:basedOn w:val="Normal"/>
    <w:rPr>
      <w:rFonts w:ascii="StobiSerif Regular" w:hAnsi="StobiSerif Regular" w:cs="Arial"/>
    </w:rPr>
  </w:style>
  <w:style w:type="paragraph" w:customStyle="1" w:styleId="P68B1DB1-Normal20">
    <w:name w:val="P68B1DB1-Normal20"/>
    <w:basedOn w:val="Normal"/>
    <w:rPr>
      <w:rFonts w:ascii="StobiSerif Regular" w:hAnsi="StobiSerif Regular" w:cs="Arial"/>
      <w:color w:val="000000"/>
    </w:rPr>
  </w:style>
  <w:style w:type="paragraph" w:customStyle="1" w:styleId="P68B1DB1-Normal21">
    <w:name w:val="P68B1DB1-Normal21"/>
    <w:basedOn w:val="Normal"/>
    <w:rPr>
      <w:sz w:val="24"/>
    </w:rPr>
  </w:style>
  <w:style w:type="paragraph" w:customStyle="1" w:styleId="P68B1DB1-ListParagraph22">
    <w:name w:val="P68B1DB1-ListParagraph22"/>
    <w:basedOn w:val="ListParagraph"/>
    <w:rPr>
      <w:rFonts w:ascii="StobiSerif Regular" w:hAnsi="StobiSerif Regular" w:cs="Arial"/>
      <w:b/>
    </w:rPr>
  </w:style>
  <w:style w:type="paragraph" w:customStyle="1" w:styleId="P68B1DB1-ListParagraph23">
    <w:name w:val="P68B1DB1-ListParagraph23"/>
    <w:basedOn w:val="ListParagraph"/>
    <w:rPr>
      <w:rFonts w:ascii="Arial" w:hAnsi="Arial" w:cs="Arial"/>
    </w:rPr>
  </w:style>
  <w:style w:type="paragraph" w:customStyle="1" w:styleId="P68B1DB1-ListParagraph24">
    <w:name w:val="P68B1DB1-ListParagraph24"/>
    <w:basedOn w:val="ListParagraph"/>
    <w:rPr>
      <w:rFonts w:ascii="Arial" w:hAnsi="Arial" w:cs="Arial"/>
      <w:sz w:val="20"/>
    </w:rPr>
  </w:style>
  <w:style w:type="paragraph" w:customStyle="1" w:styleId="P68B1DB1-Normal25">
    <w:name w:val="P68B1DB1-Normal25"/>
    <w:basedOn w:val="Normal"/>
    <w:rPr>
      <w:rFonts w:ascii="StobiSerif Regular" w:hAnsi="StobiSerif Regular" w:cs="Arial"/>
      <w:b/>
      <w:color w:val="000000"/>
      <w:sz w:val="20"/>
    </w:rPr>
  </w:style>
  <w:style w:type="paragraph" w:customStyle="1" w:styleId="P68B1DB1-Normal26">
    <w:name w:val="P68B1DB1-Normal26"/>
    <w:basedOn w:val="Normal"/>
    <w:rPr>
      <w:rFonts w:ascii="StobiSerif Regular" w:hAnsi="StobiSerif Regular" w:cs="Arial"/>
      <w:b/>
      <w:color w:val="000000"/>
    </w:rPr>
  </w:style>
  <w:style w:type="paragraph" w:customStyle="1" w:styleId="P68B1DB1-Normal27">
    <w:name w:val="P68B1DB1-Normal27"/>
    <w:basedOn w:val="Normal"/>
    <w:rPr>
      <w:color w:val="000000"/>
      <w:sz w:val="24"/>
    </w:rPr>
  </w:style>
  <w:style w:type="paragraph" w:customStyle="1" w:styleId="P68B1DB1-Normal28">
    <w:name w:val="P68B1DB1-Normal28"/>
    <w:basedOn w:val="Normal"/>
    <w:rPr>
      <w:b/>
      <w:sz w:val="24"/>
    </w:rPr>
  </w:style>
  <w:style w:type="paragraph" w:customStyle="1" w:styleId="P68B1DB1-Normal29">
    <w:name w:val="P68B1DB1-Normal29"/>
    <w:basedOn w:val="Normal"/>
    <w:rPr>
      <w:color w:val="000000"/>
    </w:rPr>
  </w:style>
  <w:style w:type="paragraph" w:customStyle="1" w:styleId="P68B1DB1-Normal30">
    <w:name w:val="P68B1DB1-Normal30"/>
    <w:basedOn w:val="Normal"/>
    <w:rPr>
      <w:rFonts w:ascii="StobiSerif Regular" w:hAnsi="StobiSerif Regular" w:cs="Arial"/>
      <w:color w:val="000000"/>
      <w:sz w:val="24"/>
    </w:rPr>
  </w:style>
  <w:style w:type="paragraph" w:customStyle="1" w:styleId="P68B1DB1-Normal31">
    <w:name w:val="P68B1DB1-Normal31"/>
    <w:basedOn w:val="Normal"/>
    <w:rPr>
      <w:rFonts w:ascii="StobiSerif Regular" w:hAnsi="StobiSerif Regular" w:cs="Arial"/>
      <w:b/>
      <w:color w:val="000000"/>
      <w:sz w:val="24"/>
    </w:rPr>
  </w:style>
  <w:style w:type="paragraph" w:customStyle="1" w:styleId="P68B1DB1-Normal32">
    <w:name w:val="P68B1DB1-Normal32"/>
    <w:basedOn w:val="Normal"/>
    <w:rPr>
      <w:rFonts w:ascii="StobiSerif Regular" w:eastAsia="Times New Roman" w:hAnsi="StobiSerif Regula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5653</Words>
  <Characters>33358</Characters>
  <Application>Microsoft Office Word</Application>
  <DocSecurity>0</DocSecurity>
  <Lines>1729</Lines>
  <Paragraphs>547</Paragraphs>
  <ScaleCrop>false</ScaleCrop>
  <Company>MON</Company>
  <LinksUpToDate>false</LinksUpToDate>
  <CharactersWithSpaces>38986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Keti</dc:creator>
  <cp:lastModifiedBy>Dell 13</cp:lastModifiedBy>
  <cp:revision>2</cp:revision>
  <dcterms:created xsi:type="dcterms:W3CDTF">2024-05-22T10:50:00Z</dcterms:created>
  <dcterms:modified xsi:type="dcterms:W3CDTF">2024-05-22T10:50:00Z</dcterms:modified>
</cp:coreProperties>
</file>