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A4A8D" w14:textId="193C944F" w:rsidR="00FD741D" w:rsidRPr="00F52357" w:rsidRDefault="00FD741D" w:rsidP="00FD741D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StobiSerif Regular" w:hAnsi="StobiSerif Regular"/>
          <w:b/>
          <w:bCs/>
          <w:u w:color="000000"/>
        </w:rPr>
      </w:pPr>
      <w:r w:rsidRPr="00F52357">
        <w:rPr>
          <w:rFonts w:ascii="StobiSerif Regular" w:hAnsi="StobiSerif Regular"/>
          <w:b/>
          <w:bCs/>
          <w:u w:color="000000"/>
        </w:rPr>
        <w:t xml:space="preserve">Shembull i </w:t>
      </w:r>
      <w:r w:rsidR="00EB6695" w:rsidRPr="00F52357">
        <w:rPr>
          <w:rFonts w:ascii="StobiSerif Regular" w:hAnsi="StobiSerif Regular"/>
          <w:b/>
          <w:bCs/>
          <w:u w:color="000000"/>
          <w:lang w:val="sq-AL"/>
        </w:rPr>
        <w:t>prezentimit</w:t>
      </w:r>
      <w:r w:rsidRPr="00F52357">
        <w:rPr>
          <w:rFonts w:ascii="StobiSerif Regular" w:hAnsi="StobiSerif Regular"/>
          <w:b/>
          <w:bCs/>
          <w:u w:color="000000"/>
        </w:rPr>
        <w:t xml:space="preserve"> ndaj nxënësve gjatë orëve të mësimit</w:t>
      </w:r>
    </w:p>
    <w:p w14:paraId="611DBA7A" w14:textId="77777777" w:rsidR="00FD741D" w:rsidRPr="00F52357" w:rsidRDefault="00FD741D" w:rsidP="00FD741D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StobiSerif Regular" w:hAnsi="StobiSerif Regular"/>
          <w:color w:val="000000"/>
        </w:rPr>
      </w:pPr>
    </w:p>
    <w:p w14:paraId="64F55CC5" w14:textId="1DAC4C76" w:rsidR="00FD741D" w:rsidRPr="00F52357" w:rsidRDefault="00EB6695" w:rsidP="00FD741D">
      <w:pPr>
        <w:pBdr>
          <w:top w:val="nil"/>
          <w:left w:val="nil"/>
          <w:bottom w:val="nil"/>
          <w:right w:val="nil"/>
          <w:between w:val="nil"/>
        </w:pBdr>
        <w:spacing w:before="238" w:line="276" w:lineRule="auto"/>
        <w:ind w:right="357"/>
        <w:jc w:val="both"/>
        <w:rPr>
          <w:rFonts w:ascii="StobiSerif Regular" w:hAnsi="StobiSerif Regular"/>
          <w:b/>
          <w:color w:val="000000"/>
        </w:rPr>
      </w:pPr>
      <w:r w:rsidRPr="00F52357">
        <w:rPr>
          <w:rFonts w:ascii="StobiSerif Regular" w:hAnsi="StobiSerif Regular"/>
          <w:b/>
          <w:color w:val="000000"/>
          <w:lang w:val="sq-AL"/>
        </w:rPr>
        <w:t>K</w:t>
      </w:r>
      <w:r w:rsidR="00FD741D" w:rsidRPr="00F52357">
        <w:rPr>
          <w:rFonts w:ascii="StobiSerif Regular" w:hAnsi="StobiSerif Regular"/>
          <w:b/>
          <w:color w:val="000000"/>
        </w:rPr>
        <w:t>ërkoni vëmendje</w:t>
      </w:r>
      <w:r w:rsidRPr="00F52357">
        <w:rPr>
          <w:rFonts w:ascii="StobiSerif Regular" w:hAnsi="StobiSerif Regular"/>
          <w:b/>
          <w:color w:val="000000"/>
          <w:lang w:val="sq-AL"/>
        </w:rPr>
        <w:t>n e</w:t>
      </w:r>
      <w:r w:rsidR="00FD741D" w:rsidRPr="00F52357">
        <w:rPr>
          <w:rFonts w:ascii="StobiSerif Regular" w:hAnsi="StobiSerif Regular"/>
          <w:b/>
          <w:color w:val="000000"/>
        </w:rPr>
        <w:t xml:space="preserve"> nxënësve.</w:t>
      </w:r>
    </w:p>
    <w:p w14:paraId="1782E43B" w14:textId="462C5928" w:rsidR="00FD741D" w:rsidRPr="00F52357" w:rsidRDefault="00FD741D" w:rsidP="00FD741D">
      <w:pPr>
        <w:pBdr>
          <w:top w:val="nil"/>
          <w:left w:val="nil"/>
          <w:bottom w:val="nil"/>
          <w:right w:val="nil"/>
          <w:between w:val="nil"/>
        </w:pBdr>
        <w:spacing w:before="238" w:line="276" w:lineRule="auto"/>
        <w:ind w:right="357"/>
        <w:jc w:val="both"/>
        <w:rPr>
          <w:rFonts w:ascii="StobiSerif Regular" w:hAnsi="StobiSerif Regular"/>
          <w:b/>
          <w:color w:val="000000"/>
        </w:rPr>
      </w:pPr>
      <w:r w:rsidRPr="00F52357">
        <w:rPr>
          <w:rFonts w:ascii="StobiSerif Regular" w:hAnsi="StobiSerif Regular"/>
          <w:b/>
          <w:color w:val="000000"/>
        </w:rPr>
        <w:t xml:space="preserve">Filloni me: </w:t>
      </w:r>
      <w:r w:rsidRPr="00F52357">
        <w:rPr>
          <w:rFonts w:ascii="StobiSerif Regular" w:hAnsi="StobiSerif Regular"/>
          <w:color w:val="000000"/>
        </w:rPr>
        <w:t xml:space="preserve">Të gjithë mësuam për ngjarjet në diskotekën </w:t>
      </w:r>
      <w:r w:rsidR="003E3E08">
        <w:rPr>
          <w:rFonts w:ascii="StobiSerif Regular" w:hAnsi="StobiSerif Regular"/>
          <w:color w:val="000000"/>
          <w:lang w:val="sq-AL"/>
        </w:rPr>
        <w:t>në</w:t>
      </w:r>
      <w:r w:rsidRPr="00F52357">
        <w:rPr>
          <w:rFonts w:ascii="StobiSerif Regular" w:hAnsi="StobiSerif Regular"/>
          <w:color w:val="000000"/>
        </w:rPr>
        <w:t xml:space="preserve"> Koçan që na shqetësuan... Humbja është e madhe për familjet dhe për mbarë vendin.</w:t>
      </w:r>
    </w:p>
    <w:p w14:paraId="66C470C4" w14:textId="77777777" w:rsidR="00FD741D" w:rsidRPr="00F52357" w:rsidRDefault="00FD741D">
      <w:pPr>
        <w:pBdr>
          <w:top w:val="nil"/>
          <w:left w:val="nil"/>
          <w:bottom w:val="nil"/>
          <w:right w:val="nil"/>
          <w:between w:val="nil"/>
        </w:pBdr>
        <w:spacing w:before="238" w:line="276" w:lineRule="auto"/>
        <w:ind w:right="357"/>
        <w:jc w:val="both"/>
        <w:rPr>
          <w:rFonts w:ascii="StobiSerif Regular" w:hAnsi="StobiSerif Regular"/>
        </w:rPr>
      </w:pPr>
      <w:r w:rsidRPr="00F52357">
        <w:rPr>
          <w:rFonts w:ascii="StobiSerif Regular" w:hAnsi="StobiSerif Regular"/>
        </w:rPr>
        <w:t>Diskutimet mund të jenë të shkurtra në fillim të orës së mësimit, por nëse është e nevojshme, mund t'i kushtoni më shumë kohë bisedës rreth kësaj teme.</w:t>
      </w:r>
    </w:p>
    <w:p w14:paraId="12A61164" w14:textId="2E65207C" w:rsidR="001A66EF" w:rsidRPr="003E3E08" w:rsidRDefault="001A66EF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358"/>
        <w:jc w:val="both"/>
        <w:rPr>
          <w:rFonts w:ascii="StobiSerif Regular" w:hAnsi="StobiSerif Regular"/>
        </w:rPr>
      </w:pPr>
      <w:r w:rsidRPr="00F52357">
        <w:rPr>
          <w:rFonts w:ascii="StobiSerif Regular" w:hAnsi="StobiSerif Regular"/>
          <w:b/>
        </w:rPr>
        <w:t>Mësimdhënësi  mund të fillojë: “</w:t>
      </w:r>
      <w:r w:rsidRPr="00F52357">
        <w:rPr>
          <w:rFonts w:ascii="StobiSerif Regular" w:hAnsi="StobiSerif Regular"/>
        </w:rPr>
        <w:t>Ne mund të flasim nëse keni nevojë për këtë ngjarje, si po e përjetoni atë, si po e përballoni… Unë ju inkurajoj të ndiheni të lirë dhe të sigurt për të folur, ndarë dhe pyetur. Ndoshta mund të mos u përgjigjemi të gjitha pyetjeve dhe të mos zgjidhim të gjitha dilemat, por mund të nxjerrim disa konkluzione dhe të arrijmë ndonjë marrëveshjeje.</w:t>
      </w:r>
    </w:p>
    <w:p w14:paraId="3169B359" w14:textId="372C380E" w:rsidR="001A66EF" w:rsidRPr="00F52357" w:rsidRDefault="001A66EF" w:rsidP="001A66EF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358"/>
        <w:jc w:val="both"/>
        <w:rPr>
          <w:rFonts w:ascii="StobiSerif Regular" w:hAnsi="StobiSerif Regular"/>
          <w:color w:val="000000"/>
        </w:rPr>
      </w:pPr>
      <w:r w:rsidRPr="00F52357">
        <w:rPr>
          <w:rFonts w:ascii="StobiSerif Regular" w:hAnsi="StobiSerif Regular"/>
          <w:color w:val="000000"/>
        </w:rPr>
        <w:t>Ju gjithashtu mund të ndani ndjenjat dhe mendimet tuaja me nxënësit. Ofroni atyre mundësinë për të treguar se si ndihen.</w:t>
      </w:r>
      <w:r w:rsidRPr="00F52357">
        <w:rPr>
          <w:rFonts w:ascii="StobiSerif Regular" w:hAnsi="StobiSerif Regular"/>
          <w:color w:val="000000"/>
          <w:lang w:val="sq-AL"/>
        </w:rPr>
        <w:t xml:space="preserve"> </w:t>
      </w:r>
      <w:r w:rsidRPr="00F52357">
        <w:rPr>
          <w:rFonts w:ascii="StobiSerif Regular" w:hAnsi="StobiSerif Regular"/>
          <w:color w:val="000000"/>
        </w:rPr>
        <w:t>Mund t'u shpjegoni pak se emocionet janë  reagim i natyrshëm dhe normal i trupit ndaj shokut dhe stresit, siç është kjo ngjarje tragjike.</w:t>
      </w:r>
    </w:p>
    <w:p w14:paraId="00000006" w14:textId="471FBB42" w:rsidR="00ED5D74" w:rsidRPr="00F52357" w:rsidRDefault="000A6CD6" w:rsidP="001A66EF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358"/>
        <w:jc w:val="both"/>
        <w:rPr>
          <w:rFonts w:ascii="StobiSerif Regular" w:hAnsi="StobiSerif Regular"/>
        </w:rPr>
      </w:pPr>
      <w:r w:rsidRPr="00F52357">
        <w:rPr>
          <w:rFonts w:ascii="StobiSerif Regular" w:hAnsi="StobiSerif Regular"/>
        </w:rPr>
        <w:t>Shpesh është e dobishme të ndani ndjenjat tuaja dhe të dëgjoni se si reagojnë të tjerët. Kjo nuk e ndryshon realitetin e asaj që ndodhi, por mund të largojë ndjenjën e vetmisë që ndonjëherë shoqëron ngjarje stresuese ose traumatike. Mësimdhënësi mund të thotë: "Do të vlerësoja çdo gjë që jeni  të  gatshëm të ndani ".</w:t>
      </w:r>
    </w:p>
    <w:p w14:paraId="4A46715D" w14:textId="77777777" w:rsidR="003216F1" w:rsidRPr="00F52357" w:rsidRDefault="003216F1" w:rsidP="003216F1">
      <w:pPr>
        <w:tabs>
          <w:tab w:val="left" w:pos="720"/>
        </w:tabs>
        <w:spacing w:before="39" w:line="256" w:lineRule="auto"/>
        <w:ind w:right="812"/>
        <w:jc w:val="both"/>
        <w:rPr>
          <w:rFonts w:ascii="StobiSerif Regular" w:hAnsi="StobiSerif Regular"/>
        </w:rPr>
      </w:pPr>
      <w:r w:rsidRPr="00F52357">
        <w:rPr>
          <w:rFonts w:ascii="Courier New" w:hAnsi="Courier New" w:cs="Courier New"/>
        </w:rPr>
        <w:t>●</w:t>
      </w:r>
      <w:r w:rsidRPr="00F52357">
        <w:rPr>
          <w:rFonts w:ascii="StobiSerif Regular" w:hAnsi="StobiSerif Regular"/>
        </w:rPr>
        <w:t xml:space="preserve"> Si mund t'i p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>rballojm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 xml:space="preserve"> emocionet q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 xml:space="preserve"> nuk jan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 xml:space="preserve"> t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 xml:space="preserve"> k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>ndshme dhe q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 xml:space="preserve"> na pushtojn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>?</w:t>
      </w:r>
    </w:p>
    <w:p w14:paraId="0B77E1F1" w14:textId="789BFD6D" w:rsidR="003216F1" w:rsidRPr="00F52357" w:rsidRDefault="003216F1" w:rsidP="003216F1">
      <w:pPr>
        <w:tabs>
          <w:tab w:val="left" w:pos="720"/>
        </w:tabs>
        <w:spacing w:before="39" w:line="256" w:lineRule="auto"/>
        <w:ind w:right="812"/>
        <w:jc w:val="both"/>
        <w:rPr>
          <w:rFonts w:ascii="StobiSerif Regular" w:hAnsi="StobiSerif Regular"/>
        </w:rPr>
      </w:pPr>
      <w:r w:rsidRPr="00F52357">
        <w:rPr>
          <w:rFonts w:ascii="Courier New" w:hAnsi="Courier New" w:cs="Courier New"/>
        </w:rPr>
        <w:t>●</w:t>
      </w:r>
      <w:r w:rsidRPr="00F52357">
        <w:rPr>
          <w:rFonts w:ascii="StobiSerif Regular" w:hAnsi="StobiSerif Regular"/>
        </w:rPr>
        <w:t xml:space="preserve"> </w:t>
      </w:r>
      <w:r w:rsidRPr="00F52357">
        <w:rPr>
          <w:rFonts w:ascii="StobiSerif Regular" w:hAnsi="StobiSerif Regular" w:cs="StobiSerif Regular"/>
        </w:rPr>
        <w:t>Ç</w:t>
      </w:r>
      <w:r w:rsidR="003E3E08">
        <w:rPr>
          <w:rFonts w:ascii="Times New Roman" w:hAnsi="Times New Roman" w:cs="Times New Roman"/>
        </w:rPr>
        <w:t>ʼ</w:t>
      </w:r>
      <w:r w:rsidRPr="00F52357">
        <w:rPr>
          <w:rFonts w:ascii="StobiSerif Regular" w:hAnsi="StobiSerif Regular"/>
        </w:rPr>
        <w:t>far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 xml:space="preserve"> aktivitetesh nd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>rmerrni q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 xml:space="preserve"> ju ndihmojn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 xml:space="preserve"> t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 xml:space="preserve"> p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>rballoni ndjenjat e m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>rzitshme?</w:t>
      </w:r>
    </w:p>
    <w:p w14:paraId="0714BB59" w14:textId="00D87C6E" w:rsidR="003216F1" w:rsidRPr="00F52357" w:rsidRDefault="003216F1" w:rsidP="003216F1">
      <w:pPr>
        <w:tabs>
          <w:tab w:val="left" w:pos="720"/>
        </w:tabs>
        <w:spacing w:before="39" w:line="256" w:lineRule="auto"/>
        <w:ind w:right="812"/>
        <w:jc w:val="both"/>
        <w:rPr>
          <w:rFonts w:ascii="StobiSerif Regular" w:hAnsi="StobiSerif Regular"/>
        </w:rPr>
      </w:pPr>
      <w:r w:rsidRPr="00F52357">
        <w:rPr>
          <w:rFonts w:ascii="Courier New" w:hAnsi="Courier New" w:cs="Courier New"/>
        </w:rPr>
        <w:t>●</w:t>
      </w:r>
      <w:r w:rsidRPr="00F52357">
        <w:rPr>
          <w:rFonts w:ascii="StobiSerif Regular" w:hAnsi="StobiSerif Regular" w:cs="StobiSerif Regular"/>
        </w:rPr>
        <w:t>Ç</w:t>
      </w:r>
      <w:r w:rsidR="003E3E08">
        <w:rPr>
          <w:rFonts w:ascii="Times New Roman" w:hAnsi="Times New Roman" w:cs="Times New Roman"/>
        </w:rPr>
        <w:t>ʼ</w:t>
      </w:r>
      <w:r w:rsidRPr="00F52357">
        <w:rPr>
          <w:rFonts w:ascii="StobiSerif Regular" w:hAnsi="StobiSerif Regular"/>
        </w:rPr>
        <w:t>far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 xml:space="preserve"> </w:t>
      </w:r>
      <w:r w:rsidR="003E3E08">
        <w:rPr>
          <w:rFonts w:ascii="StobiSerif Regular" w:hAnsi="StobiSerif Regular"/>
          <w:lang w:val="sq-AL"/>
        </w:rPr>
        <w:t>J</w:t>
      </w:r>
      <w:r w:rsidRPr="00F52357">
        <w:rPr>
          <w:rFonts w:ascii="StobiSerif Regular" w:hAnsi="StobiSerif Regular"/>
        </w:rPr>
        <w:t>u ndihmon? M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>simdh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>n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>si  mund t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 xml:space="preserve"> ofroj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 xml:space="preserve"> disa aktivitete q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 xml:space="preserve"> jan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 xml:space="preserve"> t</w:t>
      </w:r>
      <w:r w:rsidRPr="00F52357">
        <w:rPr>
          <w:rFonts w:ascii="StobiSerif Regular" w:hAnsi="StobiSerif Regular" w:cs="StobiSerif Regular"/>
        </w:rPr>
        <w:t>ë</w:t>
      </w:r>
      <w:r w:rsidRPr="00F52357">
        <w:rPr>
          <w:rFonts w:ascii="StobiSerif Regular" w:hAnsi="StobiSerif Regular"/>
        </w:rPr>
        <w:t xml:space="preserve"> dobishme për përballimin dhe vetërregullimin e emocioneve.</w:t>
      </w:r>
    </w:p>
    <w:p w14:paraId="31FC9E01" w14:textId="77777777" w:rsidR="003216F1" w:rsidRPr="00F52357" w:rsidRDefault="003216F1" w:rsidP="003216F1">
      <w:pPr>
        <w:tabs>
          <w:tab w:val="left" w:pos="720"/>
        </w:tabs>
        <w:spacing w:before="39" w:line="256" w:lineRule="auto"/>
        <w:ind w:right="812"/>
        <w:jc w:val="both"/>
        <w:rPr>
          <w:rFonts w:ascii="StobiSerif Regular" w:hAnsi="StobiSerif Regular"/>
        </w:rPr>
      </w:pPr>
    </w:p>
    <w:p w14:paraId="2EC8BD46" w14:textId="77777777" w:rsidR="00F52357" w:rsidRPr="00F52357" w:rsidRDefault="00F52357">
      <w:pPr>
        <w:tabs>
          <w:tab w:val="left" w:pos="720"/>
        </w:tabs>
        <w:spacing w:before="39" w:line="256" w:lineRule="auto"/>
        <w:ind w:right="812"/>
        <w:jc w:val="both"/>
        <w:rPr>
          <w:rFonts w:ascii="StobiSerif Regular" w:hAnsi="StobiSerif Regular"/>
        </w:rPr>
      </w:pPr>
      <w:r w:rsidRPr="00F52357">
        <w:rPr>
          <w:rFonts w:ascii="StobiSerif Regular" w:hAnsi="StobiSerif Regular"/>
        </w:rPr>
        <w:t>Nëse nxënësit fillojnë të debatojnë se cila është mënyra e duhur për t'iu përgjigjur një tragjedie, mund të jetë e rëndësishme të theksohet se ne të gjithë përballemi me stresin dhe traumën në mënyra të ndryshme. Nuk ka asnjë mënyrë universale për të reaguar.</w:t>
      </w:r>
    </w:p>
    <w:p w14:paraId="0000000C" w14:textId="700793AB" w:rsidR="00ED5D74" w:rsidRPr="00F52357" w:rsidRDefault="00F52357" w:rsidP="003E3E08">
      <w:pPr>
        <w:tabs>
          <w:tab w:val="left" w:pos="720"/>
        </w:tabs>
        <w:spacing w:before="39" w:line="256" w:lineRule="auto"/>
        <w:ind w:right="812"/>
        <w:jc w:val="both"/>
        <w:rPr>
          <w:rFonts w:ascii="StobiSerif Regular" w:hAnsi="StobiSerif Regular"/>
        </w:rPr>
      </w:pPr>
      <w:r w:rsidRPr="00F52357">
        <w:rPr>
          <w:rFonts w:ascii="StobiSerif Regular" w:hAnsi="StobiSerif Regular"/>
        </w:rPr>
        <w:t>Është normale që njerëzit të kërkojnë shpjegim se pse ndodhi tragjedia. Përmes mirëkuptimit,  përpiqemi të sigurojmë që një ngjarje e ngjashme mund të shmanget ose parandalohet në të ardhmen. Mund të komentojmë: “Si qenie njerëzore është në natyrën tonë të kërkojmë një kuptim më të thellë të ngjarjeve traumatike. Nga natyra e tyre, tragjeditë janë veçanërisht të vështira për t'u shpjeguar.</w:t>
      </w:r>
    </w:p>
    <w:p w14:paraId="6DB9072C" w14:textId="77777777" w:rsidR="00F52357" w:rsidRDefault="00F52357">
      <w:pPr>
        <w:tabs>
          <w:tab w:val="left" w:pos="720"/>
        </w:tabs>
        <w:spacing w:before="39" w:line="256" w:lineRule="auto"/>
        <w:ind w:right="812"/>
      </w:pPr>
    </w:p>
    <w:p w14:paraId="0000000E" w14:textId="4C819A7D" w:rsidR="00ED5D74" w:rsidRPr="001B6A09" w:rsidRDefault="00F52357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StobiSerif Regular" w:hAnsi="StobiSerif Regular"/>
        </w:rPr>
      </w:pPr>
      <w:r w:rsidRPr="001B6A09">
        <w:rPr>
          <w:rFonts w:ascii="StobiSerif Regular" w:hAnsi="StobiSerif Regular"/>
          <w:b/>
        </w:rPr>
        <w:t xml:space="preserve">Mësimdhënësi mund t'u bëjë thirrje nxënësve: </w:t>
      </w:r>
      <w:r w:rsidRPr="001B6A09">
        <w:rPr>
          <w:rFonts w:ascii="StobiSerif Regular" w:hAnsi="StobiSerif Regular"/>
        </w:rPr>
        <w:t>"Le të shohim se ç</w:t>
      </w:r>
      <w:r w:rsidR="00882896">
        <w:rPr>
          <w:rFonts w:ascii="Times New Roman" w:hAnsi="Times New Roman" w:cs="Times New Roman"/>
        </w:rPr>
        <w:t>ʼ</w:t>
      </w:r>
      <w:r w:rsidRPr="001B6A09">
        <w:rPr>
          <w:rFonts w:ascii="StobiSerif Regular" w:hAnsi="StobiSerif Regular"/>
        </w:rPr>
        <w:t>farë mund të bëjmë në klasën tonë ose në shkollë për të ndihmuar ose parandaluar incidente të tilla në të ardhmen". Ç</w:t>
      </w:r>
      <w:r w:rsidR="00882896">
        <w:rPr>
          <w:rFonts w:ascii="Times New Roman" w:hAnsi="Times New Roman" w:cs="Times New Roman"/>
        </w:rPr>
        <w:t>ʼ</w:t>
      </w:r>
      <w:bookmarkStart w:id="0" w:name="_GoBack"/>
      <w:bookmarkEnd w:id="0"/>
      <w:r w:rsidRPr="001B6A09">
        <w:rPr>
          <w:rFonts w:ascii="StobiSerif Regular" w:hAnsi="StobiSerif Regular"/>
        </w:rPr>
        <w:t>farë na sugjeroni të bëjmë?</w:t>
      </w:r>
    </w:p>
    <w:p w14:paraId="013515E9" w14:textId="77777777" w:rsidR="00F52357" w:rsidRPr="001B6A09" w:rsidRDefault="00F52357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StobiSerif Regular" w:hAnsi="StobiSerif Regular"/>
        </w:rPr>
      </w:pPr>
    </w:p>
    <w:p w14:paraId="43539C07" w14:textId="77777777" w:rsidR="0050289F" w:rsidRPr="001B6A09" w:rsidRDefault="0050289F" w:rsidP="0050289F">
      <w:pPr>
        <w:pBdr>
          <w:top w:val="nil"/>
          <w:left w:val="nil"/>
          <w:bottom w:val="nil"/>
          <w:right w:val="nil"/>
          <w:between w:val="nil"/>
        </w:pBdr>
        <w:spacing w:before="178"/>
        <w:jc w:val="both"/>
        <w:rPr>
          <w:rFonts w:ascii="StobiSerif Regular" w:hAnsi="StobiSerif Regular"/>
          <w:color w:val="000000"/>
        </w:rPr>
      </w:pPr>
      <w:r w:rsidRPr="001B6A09">
        <w:rPr>
          <w:rFonts w:ascii="StobiSerif Regular" w:hAnsi="StobiSerif Regular"/>
          <w:color w:val="000000"/>
        </w:rPr>
        <w:t>Sugjerime të mundshme:</w:t>
      </w:r>
    </w:p>
    <w:p w14:paraId="79957E26" w14:textId="77777777" w:rsidR="0050289F" w:rsidRPr="001B6A09" w:rsidRDefault="0050289F" w:rsidP="001B6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hAnsi="StobiSerif Regular"/>
          <w:color w:val="000000"/>
        </w:rPr>
      </w:pPr>
      <w:r w:rsidRPr="001B6A09">
        <w:rPr>
          <w:rFonts w:ascii="Courier New" w:hAnsi="Courier New" w:cs="Courier New"/>
          <w:color w:val="000000"/>
        </w:rPr>
        <w:t>●</w:t>
      </w:r>
      <w:r w:rsidRPr="001B6A09">
        <w:rPr>
          <w:rFonts w:ascii="StobiSerif Regular" w:hAnsi="StobiSerif Regular"/>
          <w:color w:val="000000"/>
        </w:rPr>
        <w:t xml:space="preserve"> Nd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>rgjegj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>simi se t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 xml:space="preserve"> gjith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 xml:space="preserve"> n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 xml:space="preserve"> klas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 xml:space="preserve"> jan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 xml:space="preserve"> p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>rgjegj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>s dhe krijon atmosfer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 xml:space="preserve"> dhe komunikim</w:t>
      </w:r>
    </w:p>
    <w:p w14:paraId="77156E30" w14:textId="77777777" w:rsidR="0050289F" w:rsidRPr="001B6A09" w:rsidRDefault="0050289F" w:rsidP="001B6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hAnsi="StobiSerif Regular"/>
          <w:color w:val="000000"/>
        </w:rPr>
      </w:pPr>
      <w:r w:rsidRPr="001B6A09">
        <w:rPr>
          <w:rFonts w:ascii="Courier New" w:hAnsi="Courier New" w:cs="Courier New"/>
          <w:color w:val="000000"/>
        </w:rPr>
        <w:t>●</w:t>
      </w:r>
      <w:r w:rsidRPr="001B6A09">
        <w:rPr>
          <w:rFonts w:ascii="StobiSerif Regular" w:hAnsi="StobiSerif Regular"/>
          <w:color w:val="000000"/>
        </w:rPr>
        <w:t xml:space="preserve"> T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 xml:space="preserve"> organizohet nj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 xml:space="preserve"> aktivitet p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>r ndihm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 xml:space="preserve"> dhe solidaritet me nx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>n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>sit, t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 xml:space="preserve"> rinjt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 xml:space="preserve"> dhe familjet e tyre nga Ko</w:t>
      </w:r>
      <w:r w:rsidRPr="001B6A09">
        <w:rPr>
          <w:rFonts w:ascii="StobiSerif Regular" w:hAnsi="StobiSerif Regular" w:cs="StobiSerif Regular"/>
          <w:color w:val="000000"/>
        </w:rPr>
        <w:t>ç</w:t>
      </w:r>
      <w:r w:rsidRPr="001B6A09">
        <w:rPr>
          <w:rFonts w:ascii="StobiSerif Regular" w:hAnsi="StobiSerif Regular"/>
          <w:color w:val="000000"/>
        </w:rPr>
        <w:t>ani</w:t>
      </w:r>
    </w:p>
    <w:p w14:paraId="0C312758" w14:textId="77777777" w:rsidR="0050289F" w:rsidRPr="001B6A09" w:rsidRDefault="0050289F" w:rsidP="001B6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hAnsi="StobiSerif Regular"/>
          <w:color w:val="000000"/>
        </w:rPr>
      </w:pPr>
      <w:r w:rsidRPr="001B6A09">
        <w:rPr>
          <w:rFonts w:ascii="Courier New" w:hAnsi="Courier New" w:cs="Courier New"/>
          <w:color w:val="000000"/>
        </w:rPr>
        <w:lastRenderedPageBreak/>
        <w:t>●</w:t>
      </w:r>
      <w:r w:rsidRPr="001B6A09">
        <w:rPr>
          <w:rFonts w:ascii="StobiSerif Regular" w:hAnsi="StobiSerif Regular"/>
          <w:color w:val="000000"/>
        </w:rPr>
        <w:t xml:space="preserve"> T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 xml:space="preserve"> inkurajohen  të flasin për nevojat dhe shqetësimet e tyre me prindërit dhe miqtë e tyre</w:t>
      </w:r>
    </w:p>
    <w:p w14:paraId="375C4AE2" w14:textId="5D7C2FEF" w:rsidR="0050289F" w:rsidRPr="001B6A09" w:rsidRDefault="0050289F" w:rsidP="001B6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hAnsi="StobiSerif Regular"/>
          <w:color w:val="000000"/>
        </w:rPr>
      </w:pPr>
      <w:r w:rsidRPr="001B6A09">
        <w:rPr>
          <w:rFonts w:ascii="Courier New" w:hAnsi="Courier New" w:cs="Courier New"/>
          <w:color w:val="000000"/>
        </w:rPr>
        <w:t>●</w:t>
      </w:r>
      <w:r w:rsidRPr="001B6A09">
        <w:rPr>
          <w:rFonts w:ascii="StobiSerif Regular" w:hAnsi="StobiSerif Regular"/>
          <w:color w:val="000000"/>
        </w:rPr>
        <w:t xml:space="preserve"> T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 xml:space="preserve"> inkiurajohen  t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 xml:space="preserve"> k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>rkojn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 xml:space="preserve"> ndihm</w:t>
      </w:r>
      <w:r w:rsidRPr="001B6A09">
        <w:rPr>
          <w:rFonts w:ascii="StobiSerif Regular" w:hAnsi="StobiSerif Regular" w:cs="StobiSerif Regular"/>
          <w:color w:val="000000"/>
        </w:rPr>
        <w:t>ë</w:t>
      </w:r>
      <w:r w:rsidRPr="001B6A09">
        <w:rPr>
          <w:rFonts w:ascii="StobiSerif Regular" w:hAnsi="StobiSerif Regular"/>
          <w:color w:val="000000"/>
        </w:rPr>
        <w:t xml:space="preserve"> profesionale.</w:t>
      </w:r>
    </w:p>
    <w:p w14:paraId="2E1BD560" w14:textId="7B83806D" w:rsidR="00736FE0" w:rsidRPr="003E3E08" w:rsidRDefault="00736FE0" w:rsidP="00736FE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/>
        <w:rPr>
          <w:rFonts w:ascii="StobiSerif Regular" w:hAnsi="StobiSerif Regular"/>
          <w:color w:val="000000"/>
        </w:rPr>
      </w:pPr>
      <w:r w:rsidRPr="006C31CC">
        <w:rPr>
          <w:rFonts w:ascii="StobiSerif Regular" w:hAnsi="StobiSerif Regular"/>
          <w:color w:val="000000"/>
        </w:rPr>
        <w:t>Gjatë  bisedës ose diskutimit për ngjarjen, informacione dhe shqetësime, mund</w:t>
      </w:r>
      <w:r w:rsidR="003E3E08">
        <w:rPr>
          <w:rFonts w:ascii="StobiSerif Regular" w:hAnsi="StobiSerif Regular"/>
          <w:color w:val="000000"/>
          <w:lang w:val="sq-AL"/>
        </w:rPr>
        <w:t xml:space="preserve"> </w:t>
      </w:r>
      <w:r w:rsidRPr="006C31CC">
        <w:rPr>
          <w:rFonts w:ascii="StobiSerif Regular" w:hAnsi="StobiSerif Regular"/>
          <w:color w:val="000000"/>
        </w:rPr>
        <w:t>:</w:t>
      </w:r>
    </w:p>
    <w:p w14:paraId="5A238DFA" w14:textId="5D148388" w:rsidR="00736FE0" w:rsidRPr="006C31CC" w:rsidRDefault="003E3E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7"/>
        <w:ind w:hanging="360"/>
        <w:rPr>
          <w:rFonts w:ascii="StobiSerif Regular" w:hAnsi="StobiSerif Regular"/>
        </w:rPr>
      </w:pPr>
      <w:r>
        <w:rPr>
          <w:rFonts w:ascii="StobiSerif Regular" w:hAnsi="StobiSerif Regular"/>
          <w:color w:val="000000"/>
          <w:lang w:val="sq-AL"/>
        </w:rPr>
        <w:t>T</w:t>
      </w:r>
      <w:r>
        <w:rPr>
          <w:rFonts w:ascii="Times New Roman" w:hAnsi="Times New Roman" w:cs="Times New Roman"/>
          <w:color w:val="000000"/>
          <w:lang w:val="sq-AL"/>
        </w:rPr>
        <w:t>ʼ</w:t>
      </w:r>
      <w:r>
        <w:rPr>
          <w:rFonts w:ascii="StobiSerif Regular" w:hAnsi="StobiSerif Regular"/>
          <w:color w:val="000000"/>
          <w:lang w:val="sq-AL"/>
        </w:rPr>
        <w:t>i tregoni</w:t>
      </w:r>
      <w:r w:rsidR="00736FE0" w:rsidRPr="006C31CC">
        <w:rPr>
          <w:rFonts w:ascii="StobiSerif Regular" w:hAnsi="StobiSerif Regular"/>
          <w:color w:val="000000"/>
        </w:rPr>
        <w:t xml:space="preserve"> se është në rregull të flasin për atë që kanë dëgjuar, lexuar ose parë në medi</w:t>
      </w:r>
      <w:r>
        <w:rPr>
          <w:rFonts w:ascii="StobiSerif Regular" w:hAnsi="StobiSerif Regular"/>
          <w:color w:val="000000"/>
          <w:lang w:val="sq-AL"/>
        </w:rPr>
        <w:t>e</w:t>
      </w:r>
    </w:p>
    <w:p w14:paraId="5138B657" w14:textId="1F3060EF" w:rsidR="00776AFC" w:rsidRPr="006C31CC" w:rsidRDefault="00776A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0" w:line="254" w:lineRule="auto"/>
        <w:ind w:right="1189"/>
        <w:rPr>
          <w:rFonts w:ascii="StobiSerif Regular" w:hAnsi="StobiSerif Regular"/>
        </w:rPr>
      </w:pPr>
      <w:r w:rsidRPr="006C31CC">
        <w:rPr>
          <w:rFonts w:ascii="StobiSerif Regular" w:hAnsi="StobiSerif Regular"/>
          <w:color w:val="000000"/>
        </w:rPr>
        <w:t>T</w:t>
      </w:r>
      <w:r w:rsidR="003E3E08">
        <w:rPr>
          <w:rFonts w:ascii="Times New Roman" w:hAnsi="Times New Roman" w:cs="Times New Roman"/>
          <w:color w:val="000000"/>
        </w:rPr>
        <w:t>ʼ</w:t>
      </w:r>
      <w:r w:rsidRPr="006C31CC">
        <w:rPr>
          <w:rFonts w:ascii="StobiSerif Regular" w:hAnsi="StobiSerif Regular"/>
          <w:color w:val="000000"/>
        </w:rPr>
        <w:t>i dëgjoni se si mendojnë  për situatën dhe lajmet në medi</w:t>
      </w:r>
      <w:r w:rsidR="00882896">
        <w:rPr>
          <w:rFonts w:ascii="StobiSerif Regular" w:hAnsi="StobiSerif Regular"/>
          <w:color w:val="000000"/>
          <w:lang w:val="sq-AL"/>
        </w:rPr>
        <w:t>e</w:t>
      </w:r>
    </w:p>
    <w:p w14:paraId="2844ECF5" w14:textId="774348DE" w:rsidR="00776AFC" w:rsidRPr="006C31CC" w:rsidRDefault="00776A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"/>
        <w:ind w:hanging="360"/>
        <w:rPr>
          <w:rFonts w:ascii="StobiSerif Regular" w:hAnsi="StobiSerif Regular"/>
        </w:rPr>
      </w:pPr>
      <w:r w:rsidRPr="006C31CC">
        <w:rPr>
          <w:rFonts w:ascii="StobiSerif Regular" w:hAnsi="StobiSerif Regular"/>
          <w:color w:val="000000"/>
        </w:rPr>
        <w:t>Tregojuni se qëllimi i bisedës do të ishte të kuptojmë më mirë ngjarjen dhe të reflektojmë mbi vëzhgimet dhe përfundimet që përmirësojnë sjelljen dhe sigurinë në mjedisin tonë.</w:t>
      </w:r>
    </w:p>
    <w:p w14:paraId="717959C5" w14:textId="77777777" w:rsidR="00776AFC" w:rsidRPr="006C31CC" w:rsidRDefault="00776A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0"/>
        <w:ind w:hanging="360"/>
        <w:rPr>
          <w:rFonts w:ascii="StobiSerif Regular" w:hAnsi="StobiSerif Regular"/>
        </w:rPr>
      </w:pPr>
      <w:r w:rsidRPr="006C31CC">
        <w:rPr>
          <w:rFonts w:ascii="StobiSerif Regular" w:hAnsi="StobiSerif Regular"/>
          <w:color w:val="000000"/>
        </w:rPr>
        <w:t>Të  bisedoni  për ndjenjat me të cilat reagojnë ose ngjarjet që shkaktojnë ndaj tyre</w:t>
      </w:r>
    </w:p>
    <w:p w14:paraId="006C4F80" w14:textId="1E036859" w:rsidR="00776AFC" w:rsidRPr="006C31CC" w:rsidRDefault="00776A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7"/>
        <w:ind w:hanging="360"/>
        <w:rPr>
          <w:rFonts w:ascii="StobiSerif Regular" w:hAnsi="StobiSerif Regular"/>
        </w:rPr>
      </w:pPr>
      <w:r w:rsidRPr="006C31CC">
        <w:rPr>
          <w:rFonts w:ascii="StobiSerif Regular" w:hAnsi="StobiSerif Regular"/>
          <w:color w:val="000000"/>
        </w:rPr>
        <w:t>Tregojuni atyre se secili flet në emrin e tyre për vëzhgimet dhe mendimet e veta.</w:t>
      </w:r>
    </w:p>
    <w:p w14:paraId="23317EFC" w14:textId="77777777" w:rsidR="00776AFC" w:rsidRPr="006C31CC" w:rsidRDefault="00776A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7" w:line="256" w:lineRule="auto"/>
        <w:ind w:right="979"/>
        <w:jc w:val="both"/>
        <w:rPr>
          <w:rFonts w:ascii="StobiSerif Regular" w:hAnsi="StobiSerif Regular"/>
        </w:rPr>
      </w:pPr>
      <w:r w:rsidRPr="006C31CC">
        <w:rPr>
          <w:rFonts w:ascii="StobiSerif Regular" w:hAnsi="StobiSerif Regular"/>
          <w:color w:val="000000"/>
        </w:rPr>
        <w:t>Rekomandohet të shmangni përdorimin e humorit të errët</w:t>
      </w:r>
    </w:p>
    <w:p w14:paraId="3BC15594" w14:textId="77777777" w:rsidR="00875A20" w:rsidRPr="006C31CC" w:rsidRDefault="00875A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7" w:line="256" w:lineRule="auto"/>
        <w:ind w:right="979"/>
        <w:jc w:val="both"/>
        <w:rPr>
          <w:rFonts w:ascii="StobiSerif Regular" w:hAnsi="StobiSerif Regular"/>
          <w:color w:val="000000"/>
        </w:rPr>
      </w:pPr>
      <w:r w:rsidRPr="006C31CC">
        <w:rPr>
          <w:rFonts w:ascii="StobiSerif Regular" w:hAnsi="StobiSerif Regular"/>
          <w:color w:val="000000"/>
        </w:rPr>
        <w:t>Përdorni dëgjim aktiv: dëgjim me vëmendje, interes dhe ndjeshmëri për atë që thuhet, tundje koke me kokë, duke përdorur mbështetëse të vogla si "mhhmm...kuptoj..." dhe reflektim i rastit p.sh. “nëse të kam kuptuar drejt...”, “nga kjo që ke thënë, e shoh që...”.</w:t>
      </w:r>
    </w:p>
    <w:p w14:paraId="5DADCBE5" w14:textId="167894EE" w:rsidR="0000392D" w:rsidRPr="006C31CC" w:rsidRDefault="0000392D" w:rsidP="00003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7" w:line="256" w:lineRule="auto"/>
        <w:ind w:right="979"/>
        <w:jc w:val="both"/>
        <w:rPr>
          <w:rFonts w:ascii="StobiSerif Regular" w:hAnsi="StobiSerif Regular"/>
          <w:color w:val="000000"/>
        </w:rPr>
      </w:pPr>
      <w:r w:rsidRPr="006C31CC">
        <w:rPr>
          <w:rFonts w:ascii="StobiSerif Regular" w:hAnsi="StobiSerif Regular"/>
          <w:color w:val="000000"/>
        </w:rPr>
        <w:t>Nëse përdorim pyetje, mund të përdoren pyetjet e hapura (si, çfarë?)</w:t>
      </w:r>
      <w:r w:rsidRPr="006C31CC">
        <w:rPr>
          <w:rFonts w:ascii="StobiSerif Regular" w:hAnsi="StobiSerif Regular"/>
          <w:color w:val="000000"/>
          <w:lang w:val="sq-AL"/>
        </w:rPr>
        <w:t xml:space="preserve"> </w:t>
      </w:r>
      <w:r w:rsidRPr="006C31CC">
        <w:rPr>
          <w:rFonts w:ascii="StobiSerif Regular" w:hAnsi="StobiSerif Regular"/>
          <w:color w:val="000000"/>
        </w:rPr>
        <w:t>për ndarje të hapur, si dhe pyetje të mbyllura (nëse?) për të konfirmuar informacionin.</w:t>
      </w:r>
    </w:p>
    <w:p w14:paraId="0000001E" w14:textId="03C6E8AA" w:rsidR="00ED5D74" w:rsidRPr="006C31CC" w:rsidRDefault="0000392D" w:rsidP="00003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7" w:line="256" w:lineRule="auto"/>
        <w:ind w:right="979"/>
        <w:jc w:val="both"/>
        <w:rPr>
          <w:rFonts w:ascii="StobiSerif Regular" w:hAnsi="StobiSerif Regular"/>
          <w:color w:val="000000"/>
        </w:rPr>
      </w:pPr>
      <w:bookmarkStart w:id="1" w:name="_heading=h.gjdgxs" w:colFirst="0" w:colLast="0"/>
      <w:bookmarkEnd w:id="1"/>
      <w:r w:rsidRPr="006C31CC">
        <w:rPr>
          <w:rFonts w:ascii="StobiSerif Regular" w:hAnsi="StobiSerif Regular"/>
        </w:rPr>
        <w:t xml:space="preserve">Theksoni se çdo nxënës </w:t>
      </w:r>
      <w:r w:rsidRPr="006C31CC">
        <w:rPr>
          <w:rFonts w:ascii="StobiSerif Regular" w:hAnsi="StobiSerif Regular"/>
          <w:lang w:val="sq-AL"/>
        </w:rPr>
        <w:t xml:space="preserve">i cili </w:t>
      </w:r>
      <w:r w:rsidRPr="006C31CC">
        <w:rPr>
          <w:rFonts w:ascii="StobiSerif Regular" w:hAnsi="StobiSerif Regular"/>
        </w:rPr>
        <w:t xml:space="preserve">ka nevojë për ndihmë shtesë dhe bisedë individuale </w:t>
      </w:r>
      <w:r w:rsidRPr="006C31CC">
        <w:rPr>
          <w:rFonts w:ascii="StobiSerif Regular" w:hAnsi="StobiSerif Regular"/>
          <w:lang w:val="sq-AL"/>
        </w:rPr>
        <w:t>tek i cili mund</w:t>
      </w:r>
      <w:r w:rsidRPr="006C31CC">
        <w:rPr>
          <w:rFonts w:ascii="StobiSerif Regular" w:hAnsi="StobiSerif Regular"/>
        </w:rPr>
        <w:t xml:space="preserve"> të drejtohet në shkollë (psikologu, shërbimi profesional, udhëheqësi i klasës, mësimdhënës</w:t>
      </w:r>
      <w:r w:rsidRPr="006C31CC">
        <w:rPr>
          <w:rFonts w:ascii="StobiSerif Regular" w:hAnsi="StobiSerif Regular"/>
          <w:lang w:val="sq-AL"/>
        </w:rPr>
        <w:t>it</w:t>
      </w:r>
      <w:r w:rsidRPr="006C31CC">
        <w:rPr>
          <w:rFonts w:ascii="StobiSerif Regular" w:hAnsi="StobiSerif Regular"/>
        </w:rPr>
        <w:t xml:space="preserve">  me të cilët nxënësi ka pasur kontakt  më të ngushtë).</w:t>
      </w:r>
    </w:p>
    <w:sectPr w:rsidR="00ED5D74" w:rsidRPr="006C31CC">
      <w:pgSz w:w="12240" w:h="15840"/>
      <w:pgMar w:top="68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4644"/>
    <w:multiLevelType w:val="multilevel"/>
    <w:tmpl w:val="CBF8754A"/>
    <w:lvl w:ilvl="0">
      <w:numFmt w:val="bullet"/>
      <w:lvlText w:val="-"/>
      <w:lvlJc w:val="left"/>
      <w:pPr>
        <w:ind w:left="720" w:hanging="3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64" w:hanging="361"/>
      </w:pPr>
    </w:lvl>
    <w:lvl w:ilvl="2">
      <w:numFmt w:val="bullet"/>
      <w:lvlText w:val="•"/>
      <w:lvlJc w:val="left"/>
      <w:pPr>
        <w:ind w:left="2808" w:hanging="361"/>
      </w:pPr>
    </w:lvl>
    <w:lvl w:ilvl="3">
      <w:numFmt w:val="bullet"/>
      <w:lvlText w:val="•"/>
      <w:lvlJc w:val="left"/>
      <w:pPr>
        <w:ind w:left="3852" w:hanging="361"/>
      </w:pPr>
    </w:lvl>
    <w:lvl w:ilvl="4">
      <w:numFmt w:val="bullet"/>
      <w:lvlText w:val="•"/>
      <w:lvlJc w:val="left"/>
      <w:pPr>
        <w:ind w:left="4896" w:hanging="361"/>
      </w:pPr>
    </w:lvl>
    <w:lvl w:ilvl="5">
      <w:numFmt w:val="bullet"/>
      <w:lvlText w:val="•"/>
      <w:lvlJc w:val="left"/>
      <w:pPr>
        <w:ind w:left="5940" w:hanging="361"/>
      </w:pPr>
    </w:lvl>
    <w:lvl w:ilvl="6">
      <w:numFmt w:val="bullet"/>
      <w:lvlText w:val="•"/>
      <w:lvlJc w:val="left"/>
      <w:pPr>
        <w:ind w:left="6984" w:hanging="361"/>
      </w:pPr>
    </w:lvl>
    <w:lvl w:ilvl="7">
      <w:numFmt w:val="bullet"/>
      <w:lvlText w:val="•"/>
      <w:lvlJc w:val="left"/>
      <w:pPr>
        <w:ind w:left="8028" w:hanging="361"/>
      </w:pPr>
    </w:lvl>
    <w:lvl w:ilvl="8">
      <w:numFmt w:val="bullet"/>
      <w:lvlText w:val="•"/>
      <w:lvlJc w:val="left"/>
      <w:pPr>
        <w:ind w:left="9072" w:hanging="361"/>
      </w:pPr>
    </w:lvl>
  </w:abstractNum>
  <w:abstractNum w:abstractNumId="1" w15:restartNumberingAfterBreak="0">
    <w:nsid w:val="3DC748D1"/>
    <w:multiLevelType w:val="multilevel"/>
    <w:tmpl w:val="85D4A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3D4287"/>
    <w:multiLevelType w:val="multilevel"/>
    <w:tmpl w:val="CCC2AA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74"/>
    <w:rsid w:val="0000392D"/>
    <w:rsid w:val="000A6CD6"/>
    <w:rsid w:val="001A66EF"/>
    <w:rsid w:val="001B6A09"/>
    <w:rsid w:val="003216F1"/>
    <w:rsid w:val="003E3E08"/>
    <w:rsid w:val="0050289F"/>
    <w:rsid w:val="006C31CC"/>
    <w:rsid w:val="00736FE0"/>
    <w:rsid w:val="00776AFC"/>
    <w:rsid w:val="00875A20"/>
    <w:rsid w:val="00882896"/>
    <w:rsid w:val="00EB6695"/>
    <w:rsid w:val="00ED5D74"/>
    <w:rsid w:val="00F52357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B785"/>
  <w15:docId w15:val="{2F4A965E-030F-4DEB-AD24-10A49AE5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39"/>
    </w:pPr>
    <w:rPr>
      <w:b/>
      <w:bCs/>
      <w:u w:val="single" w:color="000000"/>
    </w:rPr>
  </w:style>
  <w:style w:type="paragraph" w:styleId="BodyText">
    <w:name w:val="Body Text"/>
    <w:basedOn w:val="Normal"/>
    <w:uiPriority w:val="1"/>
    <w:qFormat/>
    <w:pPr>
      <w:spacing w:before="2"/>
      <w:ind w:left="720" w:hanging="360"/>
    </w:pPr>
  </w:style>
  <w:style w:type="paragraph" w:styleId="ListParagraph">
    <w:name w:val="List Paragraph"/>
    <w:basedOn w:val="Normal"/>
    <w:uiPriority w:val="1"/>
    <w:qFormat/>
    <w:pPr>
      <w:spacing w:before="2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PjbWiQdFgcmLtTC6CWJyEESnKg==">CgMxLjAyCGguZ2pkZ3hzOAByITFJdERrRS1JVUpwb3RNV3dWakhLT0kyUHBfZ0ZxOGFPUA==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Darko</cp:lastModifiedBy>
  <cp:revision>11</cp:revision>
  <dcterms:created xsi:type="dcterms:W3CDTF">2025-03-16T20:21:00Z</dcterms:created>
  <dcterms:modified xsi:type="dcterms:W3CDTF">2025-03-16T21:46:00Z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2025-03-16T00:00:00Z</vt:filetime>
  </property>
  <property fmtid="{D5CDD505-2E9C-101B-9397-08002B2CF9AE}" pid="5" name="Producer">
    <vt:lpwstr>Microsoft® Office Word 2007</vt:lpwstr>
  </property>
</Properties>
</file>