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1A" w:rsidRPr="00C13377" w:rsidRDefault="00A972B4" w:rsidP="00A972B4">
      <w:pPr>
        <w:pStyle w:val="BodyText"/>
        <w:spacing w:before="10"/>
        <w:jc w:val="center"/>
        <w:rPr>
          <w:b/>
          <w:sz w:val="22"/>
          <w:szCs w:val="22"/>
        </w:rPr>
      </w:pPr>
      <w:r w:rsidRPr="00C13377">
        <w:rPr>
          <w:b/>
          <w:sz w:val="22"/>
          <w:szCs w:val="22"/>
        </w:rPr>
        <w:t xml:space="preserve">REPUBLIKA E </w:t>
      </w:r>
      <w:r w:rsidR="00FF461A" w:rsidRPr="00C13377">
        <w:rPr>
          <w:b/>
          <w:sz w:val="22"/>
          <w:szCs w:val="22"/>
        </w:rPr>
        <w:t>MAQEDONISË SË VERIUT</w:t>
      </w:r>
    </w:p>
    <w:p w:rsidR="00FF461A" w:rsidRPr="00C13377" w:rsidRDefault="00FF461A" w:rsidP="00A972B4">
      <w:pPr>
        <w:pStyle w:val="BodyText"/>
        <w:spacing w:before="10"/>
        <w:jc w:val="center"/>
        <w:rPr>
          <w:b/>
          <w:sz w:val="22"/>
          <w:szCs w:val="22"/>
        </w:rPr>
      </w:pPr>
      <w:r w:rsidRPr="00C13377">
        <w:rPr>
          <w:b/>
          <w:sz w:val="22"/>
          <w:szCs w:val="22"/>
        </w:rPr>
        <w:t>MINISTRIA E ARSIMIT DHE SHKENCËS</w:t>
      </w:r>
    </w:p>
    <w:p w:rsidR="00A972B4" w:rsidRDefault="00A972B4" w:rsidP="00FF461A">
      <w:pPr>
        <w:pStyle w:val="BodyText"/>
        <w:tabs>
          <w:tab w:val="left" w:pos="2496"/>
        </w:tabs>
        <w:spacing w:before="58"/>
        <w:ind w:left="268"/>
        <w:jc w:val="both"/>
        <w:rPr>
          <w:rFonts w:ascii="StobiSans Regular" w:hAnsi="StobiSans Regular"/>
          <w:color w:val="1A1A1A"/>
        </w:rPr>
      </w:pPr>
    </w:p>
    <w:p w:rsidR="00FF461A" w:rsidRPr="00A972B4" w:rsidRDefault="00FF461A" w:rsidP="00A972B4">
      <w:pPr>
        <w:pStyle w:val="BodyText"/>
        <w:tabs>
          <w:tab w:val="left" w:pos="2496"/>
        </w:tabs>
        <w:spacing w:before="58"/>
        <w:ind w:left="268"/>
        <w:jc w:val="both"/>
        <w:rPr>
          <w:rFonts w:ascii="StobiSans Regular" w:hAnsi="StobiSans Regular"/>
        </w:rPr>
      </w:pPr>
      <w:r>
        <w:rPr>
          <w:rFonts w:ascii="StobiSans Regular" w:hAnsi="StobiSans Regular"/>
          <w:color w:val="1A1A1A"/>
        </w:rPr>
        <w:t xml:space="preserve">Numër </w:t>
      </w:r>
      <w:r w:rsidRPr="00D47D19">
        <w:rPr>
          <w:rFonts w:ascii="StobiSans Regular" w:hAnsi="StobiSans Regular"/>
          <w:color w:val="1A1A1A"/>
          <w:spacing w:val="-13"/>
        </w:rPr>
        <w:t xml:space="preserve"> </w:t>
      </w:r>
      <w:r w:rsidRPr="00D47D19">
        <w:rPr>
          <w:rFonts w:ascii="StobiSans Regular" w:hAnsi="StobiSans Regular"/>
          <w:color w:val="1A1A1A"/>
          <w:u w:val="single" w:color="342F2F"/>
        </w:rPr>
        <w:t xml:space="preserve"> </w:t>
      </w:r>
      <w:r w:rsidRPr="00D47D19">
        <w:rPr>
          <w:rFonts w:ascii="StobiSans Regular" w:hAnsi="StobiSans Regular"/>
          <w:color w:val="1A1A1A"/>
          <w:u w:val="single" w:color="342F2F"/>
        </w:rPr>
        <w:tab/>
      </w:r>
    </w:p>
    <w:p w:rsidR="00FF461A" w:rsidRPr="00D47D19" w:rsidRDefault="00FF461A" w:rsidP="00FF461A">
      <w:pPr>
        <w:tabs>
          <w:tab w:val="left" w:pos="2092"/>
        </w:tabs>
        <w:ind w:left="293"/>
        <w:jc w:val="both"/>
        <w:rPr>
          <w:rFonts w:ascii="StobiSans Regular" w:hAnsi="StobiSans Regular"/>
          <w:sz w:val="20"/>
        </w:rPr>
      </w:pPr>
      <w:r w:rsidRPr="00D47D19">
        <w:rPr>
          <w:rFonts w:ascii="StobiSans Regular" w:hAnsi="StobiSans Regular"/>
          <w:sz w:val="20"/>
          <w:u w:val="single" w:color="342F2F"/>
        </w:rPr>
        <w:t xml:space="preserve"> </w:t>
      </w:r>
      <w:r w:rsidRPr="00D47D19">
        <w:rPr>
          <w:rFonts w:ascii="StobiSans Regular" w:hAnsi="StobiSans Regular"/>
          <w:sz w:val="20"/>
          <w:u w:val="single" w:color="342F2F"/>
        </w:rPr>
        <w:tab/>
      </w:r>
      <w:r>
        <w:rPr>
          <w:rFonts w:ascii="StobiSans Regular" w:hAnsi="StobiSans Regular"/>
          <w:w w:val="105"/>
          <w:sz w:val="20"/>
        </w:rPr>
        <w:t xml:space="preserve">Viti </w:t>
      </w:r>
    </w:p>
    <w:p w:rsidR="00FF461A" w:rsidRPr="00D47D19" w:rsidRDefault="00FF461A" w:rsidP="00FF461A">
      <w:pPr>
        <w:pStyle w:val="BodyText"/>
        <w:jc w:val="both"/>
        <w:rPr>
          <w:rFonts w:ascii="StobiSans Regular" w:hAnsi="StobiSans Regular"/>
          <w:sz w:val="20"/>
        </w:rPr>
      </w:pPr>
    </w:p>
    <w:p w:rsidR="00FF461A" w:rsidRPr="00A972B4" w:rsidRDefault="00FF461A" w:rsidP="00FF461A">
      <w:pPr>
        <w:pStyle w:val="BodyText"/>
        <w:spacing w:before="3"/>
        <w:jc w:val="center"/>
        <w:rPr>
          <w:rFonts w:ascii="StobiSans Regular" w:hAnsi="StobiSans Regular"/>
          <w:b/>
          <w:w w:val="115"/>
          <w:sz w:val="20"/>
          <w:szCs w:val="20"/>
        </w:rPr>
      </w:pPr>
      <w:r w:rsidRPr="00A972B4">
        <w:rPr>
          <w:rFonts w:ascii="StobiSans Regular" w:hAnsi="StobiSans Regular"/>
          <w:b/>
          <w:w w:val="115"/>
          <w:sz w:val="20"/>
          <w:szCs w:val="20"/>
        </w:rPr>
        <w:t>MARRVESHJE</w:t>
      </w:r>
    </w:p>
    <w:p w:rsidR="00FF461A" w:rsidRPr="008A0F33" w:rsidRDefault="00A972B4" w:rsidP="00FF461A">
      <w:pPr>
        <w:pStyle w:val="BodyText"/>
        <w:spacing w:before="3"/>
        <w:jc w:val="center"/>
        <w:rPr>
          <w:rFonts w:ascii="StobiSans Regular" w:hAnsi="StobiSans Regular"/>
          <w:sz w:val="20"/>
          <w:szCs w:val="20"/>
        </w:rPr>
      </w:pPr>
      <w:r w:rsidRPr="00A972B4">
        <w:rPr>
          <w:rFonts w:ascii="StobiSans Regular" w:hAnsi="StobiSans Regular"/>
          <w:b/>
          <w:w w:val="115"/>
          <w:sz w:val="20"/>
          <w:szCs w:val="20"/>
        </w:rPr>
        <w:t>për bursë të nxënësve</w:t>
      </w:r>
      <w:r w:rsidR="00FF461A" w:rsidRPr="00A972B4">
        <w:rPr>
          <w:rFonts w:ascii="StobiSans Regular" w:hAnsi="StobiSans Regular"/>
          <w:b/>
          <w:w w:val="115"/>
          <w:sz w:val="20"/>
          <w:szCs w:val="20"/>
        </w:rPr>
        <w:t xml:space="preserve"> nga SHMK "Gjimnazi Matematiko- Informatikë</w:t>
      </w:r>
      <w:r w:rsidR="00FF461A" w:rsidRPr="00CA0129">
        <w:rPr>
          <w:rFonts w:ascii="StobiSans Regular" w:hAnsi="StobiSans Regular"/>
          <w:w w:val="115"/>
          <w:sz w:val="20"/>
          <w:szCs w:val="20"/>
        </w:rPr>
        <w:t>"</w:t>
      </w:r>
    </w:p>
    <w:p w:rsidR="00FF461A" w:rsidRDefault="00FF461A" w:rsidP="00FF461A">
      <w:pPr>
        <w:pStyle w:val="BodyText"/>
        <w:tabs>
          <w:tab w:val="left" w:pos="3494"/>
        </w:tabs>
        <w:jc w:val="both"/>
        <w:rPr>
          <w:rFonts w:ascii="StobiSans Regular" w:hAnsi="StobiSans Regular"/>
          <w:color w:val="0F0F0F"/>
          <w:sz w:val="20"/>
          <w:szCs w:val="20"/>
        </w:rPr>
      </w:pPr>
    </w:p>
    <w:p w:rsidR="00FF461A" w:rsidRPr="008A0F33" w:rsidRDefault="00FF461A" w:rsidP="00FF461A">
      <w:pPr>
        <w:pStyle w:val="BodyText"/>
        <w:jc w:val="both"/>
        <w:rPr>
          <w:rFonts w:ascii="StobiSans Regular" w:hAnsi="StobiSans Regular"/>
          <w:sz w:val="20"/>
          <w:szCs w:val="20"/>
        </w:rPr>
      </w:pPr>
      <w:r>
        <w:rPr>
          <w:rFonts w:ascii="StobiSans Regular" w:hAnsi="StobiSans Regular"/>
          <w:sz w:val="20"/>
          <w:szCs w:val="20"/>
        </w:rPr>
        <w:t xml:space="preserve">   Lidhur më date ndërmjet: </w:t>
      </w:r>
    </w:p>
    <w:p w:rsidR="00FF461A" w:rsidRPr="008A0F33" w:rsidRDefault="00FF461A" w:rsidP="00FF461A">
      <w:pPr>
        <w:pStyle w:val="BodyText"/>
        <w:spacing w:before="8"/>
        <w:jc w:val="both"/>
        <w:rPr>
          <w:rFonts w:ascii="StobiSans Regular" w:hAnsi="StobiSans Regular"/>
          <w:sz w:val="20"/>
          <w:szCs w:val="20"/>
        </w:rPr>
      </w:pPr>
    </w:p>
    <w:p w:rsidR="00FF461A" w:rsidRPr="00FF461A" w:rsidRDefault="00FF461A" w:rsidP="00FF461A">
      <w:pPr>
        <w:tabs>
          <w:tab w:val="left" w:pos="1184"/>
        </w:tabs>
        <w:spacing w:line="249" w:lineRule="auto"/>
        <w:ind w:right="578"/>
        <w:jc w:val="both"/>
        <w:rPr>
          <w:rFonts w:ascii="StobiSans Regular" w:hAnsi="StobiSans Regular"/>
          <w:color w:val="0A0A0A"/>
          <w:sz w:val="20"/>
          <w:szCs w:val="20"/>
        </w:rPr>
      </w:pPr>
      <w:r w:rsidRPr="00CA0129">
        <w:rPr>
          <w:rFonts w:ascii="StobiSans Regular" w:hAnsi="StobiSans Regular"/>
          <w:color w:val="0A0A0A"/>
          <w:sz w:val="20"/>
          <w:szCs w:val="20"/>
        </w:rPr>
        <w:t>1. MINISTRIA E ARSIMIT DHE SHKENCËS, me seli në Rr. “Shën Kirili d</w:t>
      </w:r>
      <w:r w:rsidR="00A972B4">
        <w:rPr>
          <w:rFonts w:ascii="StobiSans Regular" w:hAnsi="StobiSans Regular"/>
          <w:color w:val="0A0A0A"/>
          <w:sz w:val="20"/>
          <w:szCs w:val="20"/>
        </w:rPr>
        <w:t xml:space="preserve">he Metodi” nr. 54, 1000 Shkup, </w:t>
      </w:r>
      <w:r w:rsidRPr="00CA0129">
        <w:rPr>
          <w:rFonts w:ascii="StobiSans Regular" w:hAnsi="StobiSans Regular"/>
          <w:color w:val="0A0A0A"/>
          <w:sz w:val="20"/>
          <w:szCs w:val="20"/>
        </w:rPr>
        <w:t>përfaqësuar nga Ministri i Arsimit dhe Shkencës</w:t>
      </w:r>
      <w:r>
        <w:rPr>
          <w:rFonts w:ascii="StobiSans Regular" w:hAnsi="StobiSans Regular"/>
          <w:color w:val="0A0A0A"/>
          <w:sz w:val="20"/>
          <w:szCs w:val="20"/>
        </w:rPr>
        <w:t xml:space="preserve"> Doc. Dr.</w:t>
      </w:r>
      <w:r w:rsidRPr="00CA0129">
        <w:rPr>
          <w:rFonts w:ascii="StobiSans Regular" w:hAnsi="StobiSans Regular"/>
          <w:color w:val="0A0A0A"/>
          <w:sz w:val="20"/>
          <w:szCs w:val="20"/>
        </w:rPr>
        <w:t xml:space="preserve"> Jeton S</w:t>
      </w:r>
      <w:r>
        <w:rPr>
          <w:rFonts w:ascii="StobiSans Regular" w:hAnsi="StobiSans Regular"/>
          <w:color w:val="0A0A0A"/>
          <w:sz w:val="20"/>
          <w:szCs w:val="20"/>
        </w:rPr>
        <w:t>haqiri (në tekstin e mëtejshëm</w:t>
      </w:r>
      <w:r w:rsidRPr="00CA0129">
        <w:rPr>
          <w:rFonts w:ascii="StobiSans Regular" w:hAnsi="StobiSans Regular"/>
          <w:color w:val="0A0A0A"/>
          <w:sz w:val="20"/>
          <w:szCs w:val="20"/>
        </w:rPr>
        <w:t>: dhënës i bursës) nga njëra anë dhe</w:t>
      </w:r>
    </w:p>
    <w:p w:rsidR="00FF461A" w:rsidRPr="00A972B4" w:rsidRDefault="00FF461A" w:rsidP="00FF461A">
      <w:pPr>
        <w:pStyle w:val="ListParagraph"/>
        <w:numPr>
          <w:ilvl w:val="0"/>
          <w:numId w:val="1"/>
        </w:numPr>
        <w:tabs>
          <w:tab w:val="left" w:pos="8410"/>
          <w:tab w:val="left" w:pos="8412"/>
        </w:tabs>
        <w:ind w:left="8411" w:hanging="7435"/>
        <w:jc w:val="both"/>
        <w:rPr>
          <w:rFonts w:ascii="StobiSans Regular" w:hAnsi="StobiSans Regular"/>
          <w:color w:val="131313"/>
          <w:sz w:val="20"/>
          <w:szCs w:val="20"/>
        </w:rPr>
      </w:pPr>
      <w:r w:rsidRPr="00A972B4">
        <w:rPr>
          <w:rFonts w:ascii="StobiSans Regular" w:hAnsi="StobiSans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1191D" wp14:editId="5CDD39D0">
                <wp:simplePos x="0" y="0"/>
                <wp:positionH relativeFrom="page">
                  <wp:posOffset>1706245</wp:posOffset>
                </wp:positionH>
                <wp:positionV relativeFrom="paragraph">
                  <wp:posOffset>133350</wp:posOffset>
                </wp:positionV>
                <wp:extent cx="448564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5640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0761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35pt,10.5pt" to="487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" strokecolor="#2b2b2b" strokeweight=".33839mm">
                <w10:wrap anchorx="page"/>
              </v:line>
            </w:pict>
          </mc:Fallback>
        </mc:AlternateContent>
      </w:r>
      <w:r w:rsidRPr="00A972B4">
        <w:rPr>
          <w:rFonts w:ascii="StobiSans Regular" w:hAnsi="StobiSans Regular"/>
          <w:color w:val="0F0F0F"/>
          <w:w w:val="105"/>
          <w:sz w:val="20"/>
          <w:szCs w:val="20"/>
        </w:rPr>
        <w:t>NGA</w:t>
      </w:r>
    </w:p>
    <w:p w:rsidR="00FF461A" w:rsidRPr="008A0F33" w:rsidRDefault="00FF461A" w:rsidP="00FF461A">
      <w:pPr>
        <w:pStyle w:val="BodyText"/>
        <w:tabs>
          <w:tab w:val="left" w:pos="2952"/>
          <w:tab w:val="left" w:pos="7179"/>
        </w:tabs>
        <w:spacing w:before="46"/>
        <w:ind w:left="293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sz w:val="20"/>
          <w:szCs w:val="20"/>
          <w:u w:val="single" w:color="2F2F2F"/>
        </w:rPr>
        <w:t xml:space="preserve"> </w:t>
      </w:r>
      <w:r w:rsidRPr="008A0F33">
        <w:rPr>
          <w:rFonts w:ascii="StobiSans Regular" w:hAnsi="StobiSans Regular"/>
          <w:sz w:val="20"/>
          <w:szCs w:val="20"/>
          <w:u w:val="single" w:color="2F2F2F"/>
        </w:rPr>
        <w:tab/>
      </w:r>
      <w:r>
        <w:rPr>
          <w:rFonts w:ascii="StobiSans Regular" w:hAnsi="StobiSans Regular"/>
          <w:sz w:val="20"/>
          <w:szCs w:val="20"/>
          <w:u w:val="single" w:color="2F2F2F"/>
        </w:rPr>
        <w:t>_______________________________________</w:t>
      </w:r>
      <w:r>
        <w:rPr>
          <w:rFonts w:ascii="StobiSans Regular" w:hAnsi="StobiSans Regular"/>
          <w:sz w:val="20"/>
          <w:szCs w:val="20"/>
        </w:rPr>
        <w:t xml:space="preserve">me adresë banimi në Rr. </w:t>
      </w:r>
    </w:p>
    <w:p w:rsidR="00FF461A" w:rsidRPr="008A0F33" w:rsidRDefault="00FF461A" w:rsidP="00FF461A">
      <w:pPr>
        <w:pStyle w:val="BodyText"/>
        <w:tabs>
          <w:tab w:val="left" w:pos="5265"/>
          <w:tab w:val="left" w:pos="7467"/>
        </w:tabs>
        <w:spacing w:before="39"/>
        <w:ind w:left="293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color w:val="1C1C1C"/>
          <w:sz w:val="20"/>
          <w:szCs w:val="20"/>
          <w:u w:val="single" w:color="2F2F2F"/>
        </w:rPr>
        <w:t xml:space="preserve"> </w:t>
      </w:r>
      <w:r w:rsidRPr="008A0F33">
        <w:rPr>
          <w:rFonts w:ascii="StobiSans Regular" w:hAnsi="StobiSans Regular"/>
          <w:color w:val="1C1C1C"/>
          <w:sz w:val="20"/>
          <w:szCs w:val="20"/>
          <w:u w:val="single" w:color="2F2F2F"/>
        </w:rPr>
        <w:tab/>
      </w:r>
      <w:r w:rsidRPr="008A0F33">
        <w:rPr>
          <w:rFonts w:ascii="StobiSans Regular" w:hAnsi="StobiSans Regular"/>
          <w:color w:val="1C1C1C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C1C1C"/>
          <w:spacing w:val="8"/>
          <w:sz w:val="20"/>
          <w:szCs w:val="20"/>
        </w:rPr>
        <w:t xml:space="preserve"> </w:t>
      </w:r>
      <w:r>
        <w:rPr>
          <w:rFonts w:ascii="StobiSans Regular" w:hAnsi="StobiSans Regular"/>
          <w:sz w:val="20"/>
          <w:szCs w:val="20"/>
        </w:rPr>
        <w:t>Nr</w:t>
      </w:r>
      <w:r w:rsidRPr="008A0F33">
        <w:rPr>
          <w:rFonts w:ascii="StobiSans Regular" w:hAnsi="StobiSans Regular"/>
          <w:color w:val="1C1C1C"/>
          <w:sz w:val="20"/>
          <w:szCs w:val="20"/>
        </w:rPr>
        <w:t>.</w:t>
      </w:r>
      <w:r w:rsidRPr="008A0F33">
        <w:rPr>
          <w:rFonts w:ascii="StobiSans Regular" w:hAnsi="StobiSans Regular"/>
          <w:color w:val="1C1C1C"/>
          <w:sz w:val="20"/>
          <w:szCs w:val="20"/>
          <w:u w:val="single" w:color="2F2F2F"/>
        </w:rPr>
        <w:tab/>
      </w:r>
      <w:r w:rsidR="00A972B4">
        <w:rPr>
          <w:rFonts w:ascii="StobiSans Regular" w:hAnsi="StobiSans Regular"/>
          <w:color w:val="111111"/>
          <w:sz w:val="20"/>
          <w:szCs w:val="20"/>
        </w:rPr>
        <w:t>,</w:t>
      </w:r>
      <w:r w:rsidRPr="008A0F33">
        <w:rPr>
          <w:rFonts w:ascii="StobiSans Regular" w:hAnsi="StobiSans Regular"/>
          <w:color w:val="111111"/>
          <w:spacing w:val="16"/>
          <w:sz w:val="20"/>
          <w:szCs w:val="20"/>
        </w:rPr>
        <w:t xml:space="preserve"> </w:t>
      </w:r>
      <w:r w:rsidR="00A972B4">
        <w:rPr>
          <w:rFonts w:ascii="StobiSans Regular" w:hAnsi="StobiSans Regular"/>
          <w:sz w:val="20"/>
          <w:szCs w:val="20"/>
        </w:rPr>
        <w:t>me N</w:t>
      </w:r>
      <w:r w:rsidRPr="00CF605F">
        <w:rPr>
          <w:rFonts w:ascii="StobiSans Regular" w:hAnsi="StobiSans Regular"/>
          <w:sz w:val="20"/>
          <w:szCs w:val="20"/>
        </w:rPr>
        <w:t>VAQ</w:t>
      </w:r>
    </w:p>
    <w:p w:rsidR="00FF461A" w:rsidRDefault="00FF461A" w:rsidP="00FF461A">
      <w:pPr>
        <w:pStyle w:val="BodyText"/>
        <w:tabs>
          <w:tab w:val="left" w:pos="2952"/>
          <w:tab w:val="left" w:pos="7179"/>
        </w:tabs>
        <w:spacing w:before="46"/>
        <w:ind w:left="293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color w:val="232323"/>
          <w:sz w:val="20"/>
          <w:szCs w:val="20"/>
          <w:u w:val="single" w:color="2F2B2B"/>
        </w:rPr>
        <w:t xml:space="preserve"> </w:t>
      </w:r>
      <w:r w:rsidRPr="008A0F33">
        <w:rPr>
          <w:rFonts w:ascii="StobiSans Regular" w:hAnsi="StobiSans Regular"/>
          <w:color w:val="232323"/>
          <w:sz w:val="20"/>
          <w:szCs w:val="20"/>
          <w:u w:val="single" w:color="2F2B2B"/>
        </w:rPr>
        <w:tab/>
      </w:r>
      <w:r w:rsidRPr="008A0F33">
        <w:rPr>
          <w:rFonts w:ascii="StobiSans Regular" w:hAnsi="StobiSans Regular"/>
          <w:color w:val="232323"/>
          <w:sz w:val="20"/>
          <w:szCs w:val="20"/>
          <w:u w:val="single" w:color="2F2B2B"/>
        </w:rPr>
        <w:tab/>
      </w:r>
      <w:r w:rsidR="00A972B4">
        <w:rPr>
          <w:rFonts w:ascii="StobiSans Regular" w:hAnsi="StobiSans Regular"/>
          <w:sz w:val="20"/>
          <w:szCs w:val="20"/>
        </w:rPr>
        <w:t>, nxënës/se</w:t>
      </w:r>
      <w:r w:rsidRPr="00CF605F">
        <w:rPr>
          <w:rFonts w:ascii="StobiSans Regular" w:hAnsi="StobiSans Regular"/>
          <w:sz w:val="20"/>
          <w:szCs w:val="20"/>
        </w:rPr>
        <w:t xml:space="preserve"> në vitin në SHMSH "Gjimnazi Matematiko-Informatikë" Shkup në vitin shkollor 202</w:t>
      </w:r>
      <w:r w:rsidR="00C13377">
        <w:rPr>
          <w:rFonts w:ascii="StobiSans Regular" w:hAnsi="StobiSans Regular"/>
          <w:sz w:val="20"/>
          <w:szCs w:val="20"/>
        </w:rPr>
        <w:t>3</w:t>
      </w:r>
      <w:r w:rsidRPr="00CF605F">
        <w:rPr>
          <w:rFonts w:ascii="StobiSans Regular" w:hAnsi="StobiSans Regular"/>
          <w:sz w:val="20"/>
          <w:szCs w:val="20"/>
        </w:rPr>
        <w:t>/202</w:t>
      </w:r>
      <w:r w:rsidR="00C13377">
        <w:rPr>
          <w:rFonts w:ascii="StobiSans Regular" w:hAnsi="StobiSans Regular"/>
          <w:sz w:val="20"/>
          <w:szCs w:val="20"/>
        </w:rPr>
        <w:t>4, në (në tekstin e mëtutjeshëm</w:t>
      </w:r>
      <w:r w:rsidRPr="00CF605F">
        <w:rPr>
          <w:rFonts w:ascii="StobiSans Regular" w:hAnsi="StobiSans Regular"/>
          <w:sz w:val="20"/>
          <w:szCs w:val="20"/>
        </w:rPr>
        <w:t>: shfrytëzues  i bursës) nga ana tjetër</w:t>
      </w:r>
    </w:p>
    <w:p w:rsidR="00FF461A" w:rsidRDefault="00FF461A" w:rsidP="00FF461A">
      <w:pPr>
        <w:pStyle w:val="BodyText"/>
        <w:spacing w:before="3" w:line="242" w:lineRule="auto"/>
        <w:ind w:left="284" w:right="529" w:hanging="3"/>
        <w:jc w:val="both"/>
        <w:rPr>
          <w:rFonts w:ascii="StobiSans Regular" w:hAnsi="StobiSans Regular"/>
          <w:b/>
          <w:color w:val="0C0C0C"/>
          <w:sz w:val="20"/>
          <w:szCs w:val="20"/>
        </w:rPr>
      </w:pPr>
      <w:r>
        <w:rPr>
          <w:rFonts w:ascii="StobiSans Regular" w:hAnsi="StobiSans Regular"/>
          <w:b/>
          <w:color w:val="0C0C0C"/>
          <w:sz w:val="20"/>
          <w:szCs w:val="20"/>
        </w:rPr>
        <w:t xml:space="preserve">                                                                                </w:t>
      </w:r>
    </w:p>
    <w:p w:rsidR="00FF461A" w:rsidRPr="00CF605F" w:rsidRDefault="00FF461A" w:rsidP="00FF461A">
      <w:pPr>
        <w:pStyle w:val="BodyText"/>
        <w:spacing w:before="3" w:line="242" w:lineRule="auto"/>
        <w:ind w:right="529"/>
        <w:jc w:val="center"/>
        <w:rPr>
          <w:rFonts w:ascii="StobiSans Regular" w:hAnsi="StobiSans Regular"/>
          <w:b/>
          <w:color w:val="0C0C0C"/>
          <w:sz w:val="20"/>
          <w:szCs w:val="20"/>
        </w:rPr>
      </w:pPr>
      <w:r>
        <w:rPr>
          <w:rFonts w:ascii="StobiSans Regular" w:hAnsi="StobiSans Regular"/>
          <w:b/>
          <w:color w:val="0C0C0C"/>
          <w:sz w:val="20"/>
          <w:szCs w:val="20"/>
          <w:lang w:val="mk-MK"/>
        </w:rPr>
        <w:t xml:space="preserve">       </w:t>
      </w:r>
      <w:r w:rsidRPr="00CF605F">
        <w:rPr>
          <w:rFonts w:ascii="StobiSans Regular" w:hAnsi="StobiSans Regular"/>
          <w:b/>
          <w:color w:val="0C0C0C"/>
          <w:sz w:val="20"/>
          <w:szCs w:val="20"/>
        </w:rPr>
        <w:t>Neni 1</w:t>
      </w:r>
    </w:p>
    <w:p w:rsidR="00FF461A" w:rsidRPr="00A972B4" w:rsidRDefault="00A972B4" w:rsidP="00A972B4">
      <w:pPr>
        <w:pStyle w:val="BodyText"/>
        <w:spacing w:before="3" w:line="242" w:lineRule="auto"/>
        <w:ind w:right="529"/>
        <w:jc w:val="both"/>
        <w:rPr>
          <w:rFonts w:ascii="StobiSans Regular" w:hAnsi="StobiSans Regular"/>
          <w:color w:val="0C0C0C"/>
          <w:sz w:val="20"/>
          <w:szCs w:val="20"/>
        </w:rPr>
      </w:pPr>
      <w:r>
        <w:rPr>
          <w:rFonts w:ascii="StobiSans Regular" w:hAnsi="StobiSans Regular"/>
          <w:color w:val="0C0C0C"/>
          <w:sz w:val="20"/>
          <w:szCs w:val="20"/>
        </w:rPr>
        <w:t xml:space="preserve">Lënda </w:t>
      </w:r>
      <w:r w:rsidR="00FF461A">
        <w:rPr>
          <w:rFonts w:ascii="StobiSans Regular" w:hAnsi="StobiSans Regular"/>
          <w:color w:val="0C0C0C"/>
          <w:sz w:val="20"/>
          <w:szCs w:val="20"/>
        </w:rPr>
        <w:t>e kësaj marrëveshje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 xml:space="preserve"> është sigurimi dhe shfrytëzimi i bursës për nxënës</w:t>
      </w:r>
      <w:r w:rsidR="00FF461A">
        <w:rPr>
          <w:rFonts w:ascii="StobiSans Regular" w:hAnsi="StobiSans Regular"/>
          <w:color w:val="0C0C0C"/>
          <w:sz w:val="20"/>
          <w:szCs w:val="20"/>
        </w:rPr>
        <w:t xml:space="preserve">in I cili është 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>regjistruar në SHMSH “Gjimnazi Matematiko-Informatikë” për vitin shkollor 202</w:t>
      </w:r>
      <w:r>
        <w:rPr>
          <w:rFonts w:ascii="StobiSans Regular" w:hAnsi="StobiSans Regular"/>
          <w:color w:val="0C0C0C"/>
          <w:sz w:val="20"/>
          <w:szCs w:val="20"/>
        </w:rPr>
        <w:t>3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>/202</w:t>
      </w:r>
      <w:r>
        <w:rPr>
          <w:rFonts w:ascii="StobiSans Regular" w:hAnsi="StobiSans Regular"/>
          <w:color w:val="0C0C0C"/>
          <w:sz w:val="20"/>
          <w:szCs w:val="20"/>
        </w:rPr>
        <w:t>4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>, në përputhje me</w:t>
      </w:r>
      <w:r>
        <w:rPr>
          <w:rFonts w:ascii="StobiSans Regular" w:hAnsi="StobiSans Regular"/>
          <w:color w:val="0C0C0C"/>
          <w:sz w:val="20"/>
          <w:szCs w:val="20"/>
        </w:rPr>
        <w:t xml:space="preserve"> 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>“Konkursin për</w:t>
      </w:r>
      <w:r w:rsidR="00FF461A">
        <w:rPr>
          <w:rFonts w:ascii="StobiSans Regular" w:hAnsi="StobiSans Regular"/>
          <w:color w:val="0C0C0C"/>
          <w:sz w:val="20"/>
          <w:szCs w:val="20"/>
        </w:rPr>
        <w:t xml:space="preserve"> ndarjen e bursave </w:t>
      </w:r>
      <w:r>
        <w:rPr>
          <w:rFonts w:ascii="StobiSans Regular" w:hAnsi="StobiSans Regular"/>
          <w:color w:val="0C0C0C"/>
          <w:sz w:val="20"/>
          <w:szCs w:val="20"/>
        </w:rPr>
        <w:t xml:space="preserve">për nxënës </w:t>
      </w:r>
      <w:r w:rsidR="00FF461A">
        <w:rPr>
          <w:rFonts w:ascii="StobiSans Regular" w:hAnsi="StobiSans Regular"/>
          <w:color w:val="0C0C0C"/>
          <w:sz w:val="20"/>
          <w:szCs w:val="20"/>
        </w:rPr>
        <w:t>të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 xml:space="preserve"> rregullt të regjistruar në SHMSH</w:t>
      </w:r>
      <w:r>
        <w:rPr>
          <w:rFonts w:ascii="StobiSans Regular" w:hAnsi="StobiSans Regular"/>
          <w:color w:val="0C0C0C"/>
          <w:sz w:val="20"/>
          <w:szCs w:val="20"/>
        </w:rPr>
        <w:t xml:space="preserve">"Gjimnazi 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>matematiko-informatikë" për vitin shkollor 202</w:t>
      </w:r>
      <w:r w:rsidR="00C13377">
        <w:rPr>
          <w:rFonts w:ascii="StobiSans Regular" w:hAnsi="StobiSans Regular"/>
          <w:color w:val="0C0C0C"/>
          <w:sz w:val="20"/>
          <w:szCs w:val="20"/>
        </w:rPr>
        <w:t>3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>/202</w:t>
      </w:r>
      <w:r w:rsidR="00C13377">
        <w:rPr>
          <w:rFonts w:ascii="StobiSans Regular" w:hAnsi="StobiSans Regular"/>
          <w:color w:val="0C0C0C"/>
          <w:sz w:val="20"/>
          <w:szCs w:val="20"/>
        </w:rPr>
        <w:t>4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>" nr. 13-</w:t>
      </w:r>
      <w:r w:rsidR="00B273E2">
        <w:rPr>
          <w:rFonts w:ascii="StobiSans Regular" w:hAnsi="StobiSans Regular"/>
          <w:color w:val="0C0C0C"/>
          <w:sz w:val="20"/>
          <w:szCs w:val="20"/>
        </w:rPr>
        <w:t>10367/2</w:t>
      </w:r>
      <w:bookmarkStart w:id="0" w:name="_GoBack"/>
      <w:bookmarkEnd w:id="0"/>
      <w:r w:rsidR="00FF461A" w:rsidRPr="00CF605F">
        <w:rPr>
          <w:rFonts w:ascii="StobiSans Regular" w:hAnsi="StobiSans Regular"/>
          <w:color w:val="0C0C0C"/>
          <w:sz w:val="20"/>
          <w:szCs w:val="20"/>
        </w:rPr>
        <w:t xml:space="preserve"> të dat</w:t>
      </w:r>
      <w:r w:rsidR="00FF461A">
        <w:rPr>
          <w:rFonts w:ascii="StobiSans Regular" w:hAnsi="StobiSans Regular"/>
          <w:color w:val="0C0C0C"/>
          <w:sz w:val="20"/>
          <w:szCs w:val="20"/>
        </w:rPr>
        <w:t xml:space="preserve">ës </w:t>
      </w:r>
      <w:r w:rsidR="00C13377">
        <w:rPr>
          <w:rFonts w:ascii="StobiSans Regular" w:hAnsi="StobiSans Regular"/>
          <w:color w:val="0C0C0C"/>
          <w:sz w:val="20"/>
          <w:szCs w:val="20"/>
        </w:rPr>
        <w:t>27.09.2023</w:t>
      </w:r>
      <w:r w:rsidR="00FF461A">
        <w:rPr>
          <w:rFonts w:ascii="StobiSans Regular" w:hAnsi="StobiSans Regular"/>
          <w:color w:val="0C0C0C"/>
          <w:sz w:val="20"/>
          <w:szCs w:val="20"/>
        </w:rPr>
        <w:t xml:space="preserve"> (në tekstin e mëtejshëm</w:t>
      </w:r>
      <w:r w:rsidR="00FF461A" w:rsidRPr="00CF605F">
        <w:rPr>
          <w:rFonts w:ascii="StobiSans Regular" w:hAnsi="StobiSans Regular"/>
          <w:color w:val="0C0C0C"/>
          <w:sz w:val="20"/>
          <w:szCs w:val="20"/>
        </w:rPr>
        <w:t xml:space="preserve">: Konkursi), </w:t>
      </w:r>
      <w:r w:rsidR="00FF461A" w:rsidRPr="0027744A">
        <w:rPr>
          <w:rFonts w:ascii="StobiSerif Regular" w:hAnsi="StobiSerif Regular" w:cs="Arial"/>
          <w:sz w:val="20"/>
          <w:szCs w:val="20"/>
        </w:rPr>
        <w:t>për përcaktimin e shumës së bursës dhe rregullimin e të drejtave dhe detyrimeve të palëve kontraktuese.</w:t>
      </w:r>
    </w:p>
    <w:p w:rsidR="00FF461A" w:rsidRPr="008A0F33" w:rsidRDefault="00FF461A" w:rsidP="00FF461A">
      <w:pPr>
        <w:pStyle w:val="BodyText"/>
        <w:spacing w:before="3" w:line="242" w:lineRule="auto"/>
        <w:ind w:left="284" w:right="529" w:hanging="3"/>
        <w:jc w:val="both"/>
        <w:rPr>
          <w:rFonts w:ascii="StobiSans Regular" w:hAnsi="StobiSans Regular"/>
          <w:b/>
          <w:sz w:val="20"/>
          <w:szCs w:val="20"/>
        </w:rPr>
      </w:pPr>
      <w:r>
        <w:rPr>
          <w:rFonts w:ascii="StobiSans Regular" w:hAnsi="StobiSans Regular"/>
          <w:b/>
          <w:color w:val="0F0F0F"/>
          <w:w w:val="105"/>
          <w:sz w:val="20"/>
          <w:szCs w:val="20"/>
        </w:rPr>
        <w:t xml:space="preserve">                                                                                      </w:t>
      </w:r>
    </w:p>
    <w:p w:rsidR="00C13377" w:rsidRDefault="00FF461A" w:rsidP="00C13377">
      <w:pPr>
        <w:pStyle w:val="BodyText"/>
        <w:spacing w:line="254" w:lineRule="exact"/>
        <w:jc w:val="center"/>
        <w:rPr>
          <w:rFonts w:ascii="StobiSans Regular" w:hAnsi="StobiSans Regular"/>
          <w:b/>
          <w:sz w:val="20"/>
          <w:szCs w:val="20"/>
        </w:rPr>
      </w:pPr>
      <w:r w:rsidRPr="00BA5A65">
        <w:rPr>
          <w:rFonts w:ascii="StobiSans Regular" w:hAnsi="StobiSans Regular"/>
          <w:b/>
          <w:sz w:val="20"/>
          <w:szCs w:val="20"/>
        </w:rPr>
        <w:t>Neni 2</w:t>
      </w:r>
    </w:p>
    <w:p w:rsidR="00FF461A" w:rsidRPr="00C13377" w:rsidRDefault="00FF461A" w:rsidP="00C13377">
      <w:pPr>
        <w:pStyle w:val="BodyText"/>
        <w:spacing w:line="254" w:lineRule="exact"/>
        <w:jc w:val="center"/>
        <w:rPr>
          <w:rFonts w:ascii="StobiSans Regular" w:hAnsi="StobiSans Regular"/>
          <w:b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</w:t>
      </w:r>
      <w:r w:rsidRPr="0027744A">
        <w:rPr>
          <w:rFonts w:ascii="StobiSerif Regular" w:hAnsi="StobiSerif Regular" w:cs="Arial"/>
          <w:sz w:val="20"/>
          <w:szCs w:val="20"/>
        </w:rPr>
        <w:t>Dhënës</w:t>
      </w:r>
      <w:r>
        <w:rPr>
          <w:rFonts w:ascii="StobiSerif Regular" w:hAnsi="StobiSerif Regular" w:cs="Arial"/>
          <w:sz w:val="20"/>
          <w:szCs w:val="20"/>
        </w:rPr>
        <w:t>i</w:t>
      </w:r>
      <w:r w:rsidRPr="0027744A">
        <w:rPr>
          <w:rFonts w:ascii="StobiSerif Regular" w:hAnsi="StobiSerif Regular" w:cs="Arial"/>
          <w:sz w:val="20"/>
          <w:szCs w:val="20"/>
        </w:rPr>
        <w:t xml:space="preserve"> i bursës, në pajtim me Konkur</w:t>
      </w:r>
      <w:r>
        <w:rPr>
          <w:rFonts w:ascii="StobiSerif Regular" w:hAnsi="StobiSerif Regular" w:cs="Arial"/>
          <w:sz w:val="20"/>
          <w:szCs w:val="20"/>
        </w:rPr>
        <w:t>sin nga neni 1, shfrytëzuesit e</w:t>
      </w:r>
      <w:r w:rsidRPr="0027744A">
        <w:rPr>
          <w:rFonts w:ascii="StobiSerif Regular" w:hAnsi="StobiSerif Regular" w:cs="Arial"/>
          <w:sz w:val="20"/>
          <w:szCs w:val="20"/>
        </w:rPr>
        <w:t xml:space="preserve"> bursës i siguron bursë në shum</w:t>
      </w:r>
      <w:r>
        <w:rPr>
          <w:rFonts w:ascii="StobiSerif Regular" w:hAnsi="StobiSerif Regular" w:cs="Arial"/>
          <w:sz w:val="20"/>
          <w:szCs w:val="20"/>
        </w:rPr>
        <w:t>ën mujore prej 3500,00 denarë për periudhën kohë</w:t>
      </w:r>
      <w:r w:rsidRPr="0027744A">
        <w:rPr>
          <w:rFonts w:ascii="StobiSerif Regular" w:hAnsi="StobiSerif Regular" w:cs="Arial"/>
          <w:sz w:val="20"/>
          <w:szCs w:val="20"/>
        </w:rPr>
        <w:t>zgjat</w:t>
      </w:r>
      <w:r>
        <w:rPr>
          <w:rFonts w:ascii="StobiSerif Regular" w:hAnsi="StobiSerif Regular" w:cs="Arial"/>
          <w:sz w:val="20"/>
          <w:szCs w:val="20"/>
        </w:rPr>
        <w:t>jes</w:t>
      </w:r>
      <w:r w:rsidRPr="0027744A">
        <w:rPr>
          <w:rFonts w:ascii="StobiSerif Regular" w:hAnsi="StobiSerif Regular" w:cs="Arial"/>
          <w:sz w:val="20"/>
          <w:szCs w:val="20"/>
        </w:rPr>
        <w:t xml:space="preserve"> </w:t>
      </w:r>
      <w:r>
        <w:rPr>
          <w:rFonts w:ascii="StobiSerif Regular" w:hAnsi="StobiSerif Regular" w:cs="Arial"/>
          <w:sz w:val="20"/>
          <w:szCs w:val="20"/>
        </w:rPr>
        <w:t>të</w:t>
      </w:r>
      <w:r w:rsidRPr="0027744A">
        <w:rPr>
          <w:rFonts w:ascii="StobiSerif Regular" w:hAnsi="StobiSerif Regular" w:cs="Arial"/>
          <w:sz w:val="20"/>
          <w:szCs w:val="20"/>
        </w:rPr>
        <w:t xml:space="preserve"> viti</w:t>
      </w:r>
      <w:r>
        <w:rPr>
          <w:rFonts w:ascii="StobiSerif Regular" w:hAnsi="StobiSerif Regular" w:cs="Arial"/>
          <w:sz w:val="20"/>
          <w:szCs w:val="20"/>
        </w:rPr>
        <w:t xml:space="preserve">t </w:t>
      </w:r>
      <w:r w:rsidRPr="0027744A">
        <w:rPr>
          <w:rFonts w:ascii="StobiSerif Regular" w:hAnsi="StobiSerif Regular" w:cs="Arial"/>
          <w:sz w:val="20"/>
          <w:szCs w:val="20"/>
        </w:rPr>
        <w:t>shkollor për sa kohë shfrytëzuesi  i bursës plotëson kushtet e nenit 4 të kësaj marrëveshjeje</w:t>
      </w:r>
    </w:p>
    <w:p w:rsidR="00FF461A" w:rsidRDefault="00FF461A" w:rsidP="00FF461A">
      <w:pPr>
        <w:pStyle w:val="BodyText"/>
        <w:spacing w:line="242" w:lineRule="auto"/>
        <w:ind w:right="3438"/>
        <w:jc w:val="both"/>
        <w:rPr>
          <w:rFonts w:ascii="StobiSans Regular" w:hAnsi="StobiSans Regular"/>
          <w:b/>
          <w:color w:val="1D1D1D"/>
          <w:sz w:val="20"/>
          <w:szCs w:val="20"/>
        </w:rPr>
      </w:pPr>
    </w:p>
    <w:p w:rsidR="00FF461A" w:rsidRPr="00FE4742" w:rsidRDefault="00FF461A" w:rsidP="00FF461A">
      <w:pPr>
        <w:jc w:val="center"/>
        <w:rPr>
          <w:rFonts w:ascii="StobiSerif Regular" w:hAnsi="StobiSerif Regular" w:cs="Arial"/>
          <w:b/>
          <w:sz w:val="20"/>
          <w:szCs w:val="20"/>
        </w:rPr>
      </w:pPr>
      <w:r w:rsidRPr="00FE4742">
        <w:rPr>
          <w:rFonts w:ascii="StobiSerif Regular" w:hAnsi="StobiSerif Regular" w:cs="Arial"/>
          <w:b/>
          <w:sz w:val="20"/>
          <w:szCs w:val="20"/>
        </w:rPr>
        <w:t>Neni 3</w:t>
      </w:r>
    </w:p>
    <w:p w:rsidR="00FF461A" w:rsidRPr="00593CB2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 w:rsidRPr="00593CB2">
        <w:rPr>
          <w:rFonts w:ascii="StobiSerif Regular" w:hAnsi="StobiSerif Regular" w:cs="Arial"/>
          <w:sz w:val="20"/>
          <w:szCs w:val="20"/>
        </w:rPr>
        <w:t xml:space="preserve">  </w:t>
      </w:r>
      <w:r>
        <w:rPr>
          <w:rFonts w:ascii="StobiSerif Regular" w:hAnsi="StobiSerif Regular" w:cs="Arial"/>
          <w:sz w:val="20"/>
          <w:szCs w:val="20"/>
        </w:rPr>
        <w:t xml:space="preserve">         </w:t>
      </w:r>
      <w:r w:rsidRPr="00593CB2">
        <w:rPr>
          <w:rFonts w:ascii="StobiSerif Regular" w:hAnsi="StobiSerif Regular" w:cs="Arial"/>
          <w:sz w:val="20"/>
          <w:szCs w:val="20"/>
        </w:rPr>
        <w:t xml:space="preserve">Dhënësi i bursës </w:t>
      </w:r>
      <w:r w:rsidR="00A972B4">
        <w:rPr>
          <w:rFonts w:ascii="StobiSerif Regular" w:hAnsi="StobiSerif Regular" w:cs="Arial"/>
          <w:sz w:val="20"/>
          <w:szCs w:val="20"/>
        </w:rPr>
        <w:t xml:space="preserve">obligohet </w:t>
      </w:r>
      <w:r>
        <w:rPr>
          <w:rFonts w:ascii="StobiSerif Regular" w:hAnsi="StobiSerif Regular" w:cs="Arial"/>
          <w:sz w:val="20"/>
          <w:szCs w:val="20"/>
        </w:rPr>
        <w:t xml:space="preserve">nga neni 2 I </w:t>
      </w:r>
      <w:r w:rsidRPr="00593CB2">
        <w:rPr>
          <w:rFonts w:ascii="StobiSerif Regular" w:hAnsi="StobiSerif Regular" w:cs="Arial"/>
          <w:sz w:val="20"/>
          <w:szCs w:val="20"/>
        </w:rPr>
        <w:t>kësaj marrëveshjeje</w:t>
      </w:r>
      <w:r>
        <w:rPr>
          <w:rFonts w:ascii="StobiSerif Regular" w:hAnsi="StobiSerif Regular" w:cs="Arial"/>
          <w:sz w:val="20"/>
          <w:szCs w:val="20"/>
        </w:rPr>
        <w:t xml:space="preserve"> të paguaj</w:t>
      </w:r>
      <w:r w:rsidRPr="00593CB2">
        <w:rPr>
          <w:rFonts w:ascii="StobiSerif Regular" w:hAnsi="StobiSerif Regular" w:cs="Arial"/>
          <w:sz w:val="20"/>
          <w:szCs w:val="20"/>
        </w:rPr>
        <w:t xml:space="preserve"> në llogarinë e transaksionit të shfrytëzuesit të bursës.</w:t>
      </w:r>
    </w:p>
    <w:p w:rsidR="00FF461A" w:rsidRDefault="00FF461A" w:rsidP="00FF461A">
      <w:pPr>
        <w:pStyle w:val="BodyText"/>
        <w:spacing w:line="242" w:lineRule="auto"/>
        <w:ind w:right="3438"/>
        <w:jc w:val="both"/>
        <w:rPr>
          <w:rFonts w:ascii="StobiSans Regular" w:hAnsi="StobiSans Regular"/>
          <w:sz w:val="20"/>
          <w:szCs w:val="20"/>
        </w:rPr>
      </w:pPr>
      <w:r>
        <w:rPr>
          <w:rFonts w:ascii="StobiSans Regular" w:hAnsi="StobiSans Regular"/>
          <w:b/>
          <w:color w:val="1D1D1D"/>
          <w:sz w:val="20"/>
          <w:szCs w:val="20"/>
        </w:rPr>
        <w:t xml:space="preserve">                                                                       </w:t>
      </w:r>
    </w:p>
    <w:p w:rsidR="00FF461A" w:rsidRPr="00FE4742" w:rsidRDefault="00FF461A" w:rsidP="00FF461A">
      <w:pPr>
        <w:jc w:val="center"/>
        <w:rPr>
          <w:rFonts w:ascii="StobiSerif Regular" w:hAnsi="StobiSerif Regular" w:cs="Arial"/>
          <w:b/>
          <w:sz w:val="20"/>
          <w:szCs w:val="20"/>
        </w:rPr>
      </w:pPr>
      <w:r w:rsidRPr="00FE4742">
        <w:rPr>
          <w:rFonts w:ascii="StobiSerif Regular" w:hAnsi="StobiSerif Regular" w:cs="Arial"/>
          <w:b/>
          <w:sz w:val="20"/>
          <w:szCs w:val="20"/>
        </w:rPr>
        <w:t>Neni 4</w:t>
      </w:r>
    </w:p>
    <w:p w:rsidR="00FF461A" w:rsidRDefault="00FF461A" w:rsidP="00FF461A">
      <w:pPr>
        <w:spacing w:line="242" w:lineRule="auto"/>
        <w:jc w:val="both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</w:t>
      </w:r>
    </w:p>
    <w:p w:rsidR="00FF461A" w:rsidRDefault="00FF461A" w:rsidP="00FF461A">
      <w:pPr>
        <w:spacing w:line="242" w:lineRule="auto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FE4742">
        <w:rPr>
          <w:rFonts w:ascii="StobiSerif Regular" w:hAnsi="StobiSerif Regular" w:cs="Arial"/>
          <w:sz w:val="20"/>
          <w:szCs w:val="20"/>
        </w:rPr>
        <w:t>Shfryzëtëzues i bursës obligohet</w:t>
      </w:r>
    </w:p>
    <w:p w:rsidR="00FF461A" w:rsidRDefault="00FF461A" w:rsidP="00FF461A">
      <w:pPr>
        <w:spacing w:line="242" w:lineRule="auto"/>
        <w:jc w:val="both"/>
        <w:rPr>
          <w:rFonts w:ascii="StobiSerif Regular" w:hAnsi="StobiSerif Regular" w:cs="Arial"/>
          <w:sz w:val="20"/>
          <w:szCs w:val="20"/>
          <w:lang w:val="mk-MK"/>
        </w:rPr>
      </w:pPr>
    </w:p>
    <w:p w:rsidR="00FF461A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>1.</w:t>
      </w:r>
      <w:r w:rsidRPr="008C1FFF">
        <w:rPr>
          <w:rFonts w:ascii="StobiSerif Regular" w:hAnsi="StobiSerif Regular" w:cs="Arial"/>
          <w:sz w:val="20"/>
          <w:szCs w:val="20"/>
        </w:rPr>
        <w:t xml:space="preserve">Rregullisht të regjistrojë   vitin e ardhshëm të arsimit,të arrijë sukses </w:t>
      </w:r>
      <w:r>
        <w:rPr>
          <w:rFonts w:ascii="StobiSerif Regular" w:hAnsi="StobiSerif Regular" w:cs="Arial"/>
          <w:sz w:val="20"/>
          <w:szCs w:val="20"/>
        </w:rPr>
        <w:t xml:space="preserve">të përgjithshëm të shkëlqyer </w:t>
      </w:r>
      <w:r w:rsidRPr="008C1FFF">
        <w:rPr>
          <w:rFonts w:ascii="StobiSerif Regular" w:hAnsi="StobiSerif Regular" w:cs="Arial"/>
          <w:sz w:val="20"/>
          <w:szCs w:val="20"/>
        </w:rPr>
        <w:t>në fund të vitit shkollor në përputhje me Konkursin dhe arsimin e mesëm dhe të përfundojë arsimin e mesëm me afatë të  parapar me Ligjin për Arsimin e Mesëm</w:t>
      </w:r>
    </w:p>
    <w:p w:rsidR="00FF461A" w:rsidRPr="00FF461A" w:rsidRDefault="00FF461A" w:rsidP="00FF461A">
      <w:pPr>
        <w:jc w:val="both"/>
        <w:rPr>
          <w:rFonts w:ascii="StobiSerif Regular" w:hAnsi="StobiSerif Regular" w:cs="Arial"/>
        </w:rPr>
      </w:pPr>
      <w:r w:rsidRPr="00FE4742">
        <w:rPr>
          <w:rFonts w:ascii="StobiSerif Regular" w:hAnsi="StobiSerif Regular" w:cs="Arial"/>
          <w:sz w:val="20"/>
          <w:szCs w:val="20"/>
        </w:rPr>
        <w:lastRenderedPageBreak/>
        <w:t>2</w:t>
      </w:r>
      <w:r w:rsidR="00A972B4">
        <w:rPr>
          <w:rFonts w:ascii="StobiSerif Regular" w:hAnsi="StobiSerif Regular" w:cs="Arial"/>
          <w:sz w:val="20"/>
          <w:szCs w:val="20"/>
        </w:rPr>
        <w:t xml:space="preserve">.     </w:t>
      </w:r>
      <w:r>
        <w:rPr>
          <w:rFonts w:ascii="StobiSerif Regular" w:hAnsi="StobiSerif Regular" w:cs="Arial"/>
          <w:sz w:val="20"/>
          <w:szCs w:val="20"/>
        </w:rPr>
        <w:t xml:space="preserve"> </w:t>
      </w:r>
      <w:r w:rsidRPr="00FE4742">
        <w:rPr>
          <w:rFonts w:ascii="StobiSerif Regular" w:hAnsi="StobiSerif Regular" w:cs="Arial"/>
          <w:sz w:val="20"/>
          <w:szCs w:val="20"/>
        </w:rPr>
        <w:t>N</w:t>
      </w:r>
      <w:r w:rsidR="00A972B4">
        <w:rPr>
          <w:rFonts w:ascii="StobiSerif Regular" w:hAnsi="StobiSerif Regular" w:cs="Arial"/>
          <w:sz w:val="20"/>
          <w:szCs w:val="20"/>
        </w:rPr>
        <w:t xml:space="preserve">ë fillim të çdo viti shkollor, </w:t>
      </w:r>
      <w:r w:rsidRPr="00FE4742">
        <w:rPr>
          <w:rFonts w:ascii="StobiSerif Regular" w:hAnsi="StobiSerif Regular" w:cs="Arial"/>
          <w:sz w:val="20"/>
          <w:szCs w:val="20"/>
        </w:rPr>
        <w:t xml:space="preserve">deri te dhënësi i bursës duhet të dorëzojë vërtetim për regjistrim për vitin vijues të shkollimit dhe dëftesë me sukesin e arritur nga viti I   kaluar, </w:t>
      </w:r>
      <w:r w:rsidRPr="00FE4742">
        <w:rPr>
          <w:rFonts w:ascii="StobiSerif Regular" w:hAnsi="StobiSerif Regular" w:cs="Arial"/>
          <w:b/>
          <w:sz w:val="20"/>
          <w:szCs w:val="20"/>
        </w:rPr>
        <w:t xml:space="preserve">më së voni deri më 30 shtator </w:t>
      </w:r>
      <w:r w:rsidRPr="00FE4742">
        <w:rPr>
          <w:rFonts w:ascii="StobiSerif Regular" w:hAnsi="StobiSerif Regular" w:cs="Arial"/>
          <w:sz w:val="20"/>
          <w:szCs w:val="20"/>
        </w:rPr>
        <w:t>të çdo viti, deri në përfundimin e arsimit të mesëm</w:t>
      </w:r>
      <w:r w:rsidRPr="00593CB2">
        <w:rPr>
          <w:rFonts w:ascii="StobiSerif Regular" w:hAnsi="StobiSerif Regular" w:cs="Arial"/>
        </w:rPr>
        <w:t>.</w:t>
      </w:r>
    </w:p>
    <w:p w:rsidR="00FF461A" w:rsidRPr="00FF461A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>3.       Në rast ndryshimeve</w:t>
      </w:r>
      <w:r w:rsidRPr="00C83285">
        <w:rPr>
          <w:rFonts w:ascii="StobiSerif Regular" w:hAnsi="StobiSerif Regular" w:cs="Arial"/>
          <w:sz w:val="20"/>
          <w:szCs w:val="20"/>
        </w:rPr>
        <w:t>, shfaqja  e së cilës ndikon në kushtet e fitimit ose shfrytëzimit të së drejtës për bursë, si: ndryshimi i shkollës, ndërprerja e shkollimit të mëtutjeshëm, marrja e bursës ose kredisë</w:t>
      </w:r>
      <w:r>
        <w:rPr>
          <w:rFonts w:ascii="StobiSerif Regular" w:hAnsi="StobiSerif Regular" w:cs="Arial"/>
          <w:sz w:val="20"/>
          <w:szCs w:val="20"/>
        </w:rPr>
        <w:t xml:space="preserve"> nga një institucion ose kompani</w:t>
      </w:r>
      <w:r w:rsidRPr="00C83285">
        <w:rPr>
          <w:rFonts w:ascii="StobiSerif Regular" w:hAnsi="StobiSerif Regular" w:cs="Arial"/>
          <w:sz w:val="20"/>
          <w:szCs w:val="20"/>
        </w:rPr>
        <w:t xml:space="preserve"> tjetër, qëndrimi jashtë vendit, si dhe ndryshimet e tjera, shfrytëzuesi  i bursës është i detyruar të njoftojë dhënësin  e bursës  në afat prej 15 ditëve nga dita kur ka ndodhur n</w:t>
      </w:r>
      <w:r>
        <w:rPr>
          <w:rFonts w:ascii="StobiSerif Regular" w:hAnsi="StobiSerif Regular" w:cs="Arial"/>
          <w:sz w:val="20"/>
          <w:szCs w:val="20"/>
        </w:rPr>
        <w:t>dryshimi, në të kundërtën, dhënësi I bursës</w:t>
      </w:r>
      <w:r w:rsidRPr="00C83285">
        <w:rPr>
          <w:rFonts w:ascii="StobiSerif Regular" w:hAnsi="StobiSerif Regular" w:cs="Arial"/>
          <w:sz w:val="20"/>
          <w:szCs w:val="20"/>
        </w:rPr>
        <w:t xml:space="preserve"> do të kryejë pagesën për bursat tashmë të paguara.</w:t>
      </w:r>
    </w:p>
    <w:p w:rsidR="00FF461A" w:rsidRPr="00C83285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 w:rsidRPr="00C83285">
        <w:rPr>
          <w:rFonts w:ascii="StobiSerif Regular" w:hAnsi="StobiSerif Regular" w:cs="Arial"/>
          <w:sz w:val="20"/>
          <w:szCs w:val="20"/>
        </w:rPr>
        <w:t xml:space="preserve">4. </w:t>
      </w:r>
      <w:r w:rsidR="00A972B4">
        <w:rPr>
          <w:rFonts w:ascii="StobiSerif Regular" w:hAnsi="StobiSerif Regular" w:cs="Arial"/>
          <w:sz w:val="20"/>
          <w:szCs w:val="20"/>
        </w:rPr>
        <w:t xml:space="preserve">   </w:t>
      </w:r>
      <w:r>
        <w:rPr>
          <w:rFonts w:ascii="StobiSerif Regular" w:hAnsi="StobiSerif Regular" w:cs="Arial"/>
          <w:sz w:val="20"/>
          <w:szCs w:val="20"/>
        </w:rPr>
        <w:t xml:space="preserve"> </w:t>
      </w:r>
      <w:r w:rsidRPr="00C83285">
        <w:rPr>
          <w:rFonts w:ascii="StobiSerif Regular" w:hAnsi="StobiSerif Regular" w:cs="Arial"/>
          <w:sz w:val="20"/>
          <w:szCs w:val="20"/>
        </w:rPr>
        <w:t>Në ditën e nënshkrimit të marrëveshjes, të dorëzojë numrin e llogarisë së transaksionit, nga cilado bankë në Republikën e Maqedonisë së Veriut, në të cilën d</w:t>
      </w:r>
      <w:r>
        <w:rPr>
          <w:rFonts w:ascii="StobiSerif Regular" w:hAnsi="StobiSerif Regular" w:cs="Arial"/>
          <w:sz w:val="20"/>
          <w:szCs w:val="20"/>
        </w:rPr>
        <w:t>hënësi i bursës do bëjë pagesën</w:t>
      </w:r>
      <w:r w:rsidRPr="00C83285">
        <w:rPr>
          <w:rFonts w:ascii="StobiSerif Regular" w:hAnsi="StobiSerif Regular" w:cs="Arial"/>
          <w:sz w:val="20"/>
          <w:szCs w:val="20"/>
        </w:rPr>
        <w:t xml:space="preserve"> </w:t>
      </w:r>
      <w:r>
        <w:rPr>
          <w:rFonts w:ascii="StobiSerif Regular" w:hAnsi="StobiSerif Regular" w:cs="Arial"/>
          <w:sz w:val="20"/>
          <w:szCs w:val="20"/>
        </w:rPr>
        <w:t>e mjeteve</w:t>
      </w:r>
      <w:r w:rsidRPr="00C83285">
        <w:rPr>
          <w:rFonts w:ascii="StobiSerif Regular" w:hAnsi="StobiSerif Regular" w:cs="Arial"/>
          <w:sz w:val="20"/>
          <w:szCs w:val="20"/>
        </w:rPr>
        <w:t xml:space="preserve"> nga neni 2 i kësaj marrëveshje.</w:t>
      </w:r>
    </w:p>
    <w:p w:rsidR="00FF461A" w:rsidRDefault="00FF461A" w:rsidP="00FF461A">
      <w:pPr>
        <w:pStyle w:val="BodyText"/>
        <w:ind w:left="4132"/>
        <w:jc w:val="both"/>
        <w:rPr>
          <w:rFonts w:ascii="StobiSans Regular" w:hAnsi="StobiSans Regular"/>
          <w:b/>
          <w:color w:val="232323"/>
          <w:w w:val="105"/>
          <w:sz w:val="20"/>
          <w:szCs w:val="20"/>
        </w:rPr>
      </w:pPr>
    </w:p>
    <w:p w:rsidR="00FF461A" w:rsidRPr="00A64C82" w:rsidRDefault="00FF461A" w:rsidP="00FF461A">
      <w:pPr>
        <w:jc w:val="both"/>
        <w:rPr>
          <w:rFonts w:ascii="StobiSerif Regular" w:hAnsi="StobiSerif Regular" w:cs="Arial"/>
          <w:b/>
          <w:sz w:val="20"/>
          <w:szCs w:val="20"/>
          <w:lang w:val="en-GB"/>
        </w:rPr>
      </w:pPr>
      <w:r>
        <w:rPr>
          <w:rFonts w:ascii="StobiSans Regular" w:hAnsi="StobiSans Regular"/>
          <w:b/>
          <w:color w:val="232323"/>
          <w:w w:val="105"/>
          <w:sz w:val="20"/>
          <w:szCs w:val="20"/>
          <w:lang w:val="mk-MK"/>
        </w:rPr>
        <w:t xml:space="preserve">                                                                                             </w:t>
      </w:r>
      <w:r w:rsidRPr="00A64C82">
        <w:rPr>
          <w:rFonts w:ascii="StobiSerif Regular" w:hAnsi="StobiSerif Regular" w:cs="Arial"/>
          <w:b/>
          <w:sz w:val="20"/>
          <w:szCs w:val="20"/>
          <w:lang w:val="en-GB"/>
        </w:rPr>
        <w:t>Neni 5</w:t>
      </w:r>
    </w:p>
    <w:p w:rsidR="00FF461A" w:rsidRPr="00A64C82" w:rsidRDefault="00FF461A" w:rsidP="00FF461A">
      <w:pPr>
        <w:jc w:val="both"/>
        <w:rPr>
          <w:rFonts w:ascii="StobiSerif Regular" w:hAnsi="StobiSerif Regular" w:cs="Arial"/>
          <w:sz w:val="20"/>
          <w:szCs w:val="20"/>
          <w:lang w:val="en-GB"/>
        </w:rPr>
      </w:pPr>
      <w:r>
        <w:rPr>
          <w:rFonts w:ascii="StobiSerif Regular" w:hAnsi="StobiSerif Regular" w:cs="Arial"/>
          <w:sz w:val="20"/>
          <w:szCs w:val="20"/>
          <w:lang w:val="en-GB"/>
        </w:rPr>
        <w:t xml:space="preserve">          E   drejta e shfryzëtimit të </w:t>
      </w:r>
      <w:r w:rsidRPr="00A64C82">
        <w:rPr>
          <w:rFonts w:ascii="StobiSerif Regular" w:hAnsi="StobiSerif Regular" w:cs="Arial"/>
          <w:sz w:val="20"/>
          <w:szCs w:val="20"/>
          <w:lang w:val="en-GB"/>
        </w:rPr>
        <w:t xml:space="preserve">  bursë ndërpritet nëse:</w:t>
      </w:r>
    </w:p>
    <w:p w:rsidR="00FF461A" w:rsidRPr="00A64C82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 w:rsidRPr="00A64C82">
        <w:rPr>
          <w:rFonts w:ascii="StobiSerif Regular" w:hAnsi="StobiSerif Regular" w:cs="Arial"/>
          <w:sz w:val="20"/>
          <w:szCs w:val="20"/>
        </w:rPr>
        <w:t xml:space="preserve">- shfrytëzuesi i bursës nuk i </w:t>
      </w:r>
      <w:r w:rsidRPr="008C1FFF">
        <w:rPr>
          <w:rFonts w:ascii="StobiSerif Regular" w:hAnsi="StobiSerif Regular" w:cs="Arial"/>
          <w:i/>
          <w:sz w:val="20"/>
          <w:szCs w:val="20"/>
        </w:rPr>
        <w:t xml:space="preserve">përmbush </w:t>
      </w:r>
      <w:r w:rsidRPr="00A64C82">
        <w:rPr>
          <w:rFonts w:ascii="StobiSerif Regular" w:hAnsi="StobiSerif Regular" w:cs="Arial"/>
          <w:sz w:val="20"/>
          <w:szCs w:val="20"/>
        </w:rPr>
        <w:t>detyrimet nga neni 4 i kësaj Marrëveshjeje;</w:t>
      </w:r>
    </w:p>
    <w:p w:rsidR="00FF461A" w:rsidRPr="00BC168F" w:rsidRDefault="00FF461A" w:rsidP="00FF461A">
      <w:pPr>
        <w:jc w:val="both"/>
        <w:rPr>
          <w:rFonts w:ascii="StobiSerif Regular" w:hAnsi="StobiSerif Regular" w:cs="Arial"/>
          <w:sz w:val="20"/>
          <w:szCs w:val="20"/>
          <w:lang w:val="en-GB"/>
        </w:rPr>
      </w:pPr>
      <w:r>
        <w:rPr>
          <w:rFonts w:ascii="StobiSerif Regular" w:hAnsi="StobiSerif Regular" w:cs="Arial"/>
          <w:sz w:val="20"/>
          <w:szCs w:val="20"/>
        </w:rPr>
        <w:t xml:space="preserve">        </w:t>
      </w:r>
      <w:r w:rsidRPr="00A64C82">
        <w:rPr>
          <w:rFonts w:ascii="StobiSerif Regular" w:hAnsi="StobiSerif Regular" w:cs="Arial"/>
          <w:sz w:val="20"/>
          <w:szCs w:val="20"/>
        </w:rPr>
        <w:t>- nuk e ka mbaruar vitin shkollor;</w:t>
      </w:r>
    </w:p>
    <w:p w:rsidR="00FF461A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   </w:t>
      </w:r>
      <w:r w:rsidR="00A972B4">
        <w:rPr>
          <w:rFonts w:ascii="StobiSerif Regular" w:hAnsi="StobiSerif Regular" w:cs="Arial"/>
          <w:sz w:val="20"/>
          <w:szCs w:val="20"/>
        </w:rPr>
        <w:t>- nuk e regjistron vitin vijues të shkollimit dhe</w:t>
      </w:r>
      <w:r w:rsidRPr="00C90C7D">
        <w:rPr>
          <w:rFonts w:ascii="StobiSerif Regular" w:hAnsi="StobiSerif Regular" w:cs="Arial"/>
          <w:sz w:val="20"/>
          <w:szCs w:val="20"/>
        </w:rPr>
        <w:t xml:space="preserve"> më së voni deri më 30 shtator nuk dorëzon vërtetim për vitin vijues të regjistrimit të s</w:t>
      </w:r>
      <w:r w:rsidR="00A972B4">
        <w:rPr>
          <w:rFonts w:ascii="StobiSerif Regular" w:hAnsi="StobiSerif Regular" w:cs="Arial"/>
          <w:sz w:val="20"/>
          <w:szCs w:val="20"/>
        </w:rPr>
        <w:t>hkollimit dhe dëftesë me sukses</w:t>
      </w:r>
      <w:r w:rsidRPr="00C90C7D">
        <w:rPr>
          <w:rFonts w:ascii="StobiSerif Regular" w:hAnsi="StobiSerif Regular" w:cs="Arial"/>
          <w:sz w:val="20"/>
          <w:szCs w:val="20"/>
        </w:rPr>
        <w:t xml:space="preserve"> </w:t>
      </w:r>
      <w:r>
        <w:rPr>
          <w:rFonts w:ascii="StobiSerif Regular" w:hAnsi="StobiSerif Regular" w:cs="Arial"/>
          <w:sz w:val="20"/>
          <w:szCs w:val="20"/>
        </w:rPr>
        <w:t xml:space="preserve">të </w:t>
      </w:r>
      <w:r w:rsidRPr="00C90C7D">
        <w:rPr>
          <w:rFonts w:ascii="StobiSerif Regular" w:hAnsi="StobiSerif Regular" w:cs="Arial"/>
          <w:sz w:val="20"/>
          <w:szCs w:val="20"/>
        </w:rPr>
        <w:t>realizuar nga viti i</w:t>
      </w:r>
      <w:r>
        <w:rPr>
          <w:rFonts w:ascii="StobiSerif Regular" w:hAnsi="StobiSerif Regular" w:cs="Arial"/>
          <w:sz w:val="20"/>
          <w:szCs w:val="20"/>
        </w:rPr>
        <w:t xml:space="preserve"> kaluar</w:t>
      </w:r>
      <w:r w:rsidRPr="00C90C7D">
        <w:rPr>
          <w:rFonts w:ascii="StobiSerif Regular" w:hAnsi="StobiSerif Regular" w:cs="Arial"/>
          <w:sz w:val="20"/>
          <w:szCs w:val="20"/>
        </w:rPr>
        <w:t xml:space="preserve"> </w:t>
      </w:r>
    </w:p>
    <w:p w:rsidR="00FF461A" w:rsidRPr="00A64C82" w:rsidRDefault="00A972B4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</w:t>
      </w:r>
      <w:r w:rsidR="00FF461A">
        <w:rPr>
          <w:rFonts w:ascii="StobiSerif Regular" w:hAnsi="StobiSerif Regular" w:cs="Arial"/>
          <w:sz w:val="20"/>
          <w:szCs w:val="20"/>
        </w:rPr>
        <w:t xml:space="preserve">  - nuk përfundon</w:t>
      </w:r>
      <w:r w:rsidR="00FF461A" w:rsidRPr="00A64C82">
        <w:rPr>
          <w:rFonts w:ascii="StobiSerif Regular" w:hAnsi="StobiSerif Regular" w:cs="Arial"/>
          <w:sz w:val="20"/>
          <w:szCs w:val="20"/>
        </w:rPr>
        <w:t xml:space="preserve"> shkollimin brenda afatit të përcaktuar me Ligjin për Arsimin e Mesëm;</w:t>
      </w:r>
    </w:p>
    <w:p w:rsidR="00FF461A" w:rsidRPr="00A64C82" w:rsidRDefault="00A972B4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  </w:t>
      </w:r>
      <w:r w:rsidR="00FF461A" w:rsidRPr="00A64C82">
        <w:rPr>
          <w:rFonts w:ascii="StobiSerif Regular" w:hAnsi="StobiSerif Regular" w:cs="Arial"/>
          <w:sz w:val="20"/>
          <w:szCs w:val="20"/>
        </w:rPr>
        <w:t>- ka përfunduar vitin e shkollimit me rezultat më të ulët se ai i parashikuar në konkurs;</w:t>
      </w:r>
    </w:p>
    <w:p w:rsidR="00FF461A" w:rsidRPr="00A64C82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</w:t>
      </w:r>
      <w:r w:rsidR="00A972B4">
        <w:rPr>
          <w:rFonts w:ascii="StobiSerif Regular" w:hAnsi="StobiSerif Regular" w:cs="Arial"/>
          <w:sz w:val="20"/>
          <w:szCs w:val="20"/>
        </w:rPr>
        <w:t xml:space="preserve"> </w:t>
      </w:r>
      <w:r>
        <w:rPr>
          <w:rFonts w:ascii="StobiSerif Regular" w:hAnsi="StobiSerif Regular" w:cs="Arial"/>
          <w:sz w:val="20"/>
          <w:szCs w:val="20"/>
        </w:rPr>
        <w:t xml:space="preserve"> </w:t>
      </w:r>
      <w:r w:rsidRPr="00A64C82">
        <w:rPr>
          <w:rFonts w:ascii="StobiSerif Regular" w:hAnsi="StobiSerif Regular" w:cs="Arial"/>
          <w:sz w:val="20"/>
          <w:szCs w:val="20"/>
        </w:rPr>
        <w:t>- nuk ka dorëzuar llogarinë e transaksionit në ditën e nënshkrimit të kësaj Marrëveshjeje;</w:t>
      </w:r>
    </w:p>
    <w:p w:rsidR="00FF461A" w:rsidRPr="00FF461A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  - të  fitoj bursë ose kredi</w:t>
      </w:r>
      <w:r w:rsidRPr="00A64C82">
        <w:rPr>
          <w:rFonts w:ascii="StobiSerif Regular" w:hAnsi="StobiSerif Regular" w:cs="Arial"/>
          <w:sz w:val="20"/>
          <w:szCs w:val="20"/>
        </w:rPr>
        <w:t xml:space="preserve"> nga  institucion ose kompani tjetër, për të cilën është i detyruar të njoftojë menjëherë dhënësin e bursës.</w:t>
      </w:r>
    </w:p>
    <w:p w:rsidR="00FF461A" w:rsidRPr="00D169A0" w:rsidRDefault="00FF461A" w:rsidP="00FF461A">
      <w:pPr>
        <w:jc w:val="both"/>
        <w:rPr>
          <w:rFonts w:ascii="StobiSerif Regular" w:hAnsi="StobiSerif Regular" w:cs="Arial"/>
          <w:b/>
          <w:sz w:val="20"/>
          <w:szCs w:val="20"/>
        </w:rPr>
      </w:pPr>
      <w:r>
        <w:rPr>
          <w:rFonts w:ascii="StobiSerif Regular" w:hAnsi="StobiSerif Regular" w:cs="Arial"/>
          <w:b/>
          <w:sz w:val="20"/>
          <w:szCs w:val="20"/>
        </w:rPr>
        <w:t xml:space="preserve">                                                                                    </w:t>
      </w:r>
      <w:r w:rsidRPr="00D169A0">
        <w:rPr>
          <w:rFonts w:ascii="StobiSerif Regular" w:hAnsi="StobiSerif Regular" w:cs="Arial"/>
          <w:b/>
          <w:sz w:val="20"/>
          <w:szCs w:val="20"/>
        </w:rPr>
        <w:t>Neni 6</w:t>
      </w:r>
    </w:p>
    <w:p w:rsidR="00FF461A" w:rsidRPr="00A64C82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 </w:t>
      </w:r>
      <w:r w:rsidR="00A972B4">
        <w:rPr>
          <w:rFonts w:ascii="StobiSerif Regular" w:hAnsi="StobiSerif Regular" w:cs="Arial"/>
          <w:sz w:val="20"/>
          <w:szCs w:val="20"/>
        </w:rPr>
        <w:t>Në rast të mosmarveshjes</w:t>
      </w:r>
      <w:r w:rsidRPr="00FE4742">
        <w:rPr>
          <w:rFonts w:ascii="StobiSerif Regular" w:hAnsi="StobiSerif Regular" w:cs="Arial"/>
          <w:sz w:val="20"/>
          <w:szCs w:val="20"/>
        </w:rPr>
        <w:t>, palët kontraktuese pajtohen që për të njejtën të vendos Gj</w:t>
      </w:r>
      <w:r w:rsidR="00A972B4">
        <w:rPr>
          <w:rFonts w:ascii="StobiSerif Regular" w:hAnsi="StobiSerif Regular" w:cs="Arial"/>
          <w:sz w:val="20"/>
          <w:szCs w:val="20"/>
        </w:rPr>
        <w:t>ykata   Themelore Shkup 2 Shkup</w:t>
      </w:r>
      <w:r w:rsidRPr="00FE4742">
        <w:rPr>
          <w:rFonts w:ascii="StobiSerif Regular" w:hAnsi="StobiSerif Regular" w:cs="Arial"/>
          <w:sz w:val="20"/>
          <w:szCs w:val="20"/>
        </w:rPr>
        <w:t>.</w:t>
      </w:r>
    </w:p>
    <w:p w:rsidR="00FF461A" w:rsidRDefault="00FF461A" w:rsidP="00FF461A">
      <w:pPr>
        <w:pStyle w:val="BodyText"/>
        <w:jc w:val="both"/>
        <w:rPr>
          <w:rFonts w:ascii="StobiSans Regular" w:hAnsi="StobiSans Regular"/>
          <w:b/>
          <w:color w:val="1A1A1A"/>
          <w:w w:val="105"/>
          <w:sz w:val="20"/>
          <w:szCs w:val="20"/>
        </w:rPr>
      </w:pPr>
    </w:p>
    <w:p w:rsidR="00FF461A" w:rsidRPr="00D169A0" w:rsidRDefault="00FF461A" w:rsidP="00FF461A">
      <w:pPr>
        <w:jc w:val="center"/>
        <w:rPr>
          <w:rFonts w:ascii="StobiSerif Regular" w:hAnsi="StobiSerif Regular" w:cs="Arial"/>
          <w:b/>
          <w:sz w:val="20"/>
          <w:szCs w:val="20"/>
        </w:rPr>
      </w:pPr>
      <w:r w:rsidRPr="00D169A0">
        <w:rPr>
          <w:rFonts w:ascii="StobiSerif Regular" w:hAnsi="StobiSerif Regular" w:cs="Arial"/>
          <w:b/>
          <w:sz w:val="20"/>
          <w:szCs w:val="20"/>
        </w:rPr>
        <w:t>Neni 7</w:t>
      </w:r>
    </w:p>
    <w:p w:rsidR="00FF461A" w:rsidRPr="00A64C82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      </w:t>
      </w:r>
      <w:r w:rsidRPr="00C90C7D">
        <w:rPr>
          <w:rFonts w:ascii="StobiSerif Regular" w:hAnsi="StobiSerif Regular" w:cs="Arial"/>
          <w:sz w:val="20"/>
          <w:szCs w:val="20"/>
        </w:rPr>
        <w:t>Kjo marrëveshje</w:t>
      </w:r>
      <w:r w:rsidR="00A972B4">
        <w:rPr>
          <w:rFonts w:ascii="StobiSerif Regular" w:hAnsi="StobiSerif Regular" w:cs="Arial"/>
          <w:sz w:val="20"/>
          <w:szCs w:val="20"/>
        </w:rPr>
        <w:t xml:space="preserve"> është e</w:t>
      </w:r>
      <w:r>
        <w:rPr>
          <w:rFonts w:ascii="StobiSerif Regular" w:hAnsi="StobiSerif Regular" w:cs="Arial"/>
          <w:sz w:val="20"/>
          <w:szCs w:val="20"/>
        </w:rPr>
        <w:t xml:space="preserve"> përbërë</w:t>
      </w:r>
      <w:r w:rsidRPr="00C90C7D">
        <w:rPr>
          <w:rFonts w:ascii="StobiSerif Regular" w:hAnsi="StobiSerif Regular" w:cs="Arial"/>
          <w:sz w:val="20"/>
          <w:szCs w:val="20"/>
        </w:rPr>
        <w:t xml:space="preserve"> në tre ekzemplar</w:t>
      </w:r>
      <w:r>
        <w:rPr>
          <w:rFonts w:ascii="StobiSerif Regular" w:hAnsi="StobiSerif Regular" w:cs="Arial"/>
          <w:sz w:val="20"/>
          <w:szCs w:val="20"/>
        </w:rPr>
        <w:t xml:space="preserve"> të njejtë, </w:t>
      </w:r>
      <w:r w:rsidRPr="00C90C7D">
        <w:rPr>
          <w:rFonts w:ascii="StobiSerif Regular" w:hAnsi="StobiSerif Regular" w:cs="Arial"/>
          <w:sz w:val="20"/>
          <w:szCs w:val="20"/>
        </w:rPr>
        <w:t>p</w:t>
      </w:r>
      <w:r w:rsidR="00A972B4">
        <w:rPr>
          <w:rFonts w:ascii="StobiSerif Regular" w:hAnsi="StobiSerif Regular" w:cs="Arial"/>
          <w:sz w:val="20"/>
          <w:szCs w:val="20"/>
        </w:rPr>
        <w:t>rej të cilëve dy</w:t>
      </w:r>
      <w:r w:rsidRPr="00C90C7D">
        <w:rPr>
          <w:rFonts w:ascii="StobiSerif Regular" w:hAnsi="StobiSerif Regular" w:cs="Arial"/>
          <w:sz w:val="20"/>
          <w:szCs w:val="20"/>
        </w:rPr>
        <w:t xml:space="preserve"> për dhënësin e bursës dhe një ekzemplar për shfrytëzuesin e bursës.</w:t>
      </w:r>
    </w:p>
    <w:p w:rsidR="00FF461A" w:rsidRDefault="00FF461A" w:rsidP="00FF461A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     Marveshja </w:t>
      </w:r>
      <w:r w:rsidRPr="00A64C82">
        <w:rPr>
          <w:rFonts w:ascii="StobiSerif Regular" w:hAnsi="StobiSerif Regular" w:cs="Arial"/>
          <w:sz w:val="20"/>
          <w:szCs w:val="20"/>
        </w:rPr>
        <w:t>konsiderohet e lidhur pasi të nënshkruhet nga palët kontraktuese.</w:t>
      </w:r>
    </w:p>
    <w:p w:rsidR="00A972B4" w:rsidRPr="00BC6AC1" w:rsidRDefault="00A972B4" w:rsidP="00A972B4">
      <w:pPr>
        <w:rPr>
          <w:rFonts w:ascii="StobiSerif Regular" w:hAnsi="StobiSerif Regular" w:cs="Arial"/>
          <w:b/>
          <w:sz w:val="20"/>
          <w:szCs w:val="20"/>
        </w:rPr>
      </w:pPr>
    </w:p>
    <w:p w:rsidR="00A972B4" w:rsidRPr="00BC6AC1" w:rsidRDefault="00A972B4" w:rsidP="00A972B4">
      <w:pPr>
        <w:rPr>
          <w:rFonts w:ascii="StobiSerif Regular" w:hAnsi="StobiSerif Regular" w:cs="Arial"/>
          <w:b/>
          <w:sz w:val="20"/>
          <w:szCs w:val="20"/>
        </w:rPr>
      </w:pPr>
      <w:r>
        <w:rPr>
          <w:rFonts w:ascii="StobiSerif Regular" w:hAnsi="StobiSerif Regular" w:cs="Arial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C6AC1">
        <w:rPr>
          <w:rFonts w:ascii="StobiSerif Regular" w:hAnsi="StobiSerif Regular" w:cs="Arial"/>
          <w:b/>
          <w:sz w:val="20"/>
          <w:szCs w:val="20"/>
        </w:rPr>
        <w:t xml:space="preserve">DHËNËSI I BURSËS </w:t>
      </w:r>
    </w:p>
    <w:p w:rsidR="00FF461A" w:rsidRPr="00D47D19" w:rsidRDefault="00FF461A" w:rsidP="00FF461A">
      <w:pPr>
        <w:pStyle w:val="BodyText"/>
        <w:spacing w:before="9"/>
        <w:jc w:val="both"/>
        <w:rPr>
          <w:rFonts w:ascii="StobiSans Regular" w:hAnsi="StobiSans Regular"/>
          <w:sz w:val="16"/>
        </w:rPr>
      </w:pPr>
    </w:p>
    <w:p w:rsidR="00FF461A" w:rsidRPr="00AC19DD" w:rsidRDefault="00FF461A" w:rsidP="00FF461A">
      <w:pPr>
        <w:pStyle w:val="Footer"/>
        <w:jc w:val="right"/>
        <w:rPr>
          <w:rFonts w:ascii="StobiSerif Regular" w:hAnsi="StobiSerif Regular"/>
          <w:b/>
        </w:rPr>
      </w:pPr>
      <w:r w:rsidRPr="00AC19DD">
        <w:rPr>
          <w:rFonts w:ascii="StobiSerif Regular" w:hAnsi="StobiSerif Regular"/>
          <w:b/>
        </w:rPr>
        <w:t>Ministër i Arsimit dhe Shkencës,</w:t>
      </w:r>
    </w:p>
    <w:p w:rsidR="00FF461A" w:rsidRDefault="00C13377" w:rsidP="00FF461A">
      <w:pPr>
        <w:pStyle w:val="Footer"/>
        <w:jc w:val="center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b/>
        </w:rPr>
        <w:tab/>
        <w:t xml:space="preserve">                                                                                              </w:t>
      </w:r>
      <w:r w:rsidR="00FF461A" w:rsidRPr="00AC19DD">
        <w:rPr>
          <w:rFonts w:ascii="StobiSerif Regular" w:hAnsi="StobiSerif Regular"/>
          <w:b/>
        </w:rPr>
        <w:t>Doc.Dr. Jeton Shaqiri</w:t>
      </w:r>
    </w:p>
    <w:p w:rsidR="00FF461A" w:rsidRDefault="00FF461A" w:rsidP="00FF461A">
      <w:pPr>
        <w:rPr>
          <w:rFonts w:ascii="StobiSans Regular" w:hAnsi="StobiSans Regular"/>
          <w:sz w:val="16"/>
        </w:rPr>
      </w:pPr>
    </w:p>
    <w:p w:rsidR="00FF461A" w:rsidRPr="00BC6AC1" w:rsidRDefault="00FF461A" w:rsidP="00FF461A">
      <w:pPr>
        <w:rPr>
          <w:rFonts w:ascii="StobiSerif Regular" w:hAnsi="StobiSerif Regular" w:cs="Arial"/>
          <w:b/>
          <w:sz w:val="20"/>
          <w:szCs w:val="20"/>
        </w:rPr>
      </w:pPr>
      <w:r w:rsidRPr="00BC6AC1">
        <w:rPr>
          <w:rFonts w:ascii="StobiSerif Regular" w:hAnsi="StobiSerif Regular" w:cs="Arial"/>
          <w:b/>
          <w:sz w:val="20"/>
          <w:szCs w:val="20"/>
        </w:rPr>
        <w:t>SHFRYTËZUES I BURSËS</w:t>
      </w:r>
    </w:p>
    <w:p w:rsidR="00FF461A" w:rsidRPr="00BC6AC1" w:rsidRDefault="00FF461A" w:rsidP="00FF461A">
      <w:pPr>
        <w:rPr>
          <w:rFonts w:ascii="StobiSerif Regular" w:hAnsi="StobiSerif Regular" w:cs="Arial"/>
          <w:b/>
          <w:sz w:val="20"/>
          <w:szCs w:val="20"/>
        </w:rPr>
      </w:pPr>
    </w:p>
    <w:p w:rsidR="00FF461A" w:rsidRPr="00BC6AC1" w:rsidRDefault="00FF461A" w:rsidP="00FF461A">
      <w:pPr>
        <w:rPr>
          <w:rFonts w:ascii="StobiSerif Regular" w:hAnsi="StobiSerif Regular" w:cs="Arial"/>
          <w:b/>
          <w:sz w:val="20"/>
          <w:szCs w:val="20"/>
        </w:rPr>
      </w:pPr>
      <w:r w:rsidRPr="00BC6AC1">
        <w:rPr>
          <w:rFonts w:ascii="StobiSerif Regular" w:hAnsi="StobiSerif Regular" w:cs="Arial"/>
          <w:b/>
          <w:sz w:val="20"/>
          <w:szCs w:val="20"/>
        </w:rPr>
        <w:t>________________________________</w:t>
      </w:r>
    </w:p>
    <w:p w:rsidR="00FF461A" w:rsidRPr="00BC6AC1" w:rsidRDefault="00FF461A" w:rsidP="00FF461A">
      <w:pPr>
        <w:rPr>
          <w:rFonts w:ascii="StobiSerif Regular" w:hAnsi="StobiSerif Regular" w:cs="Arial"/>
          <w:b/>
          <w:sz w:val="20"/>
          <w:szCs w:val="20"/>
        </w:rPr>
      </w:pPr>
      <w:r w:rsidRPr="00BC6AC1">
        <w:rPr>
          <w:rFonts w:ascii="StobiSerif Regular" w:hAnsi="StobiSerif Regular" w:cs="Arial"/>
          <w:b/>
          <w:sz w:val="20"/>
          <w:szCs w:val="20"/>
        </w:rPr>
        <w:t>(Emri dhe mbiemri)</w:t>
      </w:r>
    </w:p>
    <w:p w:rsidR="00FF461A" w:rsidRPr="00BC6AC1" w:rsidRDefault="00FF461A" w:rsidP="00FF461A">
      <w:pPr>
        <w:rPr>
          <w:rFonts w:ascii="StobiSerif Regular" w:hAnsi="StobiSerif Regular" w:cs="Arial"/>
          <w:b/>
          <w:sz w:val="20"/>
          <w:szCs w:val="20"/>
        </w:rPr>
      </w:pPr>
    </w:p>
    <w:p w:rsidR="00FF461A" w:rsidRPr="00BC6AC1" w:rsidRDefault="00FF461A" w:rsidP="00FF461A">
      <w:pPr>
        <w:rPr>
          <w:rFonts w:ascii="StobiSerif Regular" w:hAnsi="StobiSerif Regular" w:cs="Arial"/>
          <w:b/>
          <w:sz w:val="20"/>
          <w:szCs w:val="20"/>
        </w:rPr>
      </w:pPr>
      <w:r w:rsidRPr="00BC6AC1">
        <w:rPr>
          <w:rFonts w:ascii="StobiSerif Regular" w:hAnsi="StobiSerif Regular" w:cs="Arial"/>
          <w:b/>
          <w:sz w:val="20"/>
          <w:szCs w:val="20"/>
        </w:rPr>
        <w:t>________________________________</w:t>
      </w:r>
    </w:p>
    <w:p w:rsidR="00A972B4" w:rsidRDefault="00FF461A" w:rsidP="00FF461A">
      <w:pPr>
        <w:rPr>
          <w:rFonts w:ascii="StobiSerif Regular" w:hAnsi="StobiSerif Regular" w:cs="Arial"/>
          <w:b/>
          <w:sz w:val="20"/>
          <w:szCs w:val="20"/>
        </w:rPr>
      </w:pPr>
      <w:r w:rsidRPr="00BC6AC1">
        <w:rPr>
          <w:rFonts w:ascii="StobiSerif Regular" w:hAnsi="StobiSerif Regular" w:cs="Arial"/>
          <w:b/>
          <w:sz w:val="20"/>
          <w:szCs w:val="20"/>
        </w:rPr>
        <w:t>(emri dhe mbiemri i prindit/kujdestarit)</w:t>
      </w:r>
    </w:p>
    <w:p w:rsidR="00A972B4" w:rsidRDefault="00A972B4" w:rsidP="00FF461A">
      <w:pPr>
        <w:rPr>
          <w:rFonts w:ascii="StobiSerif Regular" w:hAnsi="StobiSerif Regular" w:cs="Arial"/>
          <w:b/>
          <w:sz w:val="20"/>
          <w:szCs w:val="20"/>
        </w:rPr>
      </w:pPr>
    </w:p>
    <w:p w:rsidR="00A972B4" w:rsidRDefault="00A972B4" w:rsidP="00FF461A">
      <w:pPr>
        <w:rPr>
          <w:rFonts w:ascii="StobiSerif Regular" w:hAnsi="StobiSerif Regular" w:cs="Arial"/>
          <w:b/>
          <w:sz w:val="20"/>
          <w:szCs w:val="20"/>
        </w:rPr>
      </w:pPr>
    </w:p>
    <w:p w:rsidR="00A972B4" w:rsidRDefault="00A972B4" w:rsidP="00FF461A">
      <w:pPr>
        <w:rPr>
          <w:rFonts w:ascii="StobiSerif Regular" w:hAnsi="StobiSerif Regular" w:cs="Arial"/>
          <w:b/>
          <w:sz w:val="20"/>
          <w:szCs w:val="20"/>
        </w:rPr>
      </w:pPr>
    </w:p>
    <w:p w:rsidR="00FF461A" w:rsidRPr="00BC6AC1" w:rsidRDefault="00FF461A" w:rsidP="00A972B4">
      <w:pPr>
        <w:rPr>
          <w:rFonts w:ascii="StobiSerif Regular" w:hAnsi="StobiSerif Regular" w:cs="Arial"/>
          <w:b/>
          <w:sz w:val="20"/>
          <w:szCs w:val="20"/>
        </w:rPr>
      </w:pPr>
      <w:r w:rsidRPr="00BC6AC1">
        <w:rPr>
          <w:rFonts w:ascii="StobiSerif Regular" w:hAnsi="StobiSerif Regular" w:cs="Arial"/>
          <w:b/>
          <w:sz w:val="20"/>
          <w:szCs w:val="20"/>
        </w:rPr>
        <w:tab/>
        <w:t xml:space="preserve"> </w:t>
      </w:r>
    </w:p>
    <w:p w:rsidR="00050D4B" w:rsidRDefault="00050D4B" w:rsidP="00FF461A">
      <w:pPr>
        <w:jc w:val="both"/>
      </w:pPr>
    </w:p>
    <w:sectPr w:rsidR="00050D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B40"/>
    <w:multiLevelType w:val="hybridMultilevel"/>
    <w:tmpl w:val="94504CC8"/>
    <w:lvl w:ilvl="0" w:tplc="E7A8D6AE">
      <w:start w:val="1"/>
      <w:numFmt w:val="decimal"/>
      <w:lvlText w:val="%1."/>
      <w:lvlJc w:val="left"/>
      <w:pPr>
        <w:ind w:left="273" w:hanging="209"/>
        <w:jc w:val="left"/>
      </w:pPr>
      <w:rPr>
        <w:rFonts w:hint="default"/>
        <w:spacing w:val="-1"/>
        <w:w w:val="101"/>
        <w:lang w:eastAsia="en-US" w:bidi="ar-SA"/>
      </w:rPr>
    </w:lvl>
    <w:lvl w:ilvl="1" w:tplc="8A72DE0E">
      <w:numFmt w:val="bullet"/>
      <w:lvlText w:val="•"/>
      <w:lvlJc w:val="left"/>
      <w:pPr>
        <w:ind w:left="1178" w:hanging="209"/>
      </w:pPr>
      <w:rPr>
        <w:rFonts w:hint="default"/>
        <w:lang w:eastAsia="en-US" w:bidi="ar-SA"/>
      </w:rPr>
    </w:lvl>
    <w:lvl w:ilvl="2" w:tplc="68446D10">
      <w:numFmt w:val="bullet"/>
      <w:lvlText w:val="•"/>
      <w:lvlJc w:val="left"/>
      <w:pPr>
        <w:ind w:left="2076" w:hanging="209"/>
      </w:pPr>
      <w:rPr>
        <w:rFonts w:hint="default"/>
        <w:lang w:eastAsia="en-US" w:bidi="ar-SA"/>
      </w:rPr>
    </w:lvl>
    <w:lvl w:ilvl="3" w:tplc="68CCB5B8">
      <w:numFmt w:val="bullet"/>
      <w:lvlText w:val="•"/>
      <w:lvlJc w:val="left"/>
      <w:pPr>
        <w:ind w:left="2974" w:hanging="209"/>
      </w:pPr>
      <w:rPr>
        <w:rFonts w:hint="default"/>
        <w:lang w:eastAsia="en-US" w:bidi="ar-SA"/>
      </w:rPr>
    </w:lvl>
    <w:lvl w:ilvl="4" w:tplc="018E0DFC">
      <w:numFmt w:val="bullet"/>
      <w:lvlText w:val="•"/>
      <w:lvlJc w:val="left"/>
      <w:pPr>
        <w:ind w:left="3872" w:hanging="209"/>
      </w:pPr>
      <w:rPr>
        <w:rFonts w:hint="default"/>
        <w:lang w:eastAsia="en-US" w:bidi="ar-SA"/>
      </w:rPr>
    </w:lvl>
    <w:lvl w:ilvl="5" w:tplc="CD28046C">
      <w:numFmt w:val="bullet"/>
      <w:lvlText w:val="•"/>
      <w:lvlJc w:val="left"/>
      <w:pPr>
        <w:ind w:left="4770" w:hanging="209"/>
      </w:pPr>
      <w:rPr>
        <w:rFonts w:hint="default"/>
        <w:lang w:eastAsia="en-US" w:bidi="ar-SA"/>
      </w:rPr>
    </w:lvl>
    <w:lvl w:ilvl="6" w:tplc="DB806A1C">
      <w:numFmt w:val="bullet"/>
      <w:lvlText w:val="•"/>
      <w:lvlJc w:val="left"/>
      <w:pPr>
        <w:ind w:left="5668" w:hanging="209"/>
      </w:pPr>
      <w:rPr>
        <w:rFonts w:hint="default"/>
        <w:lang w:eastAsia="en-US" w:bidi="ar-SA"/>
      </w:rPr>
    </w:lvl>
    <w:lvl w:ilvl="7" w:tplc="219A871C">
      <w:numFmt w:val="bullet"/>
      <w:lvlText w:val="•"/>
      <w:lvlJc w:val="left"/>
      <w:pPr>
        <w:ind w:left="6566" w:hanging="209"/>
      </w:pPr>
      <w:rPr>
        <w:rFonts w:hint="default"/>
        <w:lang w:eastAsia="en-US" w:bidi="ar-SA"/>
      </w:rPr>
    </w:lvl>
    <w:lvl w:ilvl="8" w:tplc="BA12B2EA">
      <w:numFmt w:val="bullet"/>
      <w:lvlText w:val="•"/>
      <w:lvlJc w:val="left"/>
      <w:pPr>
        <w:ind w:left="7464" w:hanging="209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1A"/>
    <w:rsid w:val="00050D4B"/>
    <w:rsid w:val="00A972B4"/>
    <w:rsid w:val="00B273E2"/>
    <w:rsid w:val="00C13377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B5F5"/>
  <w15:chartTrackingRefBased/>
  <w15:docId w15:val="{D8554CC1-3250-446C-80FE-7589AD15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461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F461A"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FF461A"/>
    <w:pPr>
      <w:ind w:left="234" w:hanging="7435"/>
      <w:jc w:val="both"/>
    </w:pPr>
  </w:style>
  <w:style w:type="paragraph" w:styleId="Footer">
    <w:name w:val="footer"/>
    <w:basedOn w:val="Normal"/>
    <w:link w:val="FooterChar"/>
    <w:uiPriority w:val="99"/>
    <w:rsid w:val="00FF461A"/>
    <w:pPr>
      <w:widowControl/>
      <w:tabs>
        <w:tab w:val="center" w:pos="4153"/>
        <w:tab w:val="right" w:pos="8306"/>
      </w:tabs>
      <w:suppressAutoHyphens/>
      <w:autoSpaceDE/>
      <w:autoSpaceDN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F461A"/>
    <w:rPr>
      <w:rFonts w:ascii="StobiSans Regular" w:eastAsia="Times New Roman" w:hAnsi="StobiSans Regular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4</cp:revision>
  <dcterms:created xsi:type="dcterms:W3CDTF">2023-11-10T13:46:00Z</dcterms:created>
  <dcterms:modified xsi:type="dcterms:W3CDTF">2023-11-10T14:03:00Z</dcterms:modified>
</cp:coreProperties>
</file>